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Layout w:type="fixed"/>
        <w:tblLook w:val="01E0" w:firstRow="1" w:lastRow="1" w:firstColumn="1" w:lastColumn="1" w:noHBand="0" w:noVBand="0"/>
      </w:tblPr>
      <w:tblGrid>
        <w:gridCol w:w="10173"/>
      </w:tblGrid>
      <w:tr w:rsidR="00A8001E" w:rsidRPr="004A3605" w14:paraId="67739129" w14:textId="77777777" w:rsidTr="00BA2CC2">
        <w:tc>
          <w:tcPr>
            <w:tcW w:w="10173" w:type="dxa"/>
            <w:tcFitText/>
            <w:vAlign w:val="center"/>
          </w:tcPr>
          <w:p w14:paraId="724BD233" w14:textId="77777777" w:rsidR="00A8001E" w:rsidRPr="004A3605" w:rsidRDefault="00A8001E" w:rsidP="00BA2CC2">
            <w:pPr>
              <w:jc w:val="center"/>
              <w:rPr>
                <w:sz w:val="22"/>
                <w:szCs w:val="22"/>
              </w:rPr>
            </w:pPr>
            <w:bookmarkStart w:id="0" w:name="_Hlk87014987"/>
            <w:r w:rsidRPr="00E73F6D">
              <w:rPr>
                <w:spacing w:val="21"/>
                <w:sz w:val="22"/>
                <w:szCs w:val="22"/>
              </w:rPr>
              <w:t>МИНИСТЕРСТВО НАУКИ И ВЫСШЕГО ОБРАЗОВАНИЯ РОССИЙСКОЙ ФЕДЕРАЦИ</w:t>
            </w:r>
            <w:r w:rsidRPr="00E73F6D">
              <w:rPr>
                <w:spacing w:val="24"/>
                <w:sz w:val="22"/>
                <w:szCs w:val="22"/>
              </w:rPr>
              <w:t>И</w:t>
            </w:r>
          </w:p>
          <w:p w14:paraId="61CBD9AC" w14:textId="77777777" w:rsidR="00A8001E" w:rsidRPr="004A3605" w:rsidRDefault="00A8001E" w:rsidP="00BA2CC2">
            <w:pPr>
              <w:jc w:val="center"/>
              <w:rPr>
                <w:caps/>
                <w:sz w:val="16"/>
                <w:szCs w:val="16"/>
              </w:rPr>
            </w:pPr>
            <w:r w:rsidRPr="00A27780">
              <w:rPr>
                <w:caps/>
                <w:spacing w:val="20"/>
                <w:sz w:val="15"/>
                <w:szCs w:val="15"/>
              </w:rPr>
              <w:t>федеральное государственное АВТОНОМНОЕ образовательное учреждение высшего образовани</w:t>
            </w:r>
            <w:r w:rsidRPr="00A27780">
              <w:rPr>
                <w:caps/>
                <w:spacing w:val="41"/>
                <w:sz w:val="15"/>
                <w:szCs w:val="15"/>
              </w:rPr>
              <w:t>я</w:t>
            </w:r>
          </w:p>
          <w:p w14:paraId="646A9218" w14:textId="77777777" w:rsidR="00A8001E" w:rsidRPr="004A3605" w:rsidRDefault="00A8001E" w:rsidP="00BA2CC2">
            <w:pPr>
              <w:jc w:val="center"/>
              <w:rPr>
                <w:spacing w:val="20"/>
              </w:rPr>
            </w:pPr>
            <w:r w:rsidRPr="00A27780">
              <w:rPr>
                <w:spacing w:val="52"/>
              </w:rPr>
              <w:t>«Национальный исследовательский ядерный университет «МИФИ</w:t>
            </w:r>
            <w:r w:rsidRPr="00A27780">
              <w:rPr>
                <w:spacing w:val="-11"/>
              </w:rPr>
              <w:t>»</w:t>
            </w:r>
          </w:p>
        </w:tc>
      </w:tr>
      <w:tr w:rsidR="00A8001E" w:rsidRPr="004A3605" w14:paraId="6CE1E2EB" w14:textId="77777777" w:rsidTr="00BA2CC2">
        <w:tc>
          <w:tcPr>
            <w:tcW w:w="10173" w:type="dxa"/>
          </w:tcPr>
          <w:p w14:paraId="5794C80E" w14:textId="77777777" w:rsidR="00A8001E" w:rsidRPr="004A3605" w:rsidRDefault="00A8001E" w:rsidP="00BA2CC2">
            <w:pPr>
              <w:jc w:val="center"/>
              <w:rPr>
                <w:rFonts w:ascii="Book Antiqua" w:hAnsi="Book Antiqua"/>
                <w:b/>
                <w:sz w:val="28"/>
                <w:szCs w:val="28"/>
              </w:rPr>
            </w:pPr>
            <w:r w:rsidRPr="004A3605">
              <w:rPr>
                <w:rFonts w:ascii="Book Antiqua" w:hAnsi="Book Antiqua"/>
                <w:b/>
                <w:sz w:val="28"/>
                <w:szCs w:val="28"/>
              </w:rPr>
              <w:t>Обнинский институт атомной энергетики</w:t>
            </w:r>
            <w:r w:rsidRPr="004A3605">
              <w:rPr>
                <w:rFonts w:ascii="Book Antiqua" w:hAnsi="Book Antiqua"/>
                <w:b/>
                <w:sz w:val="22"/>
                <w:szCs w:val="22"/>
              </w:rPr>
              <w:t xml:space="preserve"> </w:t>
            </w:r>
            <w:r w:rsidRPr="004A3605">
              <w:rPr>
                <w:rFonts w:ascii="Book Antiqua" w:hAnsi="Book Antiqua"/>
                <w:b/>
                <w:sz w:val="28"/>
                <w:szCs w:val="28"/>
              </w:rPr>
              <w:t xml:space="preserve">– </w:t>
            </w:r>
          </w:p>
          <w:p w14:paraId="01CBAC16" w14:textId="77777777" w:rsidR="00A8001E" w:rsidRPr="004A3605" w:rsidRDefault="00A8001E" w:rsidP="00BA2CC2">
            <w:pPr>
              <w:jc w:val="center"/>
              <w:rPr>
                <w:rFonts w:ascii="Book Antiqua" w:hAnsi="Book Antiqua"/>
                <w:sz w:val="18"/>
                <w:szCs w:val="18"/>
              </w:rPr>
            </w:pPr>
            <w:r w:rsidRPr="004A3605">
              <w:rPr>
                <w:rFonts w:ascii="Book Antiqua" w:hAnsi="Book Antiqua"/>
                <w:sz w:val="18"/>
                <w:szCs w:val="18"/>
              </w:rPr>
              <w:t>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7D958A27" w14:textId="77777777" w:rsidR="00A8001E" w:rsidRPr="004A3605" w:rsidRDefault="00A8001E" w:rsidP="00BA2CC2">
            <w:pPr>
              <w:spacing w:line="240" w:lineRule="atLeast"/>
              <w:jc w:val="center"/>
              <w:rPr>
                <w:sz w:val="26"/>
                <w:szCs w:val="26"/>
              </w:rPr>
            </w:pPr>
            <w:r w:rsidRPr="004A3605">
              <w:rPr>
                <w:rFonts w:ascii="Book Antiqua" w:hAnsi="Book Antiqua"/>
                <w:b/>
                <w:sz w:val="26"/>
                <w:szCs w:val="26"/>
              </w:rPr>
              <w:t>(ИАТЭ НИЯУ МИФИ)</w:t>
            </w:r>
          </w:p>
        </w:tc>
      </w:tr>
    </w:tbl>
    <w:p w14:paraId="30CB3FBE" w14:textId="77777777" w:rsidR="00A8001E" w:rsidRPr="004A3605" w:rsidRDefault="00A8001E" w:rsidP="00A8001E">
      <w:pPr>
        <w:ind w:right="-5"/>
        <w:jc w:val="center"/>
        <w:rPr>
          <w:b/>
          <w:sz w:val="28"/>
          <w:szCs w:val="20"/>
        </w:rPr>
      </w:pPr>
    </w:p>
    <w:p w14:paraId="005924EF" w14:textId="77777777" w:rsidR="00A8001E" w:rsidRPr="004A3605" w:rsidRDefault="00A8001E" w:rsidP="00A8001E">
      <w:pPr>
        <w:rPr>
          <w:rFonts w:ascii="Book Antiqua" w:hAnsi="Book Antiqua"/>
          <w:b/>
          <w:sz w:val="28"/>
          <w:szCs w:val="28"/>
        </w:rPr>
      </w:pPr>
    </w:p>
    <w:p w14:paraId="76EA8E2E" w14:textId="77777777" w:rsidR="00157B46" w:rsidRPr="004A3605" w:rsidRDefault="00157B46" w:rsidP="00157B46">
      <w:pPr>
        <w:ind w:right="-5"/>
        <w:jc w:val="center"/>
        <w:rPr>
          <w:b/>
          <w:sz w:val="28"/>
        </w:rPr>
      </w:pPr>
    </w:p>
    <w:p w14:paraId="7A9E2AB4" w14:textId="28D98479" w:rsidR="002E6E34" w:rsidRPr="002E6E34" w:rsidRDefault="006C1462" w:rsidP="002E6E34">
      <w:pPr>
        <w:spacing w:line="360" w:lineRule="auto"/>
        <w:jc w:val="right"/>
        <w:rPr>
          <w:sz w:val="28"/>
          <w:szCs w:val="28"/>
        </w:rPr>
      </w:pPr>
      <w:r>
        <w:rPr>
          <w:sz w:val="28"/>
          <w:szCs w:val="28"/>
        </w:rPr>
        <w:t xml:space="preserve">Одобрено </w:t>
      </w:r>
      <w:r w:rsidR="002E6E34" w:rsidRPr="002E6E34">
        <w:rPr>
          <w:sz w:val="28"/>
          <w:szCs w:val="28"/>
        </w:rPr>
        <w:t xml:space="preserve">на заседании </w:t>
      </w:r>
    </w:p>
    <w:p w14:paraId="20D94004" w14:textId="3392E671" w:rsidR="002E6E34" w:rsidRPr="002E6E34" w:rsidRDefault="006C1462" w:rsidP="002E6E34">
      <w:pPr>
        <w:spacing w:line="360" w:lineRule="auto"/>
        <w:jc w:val="right"/>
        <w:rPr>
          <w:sz w:val="28"/>
          <w:szCs w:val="28"/>
        </w:rPr>
      </w:pPr>
      <w:r>
        <w:rPr>
          <w:sz w:val="28"/>
          <w:szCs w:val="28"/>
        </w:rPr>
        <w:t xml:space="preserve">Ученого совета </w:t>
      </w:r>
      <w:r w:rsidR="002E6E34" w:rsidRPr="002E6E34">
        <w:rPr>
          <w:sz w:val="28"/>
          <w:szCs w:val="28"/>
        </w:rPr>
        <w:t>ИАТЭ НИЯУ МИФИ</w:t>
      </w:r>
    </w:p>
    <w:p w14:paraId="4979A069" w14:textId="4D8E5DDA" w:rsidR="002E6E34" w:rsidRPr="006C1462" w:rsidRDefault="006C1462" w:rsidP="002E6E34">
      <w:pPr>
        <w:spacing w:line="360" w:lineRule="auto"/>
        <w:jc w:val="right"/>
        <w:rPr>
          <w:sz w:val="28"/>
          <w:szCs w:val="28"/>
        </w:rPr>
      </w:pPr>
      <w:r>
        <w:rPr>
          <w:sz w:val="28"/>
          <w:szCs w:val="28"/>
        </w:rPr>
        <w:t>П</w:t>
      </w:r>
      <w:r w:rsidR="002E6E34" w:rsidRPr="002E6E34">
        <w:rPr>
          <w:sz w:val="28"/>
          <w:szCs w:val="28"/>
        </w:rPr>
        <w:t xml:space="preserve">ротокол от </w:t>
      </w:r>
      <w:r w:rsidR="002E6E34" w:rsidRPr="006C1462">
        <w:rPr>
          <w:sz w:val="28"/>
          <w:szCs w:val="28"/>
        </w:rPr>
        <w:t>24</w:t>
      </w:r>
      <w:r w:rsidR="002E6E34" w:rsidRPr="002E6E34">
        <w:rPr>
          <w:sz w:val="28"/>
          <w:szCs w:val="28"/>
        </w:rPr>
        <w:t>.0</w:t>
      </w:r>
      <w:r w:rsidR="002E6E34" w:rsidRPr="006C1462">
        <w:rPr>
          <w:sz w:val="28"/>
          <w:szCs w:val="28"/>
        </w:rPr>
        <w:t>4</w:t>
      </w:r>
      <w:r w:rsidR="002E6E34" w:rsidRPr="002E6E34">
        <w:rPr>
          <w:sz w:val="28"/>
          <w:szCs w:val="28"/>
        </w:rPr>
        <w:t>.202</w:t>
      </w:r>
      <w:r w:rsidR="002E6E34" w:rsidRPr="006C1462">
        <w:rPr>
          <w:sz w:val="28"/>
          <w:szCs w:val="28"/>
        </w:rPr>
        <w:t>3</w:t>
      </w:r>
      <w:r w:rsidR="002E6E34" w:rsidRPr="002E6E34">
        <w:rPr>
          <w:sz w:val="28"/>
          <w:szCs w:val="28"/>
        </w:rPr>
        <w:t xml:space="preserve"> № </w:t>
      </w:r>
      <w:r w:rsidR="002E6E34" w:rsidRPr="006C1462">
        <w:rPr>
          <w:sz w:val="28"/>
          <w:szCs w:val="28"/>
        </w:rPr>
        <w:t>4</w:t>
      </w:r>
      <w:r w:rsidR="002E6E34" w:rsidRPr="002E6E34">
        <w:rPr>
          <w:sz w:val="28"/>
          <w:szCs w:val="28"/>
        </w:rPr>
        <w:t>-</w:t>
      </w:r>
      <w:r w:rsidR="002E6E34" w:rsidRPr="006C1462">
        <w:rPr>
          <w:sz w:val="28"/>
          <w:szCs w:val="28"/>
        </w:rPr>
        <w:t>4</w:t>
      </w:r>
      <w:r w:rsidR="002E6E34" w:rsidRPr="002E6E34">
        <w:rPr>
          <w:sz w:val="28"/>
          <w:szCs w:val="28"/>
        </w:rPr>
        <w:t>/202</w:t>
      </w:r>
      <w:r w:rsidR="002E6E34" w:rsidRPr="006C1462">
        <w:rPr>
          <w:sz w:val="28"/>
          <w:szCs w:val="28"/>
        </w:rPr>
        <w:t>3</w:t>
      </w:r>
    </w:p>
    <w:p w14:paraId="2585E2A6" w14:textId="77777777" w:rsidR="00157B46" w:rsidRPr="004A3605" w:rsidRDefault="00157B46" w:rsidP="00157B46">
      <w:pPr>
        <w:jc w:val="right"/>
        <w:rPr>
          <w:sz w:val="28"/>
          <w:szCs w:val="28"/>
        </w:rPr>
      </w:pPr>
    </w:p>
    <w:p w14:paraId="1C54AF0F" w14:textId="77777777" w:rsidR="00A8001E" w:rsidRPr="004A3605" w:rsidRDefault="00A8001E" w:rsidP="00A8001E">
      <w:pPr>
        <w:jc w:val="right"/>
      </w:pPr>
    </w:p>
    <w:p w14:paraId="77CC8120" w14:textId="77777777" w:rsidR="00A8001E" w:rsidRPr="004A3605" w:rsidRDefault="00A8001E" w:rsidP="00A8001E">
      <w:pPr>
        <w:jc w:val="right"/>
      </w:pPr>
    </w:p>
    <w:p w14:paraId="7B82AF0B" w14:textId="77777777" w:rsidR="00A8001E" w:rsidRPr="004A3605" w:rsidRDefault="00A8001E" w:rsidP="00A8001E">
      <w:pPr>
        <w:jc w:val="center"/>
        <w:rPr>
          <w:b/>
          <w:sz w:val="32"/>
          <w:szCs w:val="32"/>
        </w:rPr>
      </w:pPr>
      <w:r w:rsidRPr="004A3605">
        <w:rPr>
          <w:b/>
          <w:sz w:val="32"/>
          <w:szCs w:val="32"/>
        </w:rPr>
        <w:t>РАБОЧАЯ ПРОГРАММА УЧЕБНОЙ ДИСЦИПЛИНЫ</w:t>
      </w:r>
    </w:p>
    <w:p w14:paraId="5F82341A" w14:textId="77777777" w:rsidR="00A8001E" w:rsidRPr="004A3605" w:rsidRDefault="00A8001E" w:rsidP="00A8001E">
      <w:pPr>
        <w:rPr>
          <w:sz w:val="28"/>
          <w:szCs w:val="28"/>
        </w:rPr>
      </w:pPr>
    </w:p>
    <w:p w14:paraId="2115B412" w14:textId="77777777" w:rsidR="00A8001E" w:rsidRPr="004A3605" w:rsidRDefault="00A8001E" w:rsidP="00A8001E">
      <w:pPr>
        <w:rPr>
          <w:sz w:val="28"/>
          <w:szCs w:val="28"/>
        </w:rPr>
      </w:pPr>
    </w:p>
    <w:tbl>
      <w:tblPr>
        <w:tblW w:w="0" w:type="auto"/>
        <w:tblLook w:val="04A0" w:firstRow="1" w:lastRow="0" w:firstColumn="1" w:lastColumn="0" w:noHBand="0" w:noVBand="1"/>
      </w:tblPr>
      <w:tblGrid>
        <w:gridCol w:w="9921"/>
      </w:tblGrid>
      <w:tr w:rsidR="00A8001E" w:rsidRPr="004A3605" w14:paraId="07724DB4" w14:textId="77777777" w:rsidTr="00BA2CC2">
        <w:tc>
          <w:tcPr>
            <w:tcW w:w="10138" w:type="dxa"/>
            <w:tcBorders>
              <w:bottom w:val="single" w:sz="4" w:space="0" w:color="auto"/>
            </w:tcBorders>
          </w:tcPr>
          <w:p w14:paraId="58A9DC39" w14:textId="616589A6" w:rsidR="00A8001E" w:rsidRPr="004A3605" w:rsidRDefault="00A27780" w:rsidP="00BA2CC2">
            <w:pPr>
              <w:jc w:val="center"/>
              <w:rPr>
                <w:sz w:val="28"/>
                <w:szCs w:val="28"/>
              </w:rPr>
            </w:pPr>
            <w:r>
              <w:rPr>
                <w:b/>
                <w:bCs/>
                <w:sz w:val="28"/>
                <w:szCs w:val="28"/>
              </w:rPr>
              <w:t>Общие вопросы терапевтической патологии</w:t>
            </w:r>
          </w:p>
        </w:tc>
      </w:tr>
      <w:tr w:rsidR="00A8001E" w:rsidRPr="004A3605" w14:paraId="0A0D6EF4" w14:textId="77777777" w:rsidTr="00BA2CC2">
        <w:tc>
          <w:tcPr>
            <w:tcW w:w="10138" w:type="dxa"/>
            <w:tcBorders>
              <w:top w:val="single" w:sz="4" w:space="0" w:color="auto"/>
            </w:tcBorders>
          </w:tcPr>
          <w:p w14:paraId="471BA172" w14:textId="77777777" w:rsidR="00A8001E" w:rsidRPr="004A3605" w:rsidRDefault="00A8001E" w:rsidP="00BA2CC2">
            <w:pPr>
              <w:jc w:val="center"/>
              <w:rPr>
                <w:i/>
                <w:sz w:val="20"/>
                <w:szCs w:val="20"/>
              </w:rPr>
            </w:pPr>
            <w:r w:rsidRPr="004A3605">
              <w:rPr>
                <w:i/>
                <w:sz w:val="20"/>
                <w:szCs w:val="20"/>
              </w:rPr>
              <w:t>название дисциплины</w:t>
            </w:r>
          </w:p>
        </w:tc>
      </w:tr>
      <w:tr w:rsidR="00A8001E" w:rsidRPr="004A3605" w14:paraId="2EB06CF9" w14:textId="77777777" w:rsidTr="00BA2CC2">
        <w:tc>
          <w:tcPr>
            <w:tcW w:w="10138" w:type="dxa"/>
          </w:tcPr>
          <w:p w14:paraId="406646A1" w14:textId="77777777" w:rsidR="00A8001E" w:rsidRPr="004A3605" w:rsidRDefault="00A8001E" w:rsidP="00BA2CC2"/>
        </w:tc>
      </w:tr>
      <w:tr w:rsidR="00A8001E" w:rsidRPr="004A3605" w14:paraId="6B16200C" w14:textId="77777777" w:rsidTr="00BA2CC2">
        <w:tc>
          <w:tcPr>
            <w:tcW w:w="10138" w:type="dxa"/>
          </w:tcPr>
          <w:p w14:paraId="4151682B" w14:textId="6BADA36E" w:rsidR="00A8001E" w:rsidRPr="004A3605" w:rsidRDefault="00A8001E" w:rsidP="002E6E34">
            <w:pPr>
              <w:jc w:val="center"/>
              <w:rPr>
                <w:sz w:val="28"/>
                <w:szCs w:val="28"/>
              </w:rPr>
            </w:pPr>
            <w:r w:rsidRPr="004A3605">
              <w:rPr>
                <w:sz w:val="28"/>
                <w:szCs w:val="28"/>
              </w:rPr>
              <w:t xml:space="preserve">для </w:t>
            </w:r>
            <w:r w:rsidR="002E6E34">
              <w:rPr>
                <w:sz w:val="28"/>
                <w:szCs w:val="28"/>
              </w:rPr>
              <w:t>ординаторов специальности</w:t>
            </w:r>
          </w:p>
        </w:tc>
      </w:tr>
      <w:tr w:rsidR="00A8001E" w:rsidRPr="004A3605" w14:paraId="67C7704D" w14:textId="77777777" w:rsidTr="00BA2CC2">
        <w:tc>
          <w:tcPr>
            <w:tcW w:w="10138" w:type="dxa"/>
          </w:tcPr>
          <w:p w14:paraId="4AD851D0" w14:textId="77777777" w:rsidR="00A8001E" w:rsidRPr="004A3605" w:rsidRDefault="00A8001E" w:rsidP="00BA2CC2">
            <w:pPr>
              <w:rPr>
                <w:sz w:val="28"/>
                <w:szCs w:val="28"/>
              </w:rPr>
            </w:pPr>
          </w:p>
        </w:tc>
      </w:tr>
      <w:tr w:rsidR="00A8001E" w:rsidRPr="00E93E8F" w14:paraId="5F08D5CE" w14:textId="77777777" w:rsidTr="00BA2CC2">
        <w:tc>
          <w:tcPr>
            <w:tcW w:w="10138" w:type="dxa"/>
            <w:tcBorders>
              <w:bottom w:val="single" w:sz="4" w:space="0" w:color="auto"/>
            </w:tcBorders>
          </w:tcPr>
          <w:p w14:paraId="49DFA3BD" w14:textId="77777777" w:rsidR="00E93E8F" w:rsidRDefault="00E93E8F" w:rsidP="00BA2CC2">
            <w:pPr>
              <w:jc w:val="center"/>
              <w:rPr>
                <w:b/>
                <w:sz w:val="28"/>
                <w:szCs w:val="28"/>
              </w:rPr>
            </w:pPr>
            <w:r w:rsidRPr="00E93E8F">
              <w:rPr>
                <w:b/>
                <w:sz w:val="28"/>
                <w:szCs w:val="28"/>
              </w:rPr>
              <w:t>31.08.19 Педиатрия,</w:t>
            </w:r>
          </w:p>
          <w:p w14:paraId="1854ABFC" w14:textId="77777777" w:rsidR="00E93E8F" w:rsidRDefault="00E93E8F" w:rsidP="00BA2CC2">
            <w:pPr>
              <w:jc w:val="center"/>
              <w:rPr>
                <w:b/>
                <w:sz w:val="28"/>
                <w:szCs w:val="28"/>
              </w:rPr>
            </w:pPr>
            <w:r w:rsidRPr="00E93E8F">
              <w:rPr>
                <w:b/>
                <w:sz w:val="28"/>
                <w:szCs w:val="28"/>
              </w:rPr>
              <w:t>31.08.36 Кардиология,</w:t>
            </w:r>
          </w:p>
          <w:p w14:paraId="6CFDED0F" w14:textId="77777777" w:rsidR="00E93E8F" w:rsidRDefault="00E93E8F" w:rsidP="00BA2CC2">
            <w:pPr>
              <w:jc w:val="center"/>
              <w:rPr>
                <w:b/>
                <w:sz w:val="28"/>
                <w:szCs w:val="28"/>
              </w:rPr>
            </w:pPr>
            <w:r w:rsidRPr="00E93E8F">
              <w:rPr>
                <w:b/>
                <w:sz w:val="28"/>
                <w:szCs w:val="28"/>
              </w:rPr>
              <w:t>31.08.42 Неврология,</w:t>
            </w:r>
          </w:p>
          <w:p w14:paraId="692C2EB5" w14:textId="1DAC23B8" w:rsidR="00A8001E" w:rsidRPr="00E93E8F" w:rsidRDefault="00E93E8F" w:rsidP="00BA2CC2">
            <w:pPr>
              <w:jc w:val="center"/>
              <w:rPr>
                <w:b/>
                <w:bCs/>
                <w:sz w:val="28"/>
                <w:szCs w:val="28"/>
              </w:rPr>
            </w:pPr>
            <w:r w:rsidRPr="00E93E8F">
              <w:rPr>
                <w:b/>
                <w:sz w:val="28"/>
                <w:szCs w:val="28"/>
              </w:rPr>
              <w:t>31.08.49 Терапия</w:t>
            </w:r>
          </w:p>
        </w:tc>
      </w:tr>
      <w:tr w:rsidR="00A8001E" w:rsidRPr="004A3605" w14:paraId="07F89776" w14:textId="77777777" w:rsidTr="00BA2CC2">
        <w:tc>
          <w:tcPr>
            <w:tcW w:w="10138" w:type="dxa"/>
            <w:tcBorders>
              <w:top w:val="single" w:sz="4" w:space="0" w:color="auto"/>
            </w:tcBorders>
          </w:tcPr>
          <w:p w14:paraId="70FF29EF" w14:textId="77777777" w:rsidR="00A8001E" w:rsidRPr="004A3605" w:rsidRDefault="00A8001E" w:rsidP="00BA2CC2">
            <w:pPr>
              <w:jc w:val="center"/>
              <w:rPr>
                <w:i/>
                <w:sz w:val="20"/>
                <w:szCs w:val="20"/>
              </w:rPr>
            </w:pPr>
          </w:p>
        </w:tc>
      </w:tr>
      <w:tr w:rsidR="00A8001E" w:rsidRPr="004A3605" w14:paraId="6881BFD9" w14:textId="77777777" w:rsidTr="00BA2CC2">
        <w:tc>
          <w:tcPr>
            <w:tcW w:w="10138" w:type="dxa"/>
          </w:tcPr>
          <w:p w14:paraId="66D7310D" w14:textId="77777777" w:rsidR="00A8001E" w:rsidRPr="004A3605" w:rsidRDefault="00A8001E" w:rsidP="00BA2CC2">
            <w:pPr>
              <w:jc w:val="center"/>
              <w:rPr>
                <w:i/>
              </w:rPr>
            </w:pPr>
          </w:p>
        </w:tc>
      </w:tr>
      <w:tr w:rsidR="00A8001E" w:rsidRPr="004A3605" w14:paraId="12F2CD11" w14:textId="77777777" w:rsidTr="00BA2CC2">
        <w:tc>
          <w:tcPr>
            <w:tcW w:w="10138" w:type="dxa"/>
          </w:tcPr>
          <w:p w14:paraId="54A9D8E6" w14:textId="77777777" w:rsidR="00A8001E" w:rsidRPr="004A3605" w:rsidRDefault="00A8001E" w:rsidP="00BA2CC2">
            <w:pPr>
              <w:jc w:val="center"/>
              <w:rPr>
                <w:i/>
                <w:sz w:val="28"/>
                <w:szCs w:val="28"/>
              </w:rPr>
            </w:pPr>
          </w:p>
        </w:tc>
      </w:tr>
      <w:tr w:rsidR="00A8001E" w:rsidRPr="004A3605" w14:paraId="4BF982D1" w14:textId="77777777" w:rsidTr="00BA2CC2">
        <w:tc>
          <w:tcPr>
            <w:tcW w:w="10138" w:type="dxa"/>
          </w:tcPr>
          <w:p w14:paraId="07B1D308" w14:textId="77777777" w:rsidR="00A8001E" w:rsidRPr="004A3605" w:rsidRDefault="00A8001E" w:rsidP="00BA2CC2">
            <w:pPr>
              <w:jc w:val="center"/>
              <w:rPr>
                <w:sz w:val="28"/>
                <w:szCs w:val="28"/>
              </w:rPr>
            </w:pPr>
          </w:p>
        </w:tc>
      </w:tr>
      <w:tr w:rsidR="00A8001E" w:rsidRPr="004A3605" w14:paraId="637B963C" w14:textId="77777777" w:rsidTr="00BA2CC2">
        <w:tc>
          <w:tcPr>
            <w:tcW w:w="10138" w:type="dxa"/>
          </w:tcPr>
          <w:p w14:paraId="3E1C6C82" w14:textId="77777777" w:rsidR="00A8001E" w:rsidRPr="004A3605" w:rsidRDefault="00A8001E" w:rsidP="00BA2CC2">
            <w:pPr>
              <w:jc w:val="center"/>
              <w:rPr>
                <w:i/>
              </w:rPr>
            </w:pPr>
          </w:p>
        </w:tc>
      </w:tr>
      <w:tr w:rsidR="00A8001E" w:rsidRPr="004A3605" w14:paraId="759C8AAD" w14:textId="77777777" w:rsidTr="00BA2CC2">
        <w:tc>
          <w:tcPr>
            <w:tcW w:w="10138" w:type="dxa"/>
          </w:tcPr>
          <w:p w14:paraId="173F61ED" w14:textId="77777777" w:rsidR="00A8001E" w:rsidRPr="004A3605" w:rsidRDefault="00A8001E" w:rsidP="00BA2CC2">
            <w:pPr>
              <w:jc w:val="center"/>
              <w:rPr>
                <w:i/>
                <w:sz w:val="28"/>
                <w:szCs w:val="28"/>
              </w:rPr>
            </w:pPr>
          </w:p>
        </w:tc>
      </w:tr>
      <w:tr w:rsidR="00A8001E" w:rsidRPr="004A3605" w14:paraId="1B8DA11D" w14:textId="77777777" w:rsidTr="00BA2CC2">
        <w:tc>
          <w:tcPr>
            <w:tcW w:w="10138" w:type="dxa"/>
          </w:tcPr>
          <w:p w14:paraId="1180F6ED" w14:textId="77777777" w:rsidR="00A8001E" w:rsidRPr="004A3605" w:rsidRDefault="00A8001E" w:rsidP="00BA2CC2">
            <w:pPr>
              <w:jc w:val="center"/>
              <w:rPr>
                <w:sz w:val="28"/>
                <w:szCs w:val="28"/>
              </w:rPr>
            </w:pPr>
            <w:r w:rsidRPr="004A3605">
              <w:rPr>
                <w:sz w:val="28"/>
                <w:szCs w:val="28"/>
              </w:rPr>
              <w:t>Форма обучения: очная</w:t>
            </w:r>
          </w:p>
        </w:tc>
      </w:tr>
    </w:tbl>
    <w:p w14:paraId="236AA629" w14:textId="77777777" w:rsidR="00A8001E" w:rsidRPr="004A3605" w:rsidRDefault="00A8001E" w:rsidP="00A8001E">
      <w:pPr>
        <w:jc w:val="center"/>
        <w:rPr>
          <w:sz w:val="28"/>
          <w:szCs w:val="28"/>
        </w:rPr>
      </w:pPr>
    </w:p>
    <w:p w14:paraId="63B5A1AF" w14:textId="77777777" w:rsidR="00A8001E" w:rsidRPr="004A3605" w:rsidRDefault="00A8001E" w:rsidP="00A8001E">
      <w:pPr>
        <w:jc w:val="center"/>
        <w:rPr>
          <w:sz w:val="28"/>
          <w:szCs w:val="28"/>
        </w:rPr>
      </w:pPr>
    </w:p>
    <w:p w14:paraId="4A08AB63" w14:textId="77777777" w:rsidR="00A8001E" w:rsidRPr="004A3605" w:rsidRDefault="00A8001E" w:rsidP="00A8001E">
      <w:pPr>
        <w:jc w:val="center"/>
        <w:rPr>
          <w:sz w:val="28"/>
          <w:szCs w:val="28"/>
        </w:rPr>
      </w:pPr>
    </w:p>
    <w:p w14:paraId="49A3D59F" w14:textId="77777777" w:rsidR="00A8001E" w:rsidRPr="004A3605" w:rsidRDefault="00A8001E" w:rsidP="00A8001E">
      <w:pPr>
        <w:jc w:val="center"/>
        <w:rPr>
          <w:sz w:val="28"/>
          <w:szCs w:val="28"/>
        </w:rPr>
      </w:pPr>
    </w:p>
    <w:p w14:paraId="2D471ABE" w14:textId="77777777" w:rsidR="00A8001E" w:rsidRPr="004A3605" w:rsidRDefault="00A8001E" w:rsidP="00A8001E">
      <w:pPr>
        <w:jc w:val="center"/>
        <w:rPr>
          <w:sz w:val="28"/>
          <w:szCs w:val="28"/>
        </w:rPr>
      </w:pPr>
    </w:p>
    <w:p w14:paraId="1BD9A6AB" w14:textId="77777777" w:rsidR="00A8001E" w:rsidRPr="004A3605" w:rsidRDefault="00A8001E" w:rsidP="00A8001E">
      <w:pPr>
        <w:jc w:val="center"/>
        <w:rPr>
          <w:sz w:val="28"/>
          <w:szCs w:val="28"/>
        </w:rPr>
      </w:pPr>
    </w:p>
    <w:p w14:paraId="07DBB814" w14:textId="77777777" w:rsidR="00A8001E" w:rsidRPr="004A3605" w:rsidRDefault="00A8001E" w:rsidP="00A8001E">
      <w:pPr>
        <w:jc w:val="center"/>
        <w:rPr>
          <w:sz w:val="28"/>
          <w:szCs w:val="28"/>
        </w:rPr>
      </w:pPr>
    </w:p>
    <w:p w14:paraId="13319576" w14:textId="77777777" w:rsidR="00A8001E" w:rsidRPr="004A3605" w:rsidRDefault="00A8001E" w:rsidP="00A8001E">
      <w:pPr>
        <w:jc w:val="center"/>
        <w:rPr>
          <w:sz w:val="28"/>
          <w:szCs w:val="28"/>
        </w:rPr>
      </w:pPr>
    </w:p>
    <w:p w14:paraId="703F7A33" w14:textId="77777777" w:rsidR="00A8001E" w:rsidRDefault="00A8001E" w:rsidP="00A8001E">
      <w:pPr>
        <w:jc w:val="center"/>
        <w:rPr>
          <w:sz w:val="28"/>
          <w:szCs w:val="28"/>
        </w:rPr>
      </w:pPr>
    </w:p>
    <w:p w14:paraId="4E3FE86B" w14:textId="77777777" w:rsidR="004A3605" w:rsidRPr="004A3605" w:rsidRDefault="004A3605" w:rsidP="00A8001E">
      <w:pPr>
        <w:jc w:val="center"/>
        <w:rPr>
          <w:sz w:val="28"/>
          <w:szCs w:val="28"/>
        </w:rPr>
      </w:pPr>
    </w:p>
    <w:p w14:paraId="04C42E50" w14:textId="77777777" w:rsidR="00A8001E" w:rsidRPr="004A3605" w:rsidRDefault="00A8001E" w:rsidP="00A8001E">
      <w:pPr>
        <w:jc w:val="center"/>
        <w:rPr>
          <w:sz w:val="28"/>
          <w:szCs w:val="28"/>
        </w:rPr>
      </w:pPr>
    </w:p>
    <w:p w14:paraId="75315394" w14:textId="23C5E01F" w:rsidR="00E93E8F" w:rsidRDefault="00A8001E" w:rsidP="00A8001E">
      <w:pPr>
        <w:spacing w:line="276" w:lineRule="auto"/>
        <w:ind w:left="426"/>
        <w:jc w:val="center"/>
        <w:rPr>
          <w:b/>
          <w:sz w:val="28"/>
          <w:szCs w:val="28"/>
        </w:rPr>
      </w:pPr>
      <w:r w:rsidRPr="004A3605">
        <w:rPr>
          <w:b/>
          <w:sz w:val="28"/>
          <w:szCs w:val="28"/>
        </w:rPr>
        <w:t>г. Обнинск 202</w:t>
      </w:r>
      <w:r w:rsidR="002E6E34">
        <w:rPr>
          <w:b/>
          <w:sz w:val="28"/>
          <w:szCs w:val="28"/>
        </w:rPr>
        <w:t>3</w:t>
      </w:r>
      <w:r w:rsidRPr="004A3605">
        <w:rPr>
          <w:b/>
          <w:sz w:val="28"/>
          <w:szCs w:val="28"/>
        </w:rPr>
        <w:t xml:space="preserve"> г.</w:t>
      </w:r>
      <w:r w:rsidR="00E93E8F">
        <w:rPr>
          <w:b/>
          <w:sz w:val="28"/>
          <w:szCs w:val="28"/>
        </w:rPr>
        <w:br w:type="page"/>
      </w:r>
    </w:p>
    <w:p w14:paraId="7933D582" w14:textId="77777777" w:rsidR="00A8001E" w:rsidRDefault="00A8001E" w:rsidP="00A8001E">
      <w:pPr>
        <w:spacing w:line="276" w:lineRule="auto"/>
        <w:ind w:left="426"/>
        <w:jc w:val="center"/>
        <w:rPr>
          <w:b/>
          <w:sz w:val="28"/>
          <w:szCs w:val="28"/>
        </w:rPr>
      </w:pPr>
    </w:p>
    <w:p w14:paraId="2A6A7579" w14:textId="7BB8FCAA" w:rsidR="00157B46" w:rsidRPr="00867794" w:rsidRDefault="00157B46" w:rsidP="00157B46">
      <w:pPr>
        <w:pStyle w:val="Style24"/>
        <w:widowControl/>
        <w:spacing w:line="240" w:lineRule="auto"/>
        <w:ind w:firstLine="0"/>
        <w:rPr>
          <w:b/>
          <w:bCs/>
          <w:iCs/>
        </w:rPr>
      </w:pPr>
      <w:r w:rsidRPr="00867794">
        <w:rPr>
          <w:b/>
          <w:bCs/>
          <w:iCs/>
        </w:rPr>
        <w:t>1. ЦЕЛИ И ЗАДАЧИ ОСВОЕНИЯ ДИСЦИПЛИНЫ</w:t>
      </w:r>
    </w:p>
    <w:p w14:paraId="51297FB8" w14:textId="77777777" w:rsidR="00157B46" w:rsidRPr="008703C9" w:rsidRDefault="00157B46" w:rsidP="00157B46">
      <w:pPr>
        <w:autoSpaceDE w:val="0"/>
        <w:autoSpaceDN w:val="0"/>
        <w:adjustRightInd w:val="0"/>
        <w:jc w:val="both"/>
        <w:rPr>
          <w:b/>
          <w:color w:val="385623"/>
        </w:rPr>
      </w:pPr>
    </w:p>
    <w:p w14:paraId="40158ABD" w14:textId="77777777" w:rsidR="00867794" w:rsidRPr="00867794" w:rsidRDefault="00867794" w:rsidP="00867794">
      <w:pPr>
        <w:widowControl w:val="0"/>
        <w:autoSpaceDE w:val="0"/>
        <w:autoSpaceDN w:val="0"/>
        <w:adjustRightInd w:val="0"/>
        <w:jc w:val="both"/>
        <w:rPr>
          <w:bCs/>
        </w:rPr>
      </w:pPr>
      <w:r w:rsidRPr="00867794">
        <w:rPr>
          <w:b/>
        </w:rPr>
        <w:t>Цель изучения дисциплины</w:t>
      </w:r>
      <w:r w:rsidRPr="00867794">
        <w:rPr>
          <w:bCs/>
        </w:rPr>
        <w:t>:</w:t>
      </w:r>
    </w:p>
    <w:p w14:paraId="157846C9" w14:textId="77777777" w:rsidR="00867794" w:rsidRDefault="00867794" w:rsidP="00867794">
      <w:pPr>
        <w:widowControl w:val="0"/>
        <w:autoSpaceDE w:val="0"/>
        <w:autoSpaceDN w:val="0"/>
        <w:adjustRightInd w:val="0"/>
        <w:jc w:val="both"/>
        <w:rPr>
          <w:bCs/>
        </w:rPr>
      </w:pPr>
      <w:r w:rsidRPr="00867794">
        <w:rPr>
          <w:bCs/>
        </w:rPr>
        <w:t>формирование у студентов знаний этиологии и патогенеза, клинических проявлений основных заболеваний внутренних органов на основе клинических рекомендаций, стандартов диагностики, совершенствование умений обследования терапевтического больного, формирование клинического мышления, методологического подхода к дифференциальной диагностике в пределах разбираемых нозологических форм;</w:t>
      </w:r>
    </w:p>
    <w:p w14:paraId="4240437E" w14:textId="77777777" w:rsidR="005312B1" w:rsidRPr="00D27A0A" w:rsidRDefault="005312B1" w:rsidP="005312B1">
      <w:pPr>
        <w:jc w:val="both"/>
      </w:pPr>
      <w:r w:rsidRPr="00D27A0A">
        <w:t>Формируемые дисциплиной знания и умения готовят выпускника данной образовательной программы к выполнению следующих обобщенных трудовых функций (трудовые функций):</w:t>
      </w:r>
    </w:p>
    <w:p w14:paraId="366A14A3" w14:textId="77777777" w:rsidR="005312B1" w:rsidRPr="00D27A0A" w:rsidRDefault="005312B1" w:rsidP="005312B1">
      <w:pPr>
        <w:ind w:firstLine="426"/>
        <w:jc w:val="both"/>
      </w:pPr>
      <w:r w:rsidRPr="00D27A0A">
        <w:t xml:space="preserve">- оказание медицинской помощи пациенту в неотложной или экстренной формах (ТФ А/01.7 Проф. стандарт врач-лечебник (врач-терапевт участковый) от 21.03.2017 №293н); </w:t>
      </w:r>
    </w:p>
    <w:p w14:paraId="1EA67F38" w14:textId="77777777" w:rsidR="005312B1" w:rsidRPr="00D27A0A" w:rsidRDefault="005312B1" w:rsidP="005312B1">
      <w:pPr>
        <w:ind w:firstLine="426"/>
        <w:jc w:val="both"/>
      </w:pPr>
      <w:r w:rsidRPr="00D27A0A">
        <w:t xml:space="preserve">- проведение обследования пациента с целью установления диагноза (ТФ А/02.7 Проф. стандарт врач-лечебник (врач-терапевт участковый) от 21.03.2017 №293н); </w:t>
      </w:r>
    </w:p>
    <w:p w14:paraId="746B3E30" w14:textId="77777777" w:rsidR="005312B1" w:rsidRPr="00D27A0A" w:rsidRDefault="005312B1" w:rsidP="005312B1">
      <w:pPr>
        <w:ind w:firstLine="426"/>
        <w:jc w:val="both"/>
      </w:pPr>
      <w:r w:rsidRPr="00D27A0A">
        <w:t>- назначение лечения и контроль его безопасности (ТФ А/03.7 Проф. стандарт врач</w:t>
      </w:r>
      <w:r>
        <w:t>-</w:t>
      </w:r>
      <w:r w:rsidRPr="00D27A0A">
        <w:t>лечебник (врач-терапевт участковый) от 21.03.2017 №293н).</w:t>
      </w:r>
    </w:p>
    <w:p w14:paraId="513DB624" w14:textId="77777777" w:rsidR="00E6297F" w:rsidRPr="00867794" w:rsidRDefault="00E6297F" w:rsidP="005312B1">
      <w:pPr>
        <w:widowControl w:val="0"/>
        <w:autoSpaceDE w:val="0"/>
        <w:autoSpaceDN w:val="0"/>
        <w:adjustRightInd w:val="0"/>
        <w:jc w:val="both"/>
        <w:rPr>
          <w:bCs/>
        </w:rPr>
      </w:pPr>
    </w:p>
    <w:p w14:paraId="478162E9" w14:textId="77777777" w:rsidR="00867794" w:rsidRPr="00867794" w:rsidRDefault="00867794" w:rsidP="00867794">
      <w:pPr>
        <w:widowControl w:val="0"/>
        <w:autoSpaceDE w:val="0"/>
        <w:autoSpaceDN w:val="0"/>
        <w:adjustRightInd w:val="0"/>
        <w:jc w:val="both"/>
        <w:rPr>
          <w:bCs/>
        </w:rPr>
      </w:pPr>
    </w:p>
    <w:p w14:paraId="49BC6AB2" w14:textId="77777777" w:rsidR="00867794" w:rsidRPr="00867794" w:rsidRDefault="00867794" w:rsidP="00867794">
      <w:pPr>
        <w:widowControl w:val="0"/>
        <w:autoSpaceDE w:val="0"/>
        <w:autoSpaceDN w:val="0"/>
        <w:adjustRightInd w:val="0"/>
        <w:jc w:val="both"/>
        <w:rPr>
          <w:b/>
        </w:rPr>
      </w:pPr>
      <w:r w:rsidRPr="00867794">
        <w:rPr>
          <w:b/>
        </w:rPr>
        <w:t>Задачи изучения дисциплины:</w:t>
      </w:r>
    </w:p>
    <w:p w14:paraId="5C5617A3" w14:textId="77777777" w:rsidR="00867794" w:rsidRPr="00867794" w:rsidRDefault="00867794" w:rsidP="00C00CC5">
      <w:pPr>
        <w:widowControl w:val="0"/>
        <w:numPr>
          <w:ilvl w:val="0"/>
          <w:numId w:val="8"/>
        </w:numPr>
        <w:autoSpaceDE w:val="0"/>
        <w:autoSpaceDN w:val="0"/>
        <w:adjustRightInd w:val="0"/>
        <w:jc w:val="both"/>
        <w:rPr>
          <w:bCs/>
        </w:rPr>
      </w:pPr>
      <w:r w:rsidRPr="00867794">
        <w:rPr>
          <w:bCs/>
        </w:rPr>
        <w:t>совершенствование навыков курации тематических больных, составление плана обследования, принципов диагностики, профилактики и лечения заболеваний внутренних органов с позиции доказательной медицины;</w:t>
      </w:r>
    </w:p>
    <w:p w14:paraId="6DD5B469" w14:textId="77777777" w:rsidR="00867794" w:rsidRPr="00867794" w:rsidRDefault="00867794" w:rsidP="00C00CC5">
      <w:pPr>
        <w:widowControl w:val="0"/>
        <w:numPr>
          <w:ilvl w:val="0"/>
          <w:numId w:val="8"/>
        </w:numPr>
        <w:autoSpaceDE w:val="0"/>
        <w:autoSpaceDN w:val="0"/>
        <w:adjustRightInd w:val="0"/>
        <w:jc w:val="both"/>
        <w:rPr>
          <w:bCs/>
        </w:rPr>
      </w:pPr>
      <w:r w:rsidRPr="00867794">
        <w:rPr>
          <w:bCs/>
        </w:rPr>
        <w:t>формирование у студентов умений анализа данных анамнеза болезни и проведение клинического осмотра для выявления заболеваний внутренних органов;</w:t>
      </w:r>
    </w:p>
    <w:p w14:paraId="3A770513" w14:textId="77777777" w:rsidR="00867794" w:rsidRPr="00867794" w:rsidRDefault="00867794" w:rsidP="00C00CC5">
      <w:pPr>
        <w:widowControl w:val="0"/>
        <w:numPr>
          <w:ilvl w:val="0"/>
          <w:numId w:val="8"/>
        </w:numPr>
        <w:autoSpaceDE w:val="0"/>
        <w:autoSpaceDN w:val="0"/>
        <w:adjustRightInd w:val="0"/>
        <w:jc w:val="both"/>
        <w:rPr>
          <w:bCs/>
        </w:rPr>
      </w:pPr>
      <w:r w:rsidRPr="00867794">
        <w:rPr>
          <w:bCs/>
        </w:rPr>
        <w:t>формирование умений составления и обоснования плана лабораторного и инструментального обследования больного и подтверждение предполагаемого диагноза на основе стандартов диагностики;</w:t>
      </w:r>
    </w:p>
    <w:p w14:paraId="030A7728" w14:textId="77777777" w:rsidR="00867794" w:rsidRPr="00867794" w:rsidRDefault="00867794" w:rsidP="00C00CC5">
      <w:pPr>
        <w:widowControl w:val="0"/>
        <w:numPr>
          <w:ilvl w:val="0"/>
          <w:numId w:val="8"/>
        </w:numPr>
        <w:autoSpaceDE w:val="0"/>
        <w:autoSpaceDN w:val="0"/>
        <w:adjustRightInd w:val="0"/>
        <w:jc w:val="both"/>
        <w:rPr>
          <w:bCs/>
        </w:rPr>
      </w:pPr>
      <w:r w:rsidRPr="00867794">
        <w:rPr>
          <w:bCs/>
        </w:rPr>
        <w:t>приобретение навыков, позволяющих на основании анамнестических данных, результатов клинического и лабораторно-инструментального обследования больного сформулировать и обосновать развернутый диагноз и провести дифференциальный диагноз;</w:t>
      </w:r>
    </w:p>
    <w:p w14:paraId="4389F76C" w14:textId="77777777" w:rsidR="00867794" w:rsidRPr="00867794" w:rsidRDefault="00867794" w:rsidP="00C00CC5">
      <w:pPr>
        <w:widowControl w:val="0"/>
        <w:numPr>
          <w:ilvl w:val="0"/>
          <w:numId w:val="8"/>
        </w:numPr>
        <w:autoSpaceDE w:val="0"/>
        <w:autoSpaceDN w:val="0"/>
        <w:adjustRightInd w:val="0"/>
        <w:jc w:val="both"/>
        <w:rPr>
          <w:bCs/>
        </w:rPr>
      </w:pPr>
      <w:r w:rsidRPr="00867794">
        <w:rPr>
          <w:bCs/>
        </w:rPr>
        <w:t>изучение клинических вариантов, тяжести течения, признаков обострения (ремиссии), осложнений основных заболеваний внутренних органов;</w:t>
      </w:r>
    </w:p>
    <w:p w14:paraId="1EE5C56D" w14:textId="77777777" w:rsidR="00867794" w:rsidRPr="00867794" w:rsidRDefault="00867794" w:rsidP="00C00CC5">
      <w:pPr>
        <w:widowControl w:val="0"/>
        <w:numPr>
          <w:ilvl w:val="0"/>
          <w:numId w:val="8"/>
        </w:numPr>
        <w:autoSpaceDE w:val="0"/>
        <w:autoSpaceDN w:val="0"/>
        <w:adjustRightInd w:val="0"/>
        <w:jc w:val="both"/>
        <w:rPr>
          <w:bCs/>
        </w:rPr>
      </w:pPr>
      <w:r w:rsidRPr="00867794">
        <w:rPr>
          <w:bCs/>
        </w:rPr>
        <w:t>формирование умения составления плана лечения конкретного больного с учетом особенностей течения заболевания и сопутствующей патологии внутренних органов с позиций доказательной медицины;</w:t>
      </w:r>
    </w:p>
    <w:p w14:paraId="6FD3B33F" w14:textId="77777777" w:rsidR="005312B1" w:rsidRPr="005312B1" w:rsidRDefault="005312B1" w:rsidP="00867794">
      <w:pPr>
        <w:widowControl w:val="0"/>
        <w:autoSpaceDE w:val="0"/>
        <w:autoSpaceDN w:val="0"/>
        <w:adjustRightInd w:val="0"/>
        <w:jc w:val="both"/>
      </w:pPr>
    </w:p>
    <w:p w14:paraId="2790711F" w14:textId="77777777" w:rsidR="00157B46" w:rsidRPr="00D90999" w:rsidRDefault="00157B46" w:rsidP="00867794">
      <w:pPr>
        <w:widowControl w:val="0"/>
        <w:autoSpaceDE w:val="0"/>
        <w:autoSpaceDN w:val="0"/>
        <w:adjustRightInd w:val="0"/>
        <w:jc w:val="both"/>
        <w:rPr>
          <w:b/>
          <w:bCs/>
        </w:rPr>
      </w:pPr>
      <w:r w:rsidRPr="00D90999">
        <w:rPr>
          <w:b/>
          <w:bCs/>
        </w:rPr>
        <w:t>2. МЕСТО ДИСЦИПЛИНЫ В СТРУКТУРЕ ОБРАЗОВАТЕЛЬНОЙ ПРОГРАММЫ СПЕЦИАЛИТЕТА</w:t>
      </w:r>
    </w:p>
    <w:p w14:paraId="6B508834" w14:textId="77777777" w:rsidR="00157B46" w:rsidRPr="00D90999" w:rsidRDefault="00157B46" w:rsidP="00157B46">
      <w:pPr>
        <w:pStyle w:val="Style22"/>
        <w:widowControl/>
        <w:tabs>
          <w:tab w:val="left" w:leader="underscore" w:pos="6590"/>
        </w:tabs>
        <w:spacing w:line="240" w:lineRule="auto"/>
        <w:ind w:right="10" w:firstLine="0"/>
        <w:rPr>
          <w:rStyle w:val="FontStyle142"/>
          <w:sz w:val="24"/>
          <w:szCs w:val="24"/>
        </w:rPr>
      </w:pPr>
    </w:p>
    <w:bookmarkEnd w:id="0"/>
    <w:p w14:paraId="1D950ED9" w14:textId="77777777" w:rsidR="002E6E34" w:rsidRPr="00D90999" w:rsidRDefault="002E6E34" w:rsidP="002E6E34">
      <w:pPr>
        <w:pStyle w:val="Style22"/>
        <w:widowControl/>
        <w:tabs>
          <w:tab w:val="left" w:leader="underscore" w:pos="6590"/>
        </w:tabs>
        <w:spacing w:line="240" w:lineRule="auto"/>
        <w:ind w:right="10" w:firstLine="0"/>
        <w:rPr>
          <w:rStyle w:val="FontStyle142"/>
          <w:sz w:val="24"/>
          <w:szCs w:val="24"/>
        </w:rPr>
      </w:pPr>
      <w:r w:rsidRPr="00D90999">
        <w:rPr>
          <w:rStyle w:val="FontStyle142"/>
          <w:sz w:val="24"/>
          <w:szCs w:val="24"/>
        </w:rPr>
        <w:t>Дисциплина реализуется в рамках обязательной части.</w:t>
      </w:r>
    </w:p>
    <w:p w14:paraId="7A6763F5" w14:textId="77777777" w:rsidR="002E6E34" w:rsidRPr="00D90999" w:rsidRDefault="002E6E34" w:rsidP="002E6E34">
      <w:pPr>
        <w:pStyle w:val="Style22"/>
        <w:widowControl/>
        <w:tabs>
          <w:tab w:val="left" w:leader="dot" w:pos="4939"/>
        </w:tabs>
        <w:spacing w:line="240" w:lineRule="auto"/>
        <w:ind w:firstLine="0"/>
        <w:rPr>
          <w:rStyle w:val="FontStyle142"/>
          <w:sz w:val="24"/>
          <w:szCs w:val="24"/>
        </w:rPr>
      </w:pPr>
    </w:p>
    <w:p w14:paraId="6B72B8FE" w14:textId="77777777" w:rsidR="002E6E34" w:rsidRPr="00D90999" w:rsidRDefault="002E6E34" w:rsidP="002E6E34">
      <w:pPr>
        <w:pStyle w:val="Style22"/>
        <w:widowControl/>
        <w:tabs>
          <w:tab w:val="left" w:leader="dot" w:pos="4939"/>
        </w:tabs>
        <w:spacing w:line="240" w:lineRule="auto"/>
        <w:ind w:firstLine="0"/>
      </w:pPr>
      <w:r w:rsidRPr="00D90999">
        <w:rPr>
          <w:rStyle w:val="FontStyle142"/>
          <w:sz w:val="24"/>
          <w:szCs w:val="24"/>
        </w:rPr>
        <w:t>Для освоения дисциплины необходимы компетенции, сформированные в рамках изучения следующих дисциплин: -.</w:t>
      </w:r>
    </w:p>
    <w:p w14:paraId="67A5E5B0" w14:textId="5644B12C" w:rsidR="002E6E34" w:rsidRPr="00D90999" w:rsidRDefault="00E93E8F" w:rsidP="002E6E34">
      <w:pPr>
        <w:pStyle w:val="Style22"/>
        <w:widowControl/>
        <w:tabs>
          <w:tab w:val="left" w:leader="underscore" w:pos="4944"/>
          <w:tab w:val="left" w:leader="underscore" w:pos="7661"/>
        </w:tabs>
        <w:spacing w:line="240" w:lineRule="auto"/>
        <w:ind w:right="120" w:firstLine="0"/>
        <w:jc w:val="left"/>
      </w:pPr>
      <w:r w:rsidRPr="00E93E8F">
        <w:t>Общественное здоровье и организация здравоохранения</w:t>
      </w:r>
    </w:p>
    <w:p w14:paraId="62697198" w14:textId="77777777" w:rsidR="002E6E34" w:rsidRPr="00D90999" w:rsidRDefault="002E6E34" w:rsidP="002E6E34">
      <w:pPr>
        <w:pStyle w:val="Style22"/>
        <w:widowControl/>
        <w:tabs>
          <w:tab w:val="left" w:leader="underscore" w:pos="4944"/>
          <w:tab w:val="left" w:leader="underscore" w:pos="7661"/>
        </w:tabs>
        <w:spacing w:line="240" w:lineRule="auto"/>
        <w:ind w:right="120" w:firstLine="0"/>
        <w:jc w:val="left"/>
      </w:pPr>
    </w:p>
    <w:p w14:paraId="2EEEF22C" w14:textId="77777777" w:rsidR="002E6E34" w:rsidRPr="00D90999" w:rsidRDefault="002E6E34" w:rsidP="002E6E34">
      <w:pPr>
        <w:pStyle w:val="Style22"/>
        <w:widowControl/>
        <w:tabs>
          <w:tab w:val="left" w:leader="underscore" w:pos="4944"/>
          <w:tab w:val="left" w:leader="underscore" w:pos="7661"/>
        </w:tabs>
        <w:spacing w:line="240" w:lineRule="auto"/>
        <w:ind w:right="120" w:firstLine="0"/>
        <w:jc w:val="left"/>
      </w:pPr>
      <w:r w:rsidRPr="00D90999">
        <w:t xml:space="preserve">Дисциплины и практики, для которых освоение данной дисциплины необходимо как предшествующее: </w:t>
      </w:r>
    </w:p>
    <w:p w14:paraId="47A64B75" w14:textId="42FAAF8F" w:rsidR="00E93E8F" w:rsidRDefault="00E93E8F" w:rsidP="002E6E34">
      <w:pPr>
        <w:pStyle w:val="Style22"/>
        <w:widowControl/>
        <w:tabs>
          <w:tab w:val="left" w:leader="underscore" w:pos="4944"/>
          <w:tab w:val="left" w:leader="underscore" w:pos="7661"/>
        </w:tabs>
        <w:spacing w:line="240" w:lineRule="auto"/>
        <w:ind w:right="120" w:firstLine="0"/>
        <w:jc w:val="left"/>
      </w:pPr>
      <w:r w:rsidRPr="00E93E8F">
        <w:t>Медицинская реабилитация</w:t>
      </w:r>
    </w:p>
    <w:p w14:paraId="1FCD4BF1" w14:textId="647A6CA1" w:rsidR="002E6E34" w:rsidRPr="00D90999" w:rsidRDefault="002E6E34" w:rsidP="002E6E34">
      <w:pPr>
        <w:pStyle w:val="Style22"/>
        <w:widowControl/>
        <w:tabs>
          <w:tab w:val="left" w:leader="underscore" w:pos="4944"/>
          <w:tab w:val="left" w:leader="underscore" w:pos="7661"/>
        </w:tabs>
        <w:spacing w:line="240" w:lineRule="auto"/>
        <w:ind w:right="120" w:firstLine="0"/>
        <w:jc w:val="left"/>
      </w:pPr>
      <w:r w:rsidRPr="00D90999">
        <w:t>Клиническая фармакология</w:t>
      </w:r>
    </w:p>
    <w:p w14:paraId="21E731BF" w14:textId="265BA2CF" w:rsidR="002E6E34" w:rsidRPr="00D90999" w:rsidRDefault="00F24E6A" w:rsidP="002E6E34">
      <w:pPr>
        <w:pStyle w:val="Style22"/>
        <w:widowControl/>
        <w:tabs>
          <w:tab w:val="left" w:leader="underscore" w:pos="4944"/>
          <w:tab w:val="left" w:leader="underscore" w:pos="7661"/>
        </w:tabs>
        <w:spacing w:line="240" w:lineRule="auto"/>
        <w:ind w:right="120" w:firstLine="0"/>
        <w:jc w:val="left"/>
      </w:pPr>
      <w:r>
        <w:t xml:space="preserve">Онкопатология </w:t>
      </w:r>
      <w:r w:rsidRPr="00F24E6A">
        <w:t>у больных терапевтического профиля</w:t>
      </w:r>
    </w:p>
    <w:p w14:paraId="3D6C3405" w14:textId="68156869" w:rsidR="002E6E34" w:rsidRPr="00D90999" w:rsidRDefault="00F24E6A" w:rsidP="002E6E34">
      <w:pPr>
        <w:pStyle w:val="Style22"/>
        <w:widowControl/>
        <w:tabs>
          <w:tab w:val="left" w:leader="underscore" w:pos="4944"/>
          <w:tab w:val="left" w:leader="underscore" w:pos="7661"/>
        </w:tabs>
        <w:spacing w:line="240" w:lineRule="auto"/>
        <w:ind w:right="120" w:firstLine="0"/>
        <w:jc w:val="left"/>
      </w:pPr>
      <w:r>
        <w:t xml:space="preserve">Эндокринные заболевания </w:t>
      </w:r>
      <w:r w:rsidRPr="00F24E6A">
        <w:t>у больных терапевтического профиля</w:t>
      </w:r>
    </w:p>
    <w:p w14:paraId="7B14702A" w14:textId="67D525E5" w:rsidR="002E6E34" w:rsidRPr="00D90999" w:rsidRDefault="002E6E34" w:rsidP="002E6E34">
      <w:pPr>
        <w:pStyle w:val="Style22"/>
        <w:widowControl/>
        <w:tabs>
          <w:tab w:val="left" w:leader="underscore" w:pos="4944"/>
          <w:tab w:val="left" w:leader="underscore" w:pos="7661"/>
        </w:tabs>
        <w:spacing w:line="240" w:lineRule="auto"/>
        <w:ind w:right="120" w:firstLine="0"/>
        <w:jc w:val="left"/>
      </w:pPr>
      <w:r w:rsidRPr="00D90999">
        <w:lastRenderedPageBreak/>
        <w:t>Функциональная диагностика</w:t>
      </w:r>
      <w:r w:rsidR="00F24E6A">
        <w:t xml:space="preserve"> </w:t>
      </w:r>
      <w:r w:rsidR="00F24E6A" w:rsidRPr="00F24E6A">
        <w:t>у больных терапевтического профиля</w:t>
      </w:r>
    </w:p>
    <w:p w14:paraId="5A1FFEFB" w14:textId="1BE61F6E" w:rsidR="002E6E34" w:rsidRPr="00D90999" w:rsidRDefault="00F24E6A" w:rsidP="002E6E34">
      <w:pPr>
        <w:pStyle w:val="Style22"/>
        <w:widowControl/>
        <w:tabs>
          <w:tab w:val="left" w:leader="underscore" w:pos="4944"/>
          <w:tab w:val="left" w:leader="underscore" w:pos="7661"/>
        </w:tabs>
        <w:spacing w:line="240" w:lineRule="auto"/>
        <w:ind w:right="120" w:firstLine="0"/>
        <w:jc w:val="left"/>
      </w:pPr>
      <w:r>
        <w:t xml:space="preserve">Методы радиационной медицины </w:t>
      </w:r>
      <w:r w:rsidRPr="00F24E6A">
        <w:t>у больных терапевтического профиля</w:t>
      </w:r>
    </w:p>
    <w:p w14:paraId="1885C99D" w14:textId="49BB8FE3" w:rsidR="002E6E34" w:rsidRPr="00D90999" w:rsidRDefault="00F24E6A" w:rsidP="002E6E34">
      <w:pPr>
        <w:pStyle w:val="Style22"/>
        <w:widowControl/>
        <w:tabs>
          <w:tab w:val="left" w:leader="underscore" w:pos="4944"/>
          <w:tab w:val="left" w:leader="underscore" w:pos="7661"/>
        </w:tabs>
        <w:spacing w:line="240" w:lineRule="auto"/>
        <w:ind w:right="120" w:firstLine="0"/>
        <w:jc w:val="left"/>
      </w:pPr>
      <w:r>
        <w:t>Анестезиология и интенсивная терапия</w:t>
      </w:r>
      <w:r w:rsidRPr="00F24E6A">
        <w:t xml:space="preserve"> у больных терапевтического профиля</w:t>
      </w:r>
    </w:p>
    <w:p w14:paraId="5F944B20" w14:textId="77777777" w:rsidR="002E6E34" w:rsidRPr="00D90999" w:rsidRDefault="002E6E34" w:rsidP="002E6E34">
      <w:pPr>
        <w:pStyle w:val="Style22"/>
        <w:widowControl/>
        <w:tabs>
          <w:tab w:val="left" w:leader="underscore" w:pos="4944"/>
          <w:tab w:val="left" w:leader="underscore" w:pos="7661"/>
        </w:tabs>
        <w:spacing w:line="240" w:lineRule="auto"/>
        <w:ind w:right="120" w:firstLine="0"/>
        <w:jc w:val="left"/>
      </w:pPr>
      <w:r w:rsidRPr="00D90999">
        <w:t>Производственная практика: освоение профессиональных умений на симуляторах и тренажерах</w:t>
      </w:r>
    </w:p>
    <w:p w14:paraId="5712E237" w14:textId="77777777" w:rsidR="002E6E34" w:rsidRPr="00D90999" w:rsidRDefault="002E6E34" w:rsidP="002E6E34">
      <w:pPr>
        <w:pStyle w:val="Style22"/>
        <w:widowControl/>
        <w:tabs>
          <w:tab w:val="left" w:leader="underscore" w:pos="4944"/>
          <w:tab w:val="left" w:leader="underscore" w:pos="7661"/>
        </w:tabs>
        <w:spacing w:line="240" w:lineRule="auto"/>
        <w:ind w:right="120" w:firstLine="0"/>
        <w:jc w:val="left"/>
      </w:pPr>
      <w:r w:rsidRPr="00D90999">
        <w:t>Производственная практика: клиническая</w:t>
      </w:r>
    </w:p>
    <w:p w14:paraId="0A7D3EC9" w14:textId="77777777" w:rsidR="002E6E34" w:rsidRPr="00D90999" w:rsidRDefault="002E6E34" w:rsidP="002E6E34">
      <w:pPr>
        <w:pStyle w:val="Style22"/>
        <w:widowControl/>
        <w:tabs>
          <w:tab w:val="left" w:leader="underscore" w:pos="4944"/>
          <w:tab w:val="left" w:leader="underscore" w:pos="7661"/>
        </w:tabs>
        <w:spacing w:line="240" w:lineRule="auto"/>
        <w:ind w:right="120" w:firstLine="0"/>
        <w:jc w:val="left"/>
      </w:pPr>
      <w:r w:rsidRPr="00D90999">
        <w:t>Подготовка к сдаче и сдача государственного экзамена</w:t>
      </w:r>
    </w:p>
    <w:p w14:paraId="01DE6097" w14:textId="77777777" w:rsidR="002E6E34" w:rsidRPr="00D90999" w:rsidRDefault="002E6E34" w:rsidP="002E6E34">
      <w:pPr>
        <w:pStyle w:val="Style22"/>
        <w:tabs>
          <w:tab w:val="left" w:leader="underscore" w:pos="4944"/>
          <w:tab w:val="left" w:leader="underscore" w:pos="7661"/>
        </w:tabs>
        <w:spacing w:line="240" w:lineRule="auto"/>
        <w:ind w:right="120" w:firstLine="0"/>
        <w:rPr>
          <w:rStyle w:val="FontStyle142"/>
          <w:sz w:val="24"/>
          <w:szCs w:val="24"/>
        </w:rPr>
      </w:pPr>
    </w:p>
    <w:p w14:paraId="4B2C43D7" w14:textId="3C004A62" w:rsidR="002E6E34" w:rsidRPr="00D90999" w:rsidRDefault="002E6E34" w:rsidP="002E6E34">
      <w:pPr>
        <w:pStyle w:val="Style22"/>
        <w:widowControl/>
        <w:tabs>
          <w:tab w:val="left" w:leader="underscore" w:pos="4944"/>
          <w:tab w:val="left" w:leader="underscore" w:pos="7661"/>
        </w:tabs>
        <w:spacing w:line="240" w:lineRule="auto"/>
        <w:ind w:right="120" w:firstLine="0"/>
        <w:jc w:val="left"/>
        <w:rPr>
          <w:rStyle w:val="FontStyle142"/>
          <w:sz w:val="24"/>
          <w:szCs w:val="24"/>
        </w:rPr>
      </w:pPr>
      <w:r w:rsidRPr="00E93E8F">
        <w:rPr>
          <w:rStyle w:val="FontStyle142"/>
          <w:sz w:val="24"/>
          <w:szCs w:val="24"/>
        </w:rPr>
        <w:t xml:space="preserve">Дисциплина изучается на </w:t>
      </w:r>
      <w:r w:rsidRPr="00E93E8F">
        <w:t xml:space="preserve">1 </w:t>
      </w:r>
      <w:r w:rsidRPr="00E93E8F">
        <w:rPr>
          <w:rStyle w:val="FontStyle142"/>
          <w:sz w:val="24"/>
          <w:szCs w:val="24"/>
        </w:rPr>
        <w:t xml:space="preserve">курсе в </w:t>
      </w:r>
      <w:r w:rsidRPr="00E93E8F">
        <w:t xml:space="preserve">1 </w:t>
      </w:r>
      <w:r w:rsidRPr="00E93E8F">
        <w:rPr>
          <w:rStyle w:val="FontStyle142"/>
          <w:sz w:val="24"/>
          <w:szCs w:val="24"/>
        </w:rPr>
        <w:t>семестре.</w:t>
      </w:r>
    </w:p>
    <w:p w14:paraId="74096E34" w14:textId="77777777" w:rsidR="002E6E34" w:rsidRPr="00D90999" w:rsidRDefault="002E6E34" w:rsidP="002E6E34">
      <w:pPr>
        <w:pStyle w:val="Style22"/>
        <w:widowControl/>
        <w:tabs>
          <w:tab w:val="left" w:leader="underscore" w:pos="4944"/>
          <w:tab w:val="left" w:leader="underscore" w:pos="7661"/>
        </w:tabs>
        <w:spacing w:line="240" w:lineRule="auto"/>
        <w:ind w:right="120" w:firstLine="0"/>
        <w:jc w:val="left"/>
        <w:rPr>
          <w:rStyle w:val="FontStyle142"/>
          <w:sz w:val="24"/>
          <w:szCs w:val="24"/>
        </w:rPr>
      </w:pPr>
    </w:p>
    <w:p w14:paraId="1911A3D0" w14:textId="77777777" w:rsidR="00157B46" w:rsidRPr="00D90999" w:rsidRDefault="00157B46" w:rsidP="00157B46">
      <w:pPr>
        <w:autoSpaceDE w:val="0"/>
        <w:autoSpaceDN w:val="0"/>
        <w:adjustRightInd w:val="0"/>
        <w:jc w:val="both"/>
        <w:rPr>
          <w:b/>
          <w:bCs/>
        </w:rPr>
      </w:pPr>
      <w:r w:rsidRPr="00D90999">
        <w:rPr>
          <w:b/>
          <w:bCs/>
        </w:rPr>
        <w:t>3. ПЕРЕЧЕНЬ ПЛАНИРУЕМЫХ РЕЗУЛЬТАТОВ ОБУЧЕНИЯ ПО ДИСЦИПЛИНЕ, СООТНЕСЕННЫХ С ПЛАНИРУЕМЫМИ РЕЗУЛЬТАТАМИ ОСВОЕНИЯ ОБРАЗОВАТЕЛЬНОЙ ПРОГРАММЫ</w:t>
      </w:r>
    </w:p>
    <w:p w14:paraId="54C62A31" w14:textId="77777777" w:rsidR="00157B46" w:rsidRPr="00D90999" w:rsidRDefault="00157B46" w:rsidP="00157B46">
      <w:pPr>
        <w:autoSpaceDE w:val="0"/>
        <w:autoSpaceDN w:val="0"/>
        <w:adjustRightInd w:val="0"/>
        <w:jc w:val="both"/>
        <w:rPr>
          <w:b/>
          <w:bCs/>
        </w:rPr>
      </w:pPr>
    </w:p>
    <w:p w14:paraId="514D8C84" w14:textId="3B1F0B38" w:rsidR="00AB575B" w:rsidRPr="00D90999" w:rsidRDefault="00AB575B" w:rsidP="00AB575B">
      <w:pPr>
        <w:pStyle w:val="Style24"/>
        <w:widowControl/>
        <w:spacing w:line="240" w:lineRule="auto"/>
        <w:ind w:firstLine="0"/>
        <w:jc w:val="both"/>
        <w:rPr>
          <w:rStyle w:val="FontStyle142"/>
          <w:b/>
          <w:bCs/>
          <w:sz w:val="24"/>
          <w:szCs w:val="24"/>
        </w:rPr>
      </w:pPr>
      <w:r w:rsidRPr="00D90999">
        <w:rPr>
          <w:rStyle w:val="FontStyle142"/>
          <w:sz w:val="24"/>
          <w:szCs w:val="24"/>
        </w:rPr>
        <w:t>В рез</w:t>
      </w:r>
      <w:r w:rsidR="002E6E34" w:rsidRPr="00D90999">
        <w:rPr>
          <w:rStyle w:val="FontStyle142"/>
          <w:sz w:val="24"/>
          <w:szCs w:val="24"/>
        </w:rPr>
        <w:t>ультате освоения ООП ординатуры</w:t>
      </w:r>
      <w:r w:rsidRPr="00D90999">
        <w:rPr>
          <w:rStyle w:val="FontStyle130"/>
          <w:color w:val="0070C0"/>
          <w:sz w:val="24"/>
          <w:szCs w:val="24"/>
        </w:rPr>
        <w:t xml:space="preserve"> </w:t>
      </w:r>
      <w:r w:rsidRPr="00D90999">
        <w:rPr>
          <w:rStyle w:val="FontStyle142"/>
          <w:sz w:val="24"/>
          <w:szCs w:val="24"/>
        </w:rPr>
        <w:t>обучающийся должен овладеть следующими результатами обучения по дисциплине: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02"/>
        <w:gridCol w:w="4394"/>
      </w:tblGrid>
      <w:tr w:rsidR="002E6E34" w:rsidRPr="00D90999" w14:paraId="2E5BDEA4" w14:textId="77777777" w:rsidTr="00D25C5A">
        <w:tc>
          <w:tcPr>
            <w:tcW w:w="2235" w:type="dxa"/>
          </w:tcPr>
          <w:p w14:paraId="2BD2B125" w14:textId="77777777" w:rsidR="002E6E34" w:rsidRPr="00D90999" w:rsidRDefault="002E6E34" w:rsidP="00D25C5A">
            <w:pPr>
              <w:pStyle w:val="Style97"/>
              <w:widowControl/>
              <w:spacing w:line="240" w:lineRule="auto"/>
              <w:jc w:val="center"/>
              <w:rPr>
                <w:rStyle w:val="FontStyle138"/>
                <w:rFonts w:eastAsiaTheme="minorEastAsia"/>
                <w:b/>
                <w:i w:val="0"/>
                <w:sz w:val="24"/>
                <w:szCs w:val="24"/>
              </w:rPr>
            </w:pPr>
            <w:r w:rsidRPr="00D90999">
              <w:rPr>
                <w:rStyle w:val="FontStyle133"/>
                <w:rFonts w:eastAsiaTheme="minorEastAsia"/>
                <w:i w:val="0"/>
                <w:sz w:val="24"/>
                <w:szCs w:val="24"/>
              </w:rPr>
              <w:t>Коды компетенций</w:t>
            </w:r>
          </w:p>
        </w:tc>
        <w:tc>
          <w:tcPr>
            <w:tcW w:w="3402" w:type="dxa"/>
          </w:tcPr>
          <w:p w14:paraId="4CE29D73" w14:textId="77777777" w:rsidR="002E6E34" w:rsidRPr="00D90999" w:rsidRDefault="002E6E34" w:rsidP="00D25C5A">
            <w:pPr>
              <w:pStyle w:val="Style97"/>
              <w:widowControl/>
              <w:spacing w:line="240" w:lineRule="auto"/>
              <w:jc w:val="center"/>
              <w:rPr>
                <w:rStyle w:val="FontStyle138"/>
                <w:rFonts w:eastAsiaTheme="minorEastAsia"/>
                <w:b/>
                <w:i w:val="0"/>
                <w:sz w:val="24"/>
                <w:szCs w:val="24"/>
              </w:rPr>
            </w:pPr>
            <w:r w:rsidRPr="00D90999">
              <w:rPr>
                <w:rStyle w:val="FontStyle138"/>
                <w:rFonts w:eastAsiaTheme="minorEastAsia"/>
                <w:b/>
                <w:i w:val="0"/>
                <w:sz w:val="24"/>
                <w:szCs w:val="24"/>
              </w:rPr>
              <w:t>Результаты освоения ООП</w:t>
            </w:r>
          </w:p>
          <w:p w14:paraId="2CBF29C8" w14:textId="77777777" w:rsidR="002E6E34" w:rsidRPr="00D90999" w:rsidRDefault="002E6E34" w:rsidP="00D25C5A">
            <w:pPr>
              <w:pStyle w:val="Style97"/>
              <w:widowControl/>
              <w:spacing w:line="240" w:lineRule="auto"/>
              <w:jc w:val="center"/>
              <w:rPr>
                <w:rStyle w:val="FontStyle138"/>
                <w:rFonts w:eastAsiaTheme="minorEastAsia"/>
                <w:b/>
                <w:i w:val="0"/>
                <w:sz w:val="24"/>
                <w:szCs w:val="24"/>
              </w:rPr>
            </w:pPr>
            <w:r w:rsidRPr="00D90999">
              <w:rPr>
                <w:rStyle w:val="FontStyle138"/>
                <w:rFonts w:eastAsiaTheme="minorEastAsia"/>
                <w:b/>
                <w:i w:val="0"/>
                <w:sz w:val="24"/>
                <w:szCs w:val="24"/>
              </w:rPr>
              <w:t>Содержание компетенций*</w:t>
            </w:r>
          </w:p>
        </w:tc>
        <w:tc>
          <w:tcPr>
            <w:tcW w:w="4394" w:type="dxa"/>
          </w:tcPr>
          <w:p w14:paraId="3CB2B1CD" w14:textId="77777777" w:rsidR="002E6E34" w:rsidRPr="00D90999" w:rsidRDefault="002E6E34" w:rsidP="00D25C5A">
            <w:pPr>
              <w:pStyle w:val="Style97"/>
              <w:widowControl/>
              <w:spacing w:line="240" w:lineRule="auto"/>
              <w:jc w:val="center"/>
              <w:rPr>
                <w:rStyle w:val="FontStyle138"/>
                <w:rFonts w:eastAsiaTheme="minorEastAsia"/>
                <w:b/>
                <w:i w:val="0"/>
                <w:sz w:val="24"/>
                <w:szCs w:val="24"/>
              </w:rPr>
            </w:pPr>
            <w:r w:rsidRPr="00D90999">
              <w:rPr>
                <w:rStyle w:val="FontStyle138"/>
                <w:rFonts w:eastAsiaTheme="minorEastAsia"/>
                <w:b/>
                <w:i w:val="0"/>
                <w:sz w:val="24"/>
                <w:szCs w:val="24"/>
              </w:rPr>
              <w:t>Перечень планируемых результатов обучения по дисциплине**</w:t>
            </w:r>
          </w:p>
        </w:tc>
      </w:tr>
      <w:tr w:rsidR="002E6E34" w:rsidRPr="00D90999" w14:paraId="7BFCB197" w14:textId="77777777" w:rsidTr="00D25C5A">
        <w:tc>
          <w:tcPr>
            <w:tcW w:w="2235" w:type="dxa"/>
          </w:tcPr>
          <w:p w14:paraId="1578F2E7" w14:textId="77777777" w:rsidR="002E6E34" w:rsidRPr="00D90999" w:rsidRDefault="002E6E34" w:rsidP="00D25C5A">
            <w:pPr>
              <w:pStyle w:val="Style97"/>
              <w:widowControl/>
              <w:spacing w:line="240" w:lineRule="auto"/>
              <w:jc w:val="center"/>
              <w:rPr>
                <w:rStyle w:val="FontStyle133"/>
                <w:rFonts w:eastAsiaTheme="minorEastAsia"/>
                <w:i w:val="0"/>
                <w:sz w:val="24"/>
                <w:szCs w:val="24"/>
              </w:rPr>
            </w:pPr>
            <w:r w:rsidRPr="00D90999">
              <w:rPr>
                <w:rStyle w:val="FontStyle133"/>
                <w:rFonts w:eastAsiaTheme="minorEastAsia"/>
                <w:i w:val="0"/>
                <w:sz w:val="24"/>
                <w:szCs w:val="24"/>
              </w:rPr>
              <w:t>УК-1</w:t>
            </w:r>
          </w:p>
        </w:tc>
        <w:tc>
          <w:tcPr>
            <w:tcW w:w="3402" w:type="dxa"/>
          </w:tcPr>
          <w:p w14:paraId="5C0B39AB" w14:textId="77777777" w:rsidR="002E6E34" w:rsidRPr="00D90999" w:rsidRDefault="002E6E34" w:rsidP="00D25C5A">
            <w:pPr>
              <w:ind w:right="22"/>
            </w:pPr>
            <w:r w:rsidRPr="00D90999">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tc>
        <w:tc>
          <w:tcPr>
            <w:tcW w:w="4394" w:type="dxa"/>
          </w:tcPr>
          <w:p w14:paraId="35B04657" w14:textId="77777777" w:rsidR="002E6E34" w:rsidRPr="00D90999" w:rsidRDefault="002E6E34" w:rsidP="00D25C5A">
            <w:pPr>
              <w:spacing w:after="5" w:line="271" w:lineRule="auto"/>
              <w:ind w:right="256"/>
              <w:jc w:val="both"/>
              <w:rPr>
                <w:color w:val="000000"/>
              </w:rPr>
            </w:pPr>
            <w:r w:rsidRPr="00D90999">
              <w:rPr>
                <w:b/>
                <w:color w:val="000000"/>
              </w:rPr>
              <w:t xml:space="preserve">УК-1 знать: </w:t>
            </w:r>
            <w:r w:rsidRPr="00D90999">
              <w:rPr>
                <w:color w:val="000000"/>
              </w:rPr>
              <w:t xml:space="preserve"> </w:t>
            </w:r>
          </w:p>
          <w:p w14:paraId="46873CB0" w14:textId="77777777" w:rsidR="002E6E34" w:rsidRPr="00D90999" w:rsidRDefault="002E6E34" w:rsidP="00D25C5A">
            <w:pPr>
              <w:spacing w:after="5" w:line="271" w:lineRule="auto"/>
              <w:ind w:right="256"/>
              <w:jc w:val="both"/>
              <w:rPr>
                <w:color w:val="000000"/>
              </w:rPr>
            </w:pPr>
            <w:r w:rsidRPr="00D90999">
              <w:rPr>
                <w:color w:val="000000"/>
              </w:rPr>
              <w:t>знать о методах критического и системного анализа, определения возможностей и способов применения достижений в области медицины и фармации в профессиональном контексте;</w:t>
            </w:r>
          </w:p>
          <w:p w14:paraId="4D3017E9" w14:textId="77777777" w:rsidR="002E6E34" w:rsidRPr="00D90999" w:rsidRDefault="002E6E34" w:rsidP="00D25C5A">
            <w:pPr>
              <w:spacing w:after="5" w:line="271" w:lineRule="auto"/>
              <w:ind w:right="256"/>
              <w:jc w:val="both"/>
              <w:rPr>
                <w:color w:val="000000"/>
              </w:rPr>
            </w:pPr>
            <w:r w:rsidRPr="00D90999">
              <w:rPr>
                <w:b/>
                <w:color w:val="000000"/>
              </w:rPr>
              <w:t xml:space="preserve">УК-1 уметь: </w:t>
            </w:r>
            <w:r w:rsidRPr="00D90999">
              <w:rPr>
                <w:color w:val="000000"/>
              </w:rPr>
              <w:t xml:space="preserve"> </w:t>
            </w:r>
          </w:p>
          <w:p w14:paraId="491215AB" w14:textId="77777777" w:rsidR="002E6E34" w:rsidRPr="00D90999" w:rsidRDefault="002E6E34" w:rsidP="00D25C5A">
            <w:pPr>
              <w:spacing w:after="5" w:line="271" w:lineRule="auto"/>
              <w:ind w:right="256"/>
              <w:jc w:val="both"/>
              <w:rPr>
                <w:color w:val="000000"/>
              </w:rPr>
            </w:pPr>
            <w:r w:rsidRPr="00D90999">
              <w:rPr>
                <w:color w:val="000000"/>
              </w:rPr>
              <w:t>уметь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55D61AA9" w14:textId="77777777" w:rsidR="002E6E34" w:rsidRPr="00D90999" w:rsidRDefault="002E6E34" w:rsidP="00D25C5A">
            <w:pPr>
              <w:spacing w:after="57" w:line="271" w:lineRule="auto"/>
              <w:ind w:right="256"/>
              <w:jc w:val="both"/>
              <w:rPr>
                <w:color w:val="000000"/>
              </w:rPr>
            </w:pPr>
            <w:r w:rsidRPr="00D90999">
              <w:rPr>
                <w:b/>
                <w:color w:val="000000"/>
              </w:rPr>
              <w:t xml:space="preserve">УК-1 владеть: </w:t>
            </w:r>
            <w:r w:rsidRPr="00D90999">
              <w:rPr>
                <w:color w:val="000000"/>
              </w:rPr>
              <w:t xml:space="preserve"> </w:t>
            </w:r>
          </w:p>
          <w:p w14:paraId="7F47AE75" w14:textId="27B6DC44" w:rsidR="002E6E34" w:rsidRPr="00D90999" w:rsidRDefault="002E6E34" w:rsidP="00E35BF5">
            <w:pPr>
              <w:spacing w:after="57" w:line="271" w:lineRule="auto"/>
              <w:ind w:right="256"/>
              <w:jc w:val="both"/>
              <w:rPr>
                <w:rStyle w:val="FontStyle138"/>
                <w:i w:val="0"/>
                <w:iCs w:val="0"/>
                <w:kern w:val="2"/>
                <w:sz w:val="24"/>
                <w:szCs w:val="24"/>
              </w:rPr>
            </w:pPr>
            <w:r w:rsidRPr="00D90999">
              <w:rPr>
                <w:color w:val="000000"/>
              </w:rPr>
              <w:t>владеть методами критического и системного анализа, определения возможностей и способов применения достижений в области медицины и фармации в профессиональном контексте.</w:t>
            </w:r>
          </w:p>
        </w:tc>
      </w:tr>
      <w:tr w:rsidR="002E6E34" w:rsidRPr="00D90999" w14:paraId="417DF877" w14:textId="77777777" w:rsidTr="00D25C5A">
        <w:tc>
          <w:tcPr>
            <w:tcW w:w="2235" w:type="dxa"/>
          </w:tcPr>
          <w:p w14:paraId="2835EE0F" w14:textId="77777777" w:rsidR="002E6E34" w:rsidRPr="00D90999" w:rsidRDefault="002E6E34" w:rsidP="00D25C5A">
            <w:pPr>
              <w:pStyle w:val="Style97"/>
              <w:widowControl/>
              <w:spacing w:line="240" w:lineRule="auto"/>
              <w:jc w:val="center"/>
              <w:rPr>
                <w:rStyle w:val="FontStyle133"/>
                <w:rFonts w:eastAsiaTheme="minorEastAsia"/>
                <w:i w:val="0"/>
                <w:sz w:val="24"/>
                <w:szCs w:val="24"/>
              </w:rPr>
            </w:pPr>
            <w:r w:rsidRPr="00D90999">
              <w:rPr>
                <w:rStyle w:val="FontStyle133"/>
                <w:rFonts w:eastAsiaTheme="minorEastAsia"/>
                <w:i w:val="0"/>
                <w:sz w:val="24"/>
                <w:szCs w:val="24"/>
              </w:rPr>
              <w:t>ОПК-4</w:t>
            </w:r>
          </w:p>
        </w:tc>
        <w:tc>
          <w:tcPr>
            <w:tcW w:w="3402" w:type="dxa"/>
          </w:tcPr>
          <w:p w14:paraId="21216986" w14:textId="4269A3F7" w:rsidR="002E6E34" w:rsidRPr="00D90999" w:rsidRDefault="002E6E34" w:rsidP="00D90999">
            <w:pPr>
              <w:ind w:right="22"/>
            </w:pPr>
            <w:r w:rsidRPr="00D90999">
              <w:t>Способен проводить клиническую диагностику и обследование пациентов</w:t>
            </w:r>
          </w:p>
        </w:tc>
        <w:tc>
          <w:tcPr>
            <w:tcW w:w="4394" w:type="dxa"/>
          </w:tcPr>
          <w:p w14:paraId="19DA03C9" w14:textId="77777777" w:rsidR="002E6E34" w:rsidRPr="00D90999" w:rsidRDefault="002E6E34" w:rsidP="00D25C5A">
            <w:pPr>
              <w:spacing w:after="57" w:line="271" w:lineRule="auto"/>
              <w:ind w:right="256"/>
              <w:jc w:val="both"/>
              <w:rPr>
                <w:color w:val="000000"/>
              </w:rPr>
            </w:pPr>
            <w:r w:rsidRPr="00D90999">
              <w:rPr>
                <w:b/>
                <w:color w:val="000000"/>
              </w:rPr>
              <w:t>ОПК-4 знать:</w:t>
            </w:r>
            <w:r w:rsidRPr="00D90999">
              <w:rPr>
                <w:color w:val="000000"/>
              </w:rPr>
              <w:t xml:space="preserve"> </w:t>
            </w:r>
          </w:p>
          <w:p w14:paraId="5BD00225" w14:textId="77777777" w:rsidR="002E6E34" w:rsidRPr="00D90999" w:rsidRDefault="002E6E34" w:rsidP="00D25C5A">
            <w:pPr>
              <w:spacing w:after="57" w:line="271" w:lineRule="auto"/>
              <w:ind w:right="256"/>
              <w:jc w:val="both"/>
              <w:rPr>
                <w:color w:val="000000"/>
              </w:rPr>
            </w:pPr>
            <w:r w:rsidRPr="00D90999">
              <w:rPr>
                <w:color w:val="000000"/>
              </w:rPr>
              <w:t>знать, как</w:t>
            </w:r>
            <w:r w:rsidRPr="00D90999">
              <w:t xml:space="preserve"> </w:t>
            </w:r>
            <w:r w:rsidRPr="00D90999">
              <w:rPr>
                <w:color w:val="000000"/>
              </w:rPr>
              <w:t>проводить клиническую диагностику и обследование пациентов;</w:t>
            </w:r>
          </w:p>
          <w:p w14:paraId="55EF3442" w14:textId="77777777" w:rsidR="002E6E34" w:rsidRPr="00D90999" w:rsidRDefault="002E6E34" w:rsidP="00D25C5A">
            <w:pPr>
              <w:spacing w:after="57" w:line="271" w:lineRule="auto"/>
              <w:ind w:right="256"/>
              <w:jc w:val="both"/>
              <w:rPr>
                <w:b/>
                <w:color w:val="000000"/>
              </w:rPr>
            </w:pPr>
            <w:r w:rsidRPr="00D90999">
              <w:rPr>
                <w:b/>
                <w:color w:val="000000"/>
              </w:rPr>
              <w:t>ОПК-4 уметь:</w:t>
            </w:r>
          </w:p>
          <w:p w14:paraId="54B4BA9E" w14:textId="77777777" w:rsidR="002E6E34" w:rsidRPr="00D90999" w:rsidRDefault="002E6E34" w:rsidP="00D25C5A">
            <w:pPr>
              <w:spacing w:after="57" w:line="271" w:lineRule="auto"/>
              <w:ind w:right="256"/>
              <w:jc w:val="both"/>
              <w:rPr>
                <w:color w:val="000000"/>
              </w:rPr>
            </w:pPr>
            <w:r w:rsidRPr="00D90999">
              <w:rPr>
                <w:color w:val="000000"/>
              </w:rPr>
              <w:t>уметь проводить клиническую диагностику и обследование пациентов;</w:t>
            </w:r>
          </w:p>
          <w:p w14:paraId="346815CB" w14:textId="77777777" w:rsidR="002E6E34" w:rsidRPr="00D90999" w:rsidRDefault="002E6E34" w:rsidP="00D25C5A">
            <w:pPr>
              <w:spacing w:after="57" w:line="271" w:lineRule="auto"/>
              <w:ind w:right="256"/>
              <w:jc w:val="both"/>
              <w:rPr>
                <w:b/>
                <w:color w:val="000000"/>
              </w:rPr>
            </w:pPr>
            <w:r w:rsidRPr="00D90999">
              <w:rPr>
                <w:b/>
                <w:color w:val="000000"/>
              </w:rPr>
              <w:t>ОПК-4 владеть:</w:t>
            </w:r>
          </w:p>
          <w:p w14:paraId="0B0E5FCD" w14:textId="147C0B88" w:rsidR="002E6E34" w:rsidRPr="00D90999" w:rsidRDefault="002E6E34" w:rsidP="00E35BF5">
            <w:pPr>
              <w:spacing w:after="57" w:line="271" w:lineRule="auto"/>
              <w:ind w:right="256"/>
              <w:jc w:val="both"/>
              <w:rPr>
                <w:rStyle w:val="FontStyle138"/>
                <w:i w:val="0"/>
                <w:sz w:val="24"/>
                <w:szCs w:val="24"/>
              </w:rPr>
            </w:pPr>
            <w:r w:rsidRPr="00D90999">
              <w:rPr>
                <w:color w:val="000000"/>
              </w:rPr>
              <w:lastRenderedPageBreak/>
              <w:t>владеть методами клинической диагностики и обследования пациентов.</w:t>
            </w:r>
          </w:p>
        </w:tc>
      </w:tr>
      <w:tr w:rsidR="002E6E34" w:rsidRPr="00D90999" w14:paraId="2D8F9EAD" w14:textId="77777777" w:rsidTr="00D25C5A">
        <w:tc>
          <w:tcPr>
            <w:tcW w:w="2235" w:type="dxa"/>
          </w:tcPr>
          <w:p w14:paraId="18B1C187" w14:textId="77777777" w:rsidR="002E6E34" w:rsidRPr="00D90999" w:rsidRDefault="002E6E34" w:rsidP="00D25C5A">
            <w:pPr>
              <w:pStyle w:val="Style97"/>
              <w:widowControl/>
              <w:spacing w:line="240" w:lineRule="auto"/>
              <w:jc w:val="center"/>
              <w:rPr>
                <w:rStyle w:val="FontStyle133"/>
                <w:rFonts w:eastAsiaTheme="minorEastAsia"/>
                <w:i w:val="0"/>
                <w:sz w:val="24"/>
                <w:szCs w:val="24"/>
              </w:rPr>
            </w:pPr>
            <w:r w:rsidRPr="00D90999">
              <w:rPr>
                <w:rStyle w:val="FontStyle133"/>
                <w:rFonts w:eastAsiaTheme="minorEastAsia"/>
                <w:i w:val="0"/>
                <w:sz w:val="24"/>
                <w:szCs w:val="24"/>
              </w:rPr>
              <w:lastRenderedPageBreak/>
              <w:t>ОПК-5</w:t>
            </w:r>
          </w:p>
        </w:tc>
        <w:tc>
          <w:tcPr>
            <w:tcW w:w="3402" w:type="dxa"/>
          </w:tcPr>
          <w:p w14:paraId="765A18C7" w14:textId="77777777" w:rsidR="002E6E34" w:rsidRPr="00D90999" w:rsidRDefault="002E6E34" w:rsidP="00D25C5A">
            <w:pPr>
              <w:ind w:right="22"/>
            </w:pPr>
            <w:r w:rsidRPr="00D90999">
              <w:t>Способен назначать лечение пациентам при заболеваниях и (или) состояниях, контролировать его эффективность и безопасность</w:t>
            </w:r>
          </w:p>
        </w:tc>
        <w:tc>
          <w:tcPr>
            <w:tcW w:w="4394" w:type="dxa"/>
          </w:tcPr>
          <w:p w14:paraId="79758818" w14:textId="77777777" w:rsidR="002E6E34" w:rsidRPr="00D90999" w:rsidRDefault="002E6E34" w:rsidP="00D25C5A">
            <w:pPr>
              <w:spacing w:after="57" w:line="271" w:lineRule="auto"/>
              <w:ind w:right="256"/>
              <w:jc w:val="both"/>
              <w:rPr>
                <w:b/>
                <w:color w:val="000000"/>
              </w:rPr>
            </w:pPr>
            <w:r w:rsidRPr="00D90999">
              <w:rPr>
                <w:b/>
                <w:color w:val="000000"/>
              </w:rPr>
              <w:t>ОПК-5 знать:</w:t>
            </w:r>
          </w:p>
          <w:p w14:paraId="2CF30006" w14:textId="77777777" w:rsidR="002E6E34" w:rsidRPr="00D90999" w:rsidRDefault="002E6E34" w:rsidP="00D25C5A">
            <w:pPr>
              <w:spacing w:after="57" w:line="271" w:lineRule="auto"/>
              <w:ind w:right="256"/>
              <w:jc w:val="both"/>
              <w:rPr>
                <w:color w:val="000000"/>
              </w:rPr>
            </w:pPr>
            <w:r w:rsidRPr="00D90999">
              <w:rPr>
                <w:color w:val="000000"/>
              </w:rPr>
              <w:t>знать о методах лечения пациентов при заболеваниях и (или) состояниях, контроля его эффективности и безопасности</w:t>
            </w:r>
          </w:p>
          <w:p w14:paraId="0154B10A" w14:textId="77777777" w:rsidR="002E6E34" w:rsidRPr="00D90999" w:rsidRDefault="002E6E34" w:rsidP="00D25C5A">
            <w:pPr>
              <w:spacing w:after="57" w:line="271" w:lineRule="auto"/>
              <w:ind w:right="256"/>
              <w:jc w:val="both"/>
              <w:rPr>
                <w:b/>
                <w:color w:val="000000"/>
              </w:rPr>
            </w:pPr>
            <w:r w:rsidRPr="00D90999">
              <w:rPr>
                <w:b/>
                <w:color w:val="000000"/>
              </w:rPr>
              <w:t>ОПК-5 уметь:</w:t>
            </w:r>
          </w:p>
          <w:p w14:paraId="29186B5B" w14:textId="77777777" w:rsidR="002E6E34" w:rsidRPr="00D90999" w:rsidRDefault="002E6E34" w:rsidP="00D25C5A">
            <w:pPr>
              <w:spacing w:after="57" w:line="271" w:lineRule="auto"/>
              <w:ind w:right="256"/>
              <w:jc w:val="both"/>
              <w:rPr>
                <w:color w:val="000000"/>
              </w:rPr>
            </w:pPr>
            <w:r w:rsidRPr="00D90999">
              <w:rPr>
                <w:color w:val="000000"/>
              </w:rPr>
              <w:t>уметь применять методы лечения пациентов при заболеваниях и (или) состояниях, контролировать их эффективность и безопасность</w:t>
            </w:r>
          </w:p>
          <w:p w14:paraId="28DB47AB" w14:textId="77777777" w:rsidR="002E6E34" w:rsidRPr="00D90999" w:rsidRDefault="002E6E34" w:rsidP="00D25C5A">
            <w:pPr>
              <w:spacing w:after="57" w:line="271" w:lineRule="auto"/>
              <w:ind w:right="256"/>
              <w:jc w:val="both"/>
              <w:rPr>
                <w:b/>
                <w:color w:val="000000"/>
              </w:rPr>
            </w:pPr>
            <w:r w:rsidRPr="00D90999">
              <w:rPr>
                <w:b/>
                <w:color w:val="000000"/>
              </w:rPr>
              <w:t>ОПК-5 владеть:</w:t>
            </w:r>
          </w:p>
          <w:p w14:paraId="1EF81022" w14:textId="3D0B7533" w:rsidR="002E6E34" w:rsidRPr="00D90999" w:rsidRDefault="002E6E34" w:rsidP="00E35BF5">
            <w:pPr>
              <w:spacing w:after="57" w:line="271" w:lineRule="auto"/>
              <w:ind w:right="256"/>
              <w:jc w:val="both"/>
              <w:rPr>
                <w:rStyle w:val="FontStyle138"/>
                <w:i w:val="0"/>
                <w:sz w:val="24"/>
                <w:szCs w:val="24"/>
              </w:rPr>
            </w:pPr>
            <w:r w:rsidRPr="00D90999">
              <w:rPr>
                <w:color w:val="000000"/>
              </w:rPr>
              <w:t>владеть методами лечения пациентов при заболеваниях и (или) состояниях, контроля их эффективности и безопасности.</w:t>
            </w:r>
          </w:p>
        </w:tc>
      </w:tr>
      <w:tr w:rsidR="002E6E34" w:rsidRPr="00D90999" w14:paraId="4497455B" w14:textId="77777777" w:rsidTr="00D25C5A">
        <w:tc>
          <w:tcPr>
            <w:tcW w:w="2235" w:type="dxa"/>
          </w:tcPr>
          <w:p w14:paraId="79C720C5" w14:textId="77777777" w:rsidR="002E6E34" w:rsidRPr="00D90999" w:rsidRDefault="002E6E34" w:rsidP="00D25C5A">
            <w:pPr>
              <w:pStyle w:val="Style97"/>
              <w:widowControl/>
              <w:spacing w:line="240" w:lineRule="auto"/>
              <w:jc w:val="center"/>
              <w:rPr>
                <w:rStyle w:val="FontStyle133"/>
                <w:rFonts w:eastAsiaTheme="minorEastAsia"/>
                <w:i w:val="0"/>
                <w:sz w:val="24"/>
                <w:szCs w:val="24"/>
              </w:rPr>
            </w:pPr>
            <w:r w:rsidRPr="00D90999">
              <w:rPr>
                <w:rStyle w:val="FontStyle133"/>
                <w:rFonts w:eastAsiaTheme="minorEastAsia"/>
                <w:i w:val="0"/>
                <w:sz w:val="24"/>
                <w:szCs w:val="24"/>
              </w:rPr>
              <w:t>ОПК-7</w:t>
            </w:r>
          </w:p>
        </w:tc>
        <w:tc>
          <w:tcPr>
            <w:tcW w:w="3402" w:type="dxa"/>
          </w:tcPr>
          <w:p w14:paraId="6741222C" w14:textId="77777777" w:rsidR="002E6E34" w:rsidRPr="00D90999" w:rsidRDefault="002E6E34" w:rsidP="00D25C5A">
            <w:pPr>
              <w:ind w:right="22"/>
            </w:pPr>
            <w:r w:rsidRPr="00D90999">
              <w:t>Способен проводить в отношении пациентов медицинскую экспертизу</w:t>
            </w:r>
          </w:p>
        </w:tc>
        <w:tc>
          <w:tcPr>
            <w:tcW w:w="4394" w:type="dxa"/>
          </w:tcPr>
          <w:p w14:paraId="48C8CE85" w14:textId="77777777" w:rsidR="002E6E34" w:rsidRPr="00D90999" w:rsidRDefault="002E6E34" w:rsidP="00D25C5A">
            <w:pPr>
              <w:spacing w:after="57" w:line="271" w:lineRule="auto"/>
              <w:ind w:right="256"/>
              <w:jc w:val="both"/>
              <w:rPr>
                <w:b/>
                <w:color w:val="000000"/>
              </w:rPr>
            </w:pPr>
            <w:r w:rsidRPr="00D90999">
              <w:rPr>
                <w:b/>
                <w:color w:val="000000"/>
              </w:rPr>
              <w:t xml:space="preserve">ОПК-7 знать: </w:t>
            </w:r>
          </w:p>
          <w:p w14:paraId="5AA7AAAB" w14:textId="77777777" w:rsidR="002E6E34" w:rsidRPr="00D90999" w:rsidRDefault="002E6E34" w:rsidP="00D25C5A">
            <w:pPr>
              <w:spacing w:after="57" w:line="271" w:lineRule="auto"/>
              <w:ind w:right="256"/>
              <w:jc w:val="both"/>
              <w:rPr>
                <w:color w:val="000000"/>
              </w:rPr>
            </w:pPr>
            <w:r w:rsidRPr="00D90999">
              <w:rPr>
                <w:color w:val="000000"/>
              </w:rPr>
              <w:t>знать, как проводить в отношении пациентов медицинскую экспертизу;</w:t>
            </w:r>
          </w:p>
          <w:p w14:paraId="6D4B409A" w14:textId="77777777" w:rsidR="002E6E34" w:rsidRPr="00D90999" w:rsidRDefault="002E6E34" w:rsidP="00D25C5A">
            <w:pPr>
              <w:spacing w:after="57" w:line="271" w:lineRule="auto"/>
              <w:ind w:right="256"/>
              <w:jc w:val="both"/>
              <w:rPr>
                <w:b/>
                <w:color w:val="000000"/>
              </w:rPr>
            </w:pPr>
            <w:r w:rsidRPr="00D90999">
              <w:rPr>
                <w:b/>
                <w:color w:val="000000"/>
              </w:rPr>
              <w:t xml:space="preserve">ОПК-7 уметь: </w:t>
            </w:r>
          </w:p>
          <w:p w14:paraId="7AFA5604" w14:textId="77777777" w:rsidR="002E6E34" w:rsidRPr="00D90999" w:rsidRDefault="002E6E34" w:rsidP="00D25C5A">
            <w:pPr>
              <w:spacing w:after="57" w:line="271" w:lineRule="auto"/>
              <w:ind w:right="256"/>
              <w:jc w:val="both"/>
              <w:rPr>
                <w:color w:val="000000"/>
              </w:rPr>
            </w:pPr>
            <w:r w:rsidRPr="00D90999">
              <w:rPr>
                <w:color w:val="000000"/>
              </w:rPr>
              <w:t>уметь проводить в отношении пациентов медицинскую экспертизу;</w:t>
            </w:r>
          </w:p>
          <w:p w14:paraId="70C2E43E" w14:textId="77777777" w:rsidR="002E6E34" w:rsidRPr="00D90999" w:rsidRDefault="002E6E34" w:rsidP="00D25C5A">
            <w:pPr>
              <w:spacing w:after="57" w:line="271" w:lineRule="auto"/>
              <w:ind w:right="256"/>
              <w:jc w:val="both"/>
              <w:rPr>
                <w:b/>
                <w:color w:val="000000"/>
              </w:rPr>
            </w:pPr>
            <w:r w:rsidRPr="00D90999">
              <w:rPr>
                <w:b/>
                <w:color w:val="000000"/>
              </w:rPr>
              <w:t>ОПК-7 владеть:</w:t>
            </w:r>
          </w:p>
          <w:p w14:paraId="7FBB040C" w14:textId="77777777" w:rsidR="002E6E34" w:rsidRPr="00D90999" w:rsidRDefault="002E6E34" w:rsidP="00D25C5A">
            <w:pPr>
              <w:spacing w:after="57" w:line="271" w:lineRule="auto"/>
              <w:ind w:right="256"/>
              <w:jc w:val="both"/>
              <w:rPr>
                <w:rStyle w:val="FontStyle138"/>
                <w:i w:val="0"/>
                <w:iCs w:val="0"/>
                <w:color w:val="000000"/>
                <w:sz w:val="24"/>
                <w:szCs w:val="24"/>
              </w:rPr>
            </w:pPr>
            <w:r w:rsidRPr="00D90999">
              <w:rPr>
                <w:color w:val="000000"/>
              </w:rPr>
              <w:t>владеть методами проведения в отношении пациентов медицинской экспертизы;</w:t>
            </w:r>
          </w:p>
        </w:tc>
      </w:tr>
      <w:tr w:rsidR="002E6E34" w:rsidRPr="00D90999" w14:paraId="76C74A87" w14:textId="77777777" w:rsidTr="00D25C5A">
        <w:tc>
          <w:tcPr>
            <w:tcW w:w="2235" w:type="dxa"/>
          </w:tcPr>
          <w:p w14:paraId="7A4C9DC7" w14:textId="77777777" w:rsidR="002E6E34" w:rsidRPr="00D90999" w:rsidRDefault="002E6E34" w:rsidP="00D25C5A">
            <w:pPr>
              <w:pStyle w:val="Style97"/>
              <w:widowControl/>
              <w:spacing w:line="240" w:lineRule="auto"/>
              <w:jc w:val="center"/>
              <w:rPr>
                <w:rStyle w:val="FontStyle133"/>
                <w:rFonts w:eastAsiaTheme="minorEastAsia"/>
                <w:i w:val="0"/>
                <w:sz w:val="24"/>
                <w:szCs w:val="24"/>
              </w:rPr>
            </w:pPr>
            <w:r w:rsidRPr="00D90999">
              <w:rPr>
                <w:rStyle w:val="FontStyle133"/>
                <w:rFonts w:eastAsiaTheme="minorEastAsia"/>
                <w:i w:val="0"/>
                <w:sz w:val="24"/>
                <w:szCs w:val="24"/>
              </w:rPr>
              <w:t>ОПК-10</w:t>
            </w:r>
          </w:p>
        </w:tc>
        <w:tc>
          <w:tcPr>
            <w:tcW w:w="3402" w:type="dxa"/>
          </w:tcPr>
          <w:p w14:paraId="684DE6CF" w14:textId="77777777" w:rsidR="002E6E34" w:rsidRPr="00D90999" w:rsidRDefault="002E6E34" w:rsidP="00D25C5A">
            <w:pPr>
              <w:ind w:right="22"/>
            </w:pPr>
            <w:r w:rsidRPr="00D90999">
              <w:t>Способен участвовать в оказании неотложной медицинской помощи при состояниях, требующих срочного медицинского вмешательства</w:t>
            </w:r>
          </w:p>
        </w:tc>
        <w:tc>
          <w:tcPr>
            <w:tcW w:w="4394" w:type="dxa"/>
          </w:tcPr>
          <w:p w14:paraId="0F9C756F" w14:textId="77777777" w:rsidR="002E6E34" w:rsidRPr="00D90999" w:rsidRDefault="002E6E34" w:rsidP="00D25C5A">
            <w:pPr>
              <w:spacing w:after="57" w:line="271" w:lineRule="auto"/>
              <w:ind w:right="256"/>
              <w:jc w:val="both"/>
              <w:rPr>
                <w:b/>
                <w:color w:val="000000"/>
              </w:rPr>
            </w:pPr>
            <w:r w:rsidRPr="00D90999">
              <w:rPr>
                <w:b/>
                <w:color w:val="000000"/>
              </w:rPr>
              <w:t xml:space="preserve">ОПК-10 знать: </w:t>
            </w:r>
          </w:p>
          <w:p w14:paraId="0051DBD3" w14:textId="77777777" w:rsidR="002E6E34" w:rsidRPr="00D90999" w:rsidRDefault="002E6E34" w:rsidP="00D25C5A">
            <w:pPr>
              <w:spacing w:after="57" w:line="271" w:lineRule="auto"/>
              <w:ind w:right="256"/>
              <w:jc w:val="both"/>
              <w:rPr>
                <w:color w:val="000000"/>
              </w:rPr>
            </w:pPr>
            <w:r w:rsidRPr="00D90999">
              <w:rPr>
                <w:color w:val="000000"/>
              </w:rPr>
              <w:t>знать методы оказания неотложной медицинской помощи при состояниях, требующих срочного медицинского вмешательства;</w:t>
            </w:r>
          </w:p>
          <w:p w14:paraId="5F6ADF7A" w14:textId="77777777" w:rsidR="002E6E34" w:rsidRPr="00D90999" w:rsidRDefault="002E6E34" w:rsidP="00D25C5A">
            <w:pPr>
              <w:spacing w:after="57" w:line="271" w:lineRule="auto"/>
              <w:ind w:right="256"/>
              <w:jc w:val="both"/>
              <w:rPr>
                <w:b/>
                <w:color w:val="000000"/>
              </w:rPr>
            </w:pPr>
            <w:r w:rsidRPr="00D90999">
              <w:rPr>
                <w:b/>
                <w:color w:val="000000"/>
              </w:rPr>
              <w:t xml:space="preserve">ОПК-10 уметь: </w:t>
            </w:r>
          </w:p>
          <w:p w14:paraId="220C4382" w14:textId="77777777" w:rsidR="002E6E34" w:rsidRPr="00D90999" w:rsidRDefault="002E6E34" w:rsidP="00D25C5A">
            <w:pPr>
              <w:spacing w:after="57" w:line="271" w:lineRule="auto"/>
              <w:ind w:right="256"/>
              <w:jc w:val="both"/>
              <w:rPr>
                <w:color w:val="000000"/>
              </w:rPr>
            </w:pPr>
            <w:r w:rsidRPr="00D90999">
              <w:rPr>
                <w:color w:val="000000"/>
              </w:rPr>
              <w:t>уметь оказывать неотложную медицинскую помощь при состояниях, требующих срочного медицинского вмешательства;</w:t>
            </w:r>
          </w:p>
          <w:p w14:paraId="4B86A193" w14:textId="77777777" w:rsidR="002E6E34" w:rsidRPr="00D90999" w:rsidRDefault="002E6E34" w:rsidP="00D25C5A">
            <w:pPr>
              <w:spacing w:after="57" w:line="271" w:lineRule="auto"/>
              <w:ind w:right="256"/>
              <w:jc w:val="both"/>
              <w:rPr>
                <w:b/>
                <w:color w:val="000000"/>
              </w:rPr>
            </w:pPr>
            <w:r w:rsidRPr="00D90999">
              <w:rPr>
                <w:b/>
                <w:color w:val="000000"/>
              </w:rPr>
              <w:t>ОПК-10 владеть:</w:t>
            </w:r>
          </w:p>
          <w:p w14:paraId="06F16BF5" w14:textId="77777777" w:rsidR="002E6E34" w:rsidRPr="00D90999" w:rsidRDefault="002E6E34" w:rsidP="00D25C5A">
            <w:pPr>
              <w:spacing w:after="57" w:line="271" w:lineRule="auto"/>
              <w:ind w:right="256"/>
              <w:jc w:val="both"/>
              <w:rPr>
                <w:rStyle w:val="FontStyle138"/>
                <w:i w:val="0"/>
                <w:iCs w:val="0"/>
                <w:color w:val="000000"/>
                <w:sz w:val="24"/>
                <w:szCs w:val="24"/>
              </w:rPr>
            </w:pPr>
            <w:r w:rsidRPr="00D90999">
              <w:rPr>
                <w:color w:val="000000"/>
              </w:rPr>
              <w:t>владеть методами оказания неотложной медицинской помощи при состояниях, требующих срочного медицинского вмешательства;</w:t>
            </w:r>
          </w:p>
        </w:tc>
      </w:tr>
      <w:tr w:rsidR="00D90999" w:rsidRPr="00D90999" w14:paraId="68208DAE" w14:textId="77777777" w:rsidTr="00D25C5A">
        <w:tc>
          <w:tcPr>
            <w:tcW w:w="2235" w:type="dxa"/>
          </w:tcPr>
          <w:p w14:paraId="5683038B" w14:textId="77777777" w:rsidR="00D90999" w:rsidRPr="00D90999" w:rsidRDefault="00D90999" w:rsidP="00D90999">
            <w:pPr>
              <w:pStyle w:val="Style97"/>
              <w:widowControl/>
              <w:spacing w:line="240" w:lineRule="auto"/>
              <w:jc w:val="center"/>
              <w:rPr>
                <w:rStyle w:val="FontStyle133"/>
                <w:rFonts w:eastAsiaTheme="minorEastAsia"/>
                <w:i w:val="0"/>
                <w:sz w:val="24"/>
                <w:szCs w:val="24"/>
              </w:rPr>
            </w:pPr>
            <w:r w:rsidRPr="00D90999">
              <w:rPr>
                <w:rStyle w:val="FontStyle133"/>
                <w:rFonts w:eastAsiaTheme="minorEastAsia"/>
                <w:i w:val="0"/>
                <w:sz w:val="24"/>
                <w:szCs w:val="24"/>
              </w:rPr>
              <w:t>ПК-1</w:t>
            </w:r>
          </w:p>
        </w:tc>
        <w:tc>
          <w:tcPr>
            <w:tcW w:w="3402" w:type="dxa"/>
          </w:tcPr>
          <w:p w14:paraId="7B2BD7EA" w14:textId="4EC2B14C" w:rsidR="00D90999" w:rsidRPr="00D90999" w:rsidRDefault="00D90999" w:rsidP="00D25C5A">
            <w:pPr>
              <w:widowControl w:val="0"/>
            </w:pPr>
            <w:r w:rsidRPr="007C2C53">
              <w:rPr>
                <w:b/>
              </w:rPr>
              <w:t>ПК-1</w:t>
            </w:r>
            <w:r w:rsidR="00D25C5A" w:rsidRPr="00D25C5A">
              <w:t xml:space="preserve"> – </w:t>
            </w:r>
            <w:r w:rsidR="00D25C5A">
              <w:t>П</w:t>
            </w:r>
            <w:r w:rsidRPr="00FA2125">
              <w:t xml:space="preserve">роведение </w:t>
            </w:r>
            <w:r w:rsidRPr="00FA2125">
              <w:lastRenderedPageBreak/>
              <w:t>обследования взрослых пациентов при заболеваниях и(или) состояниях по профилю "терапия" с целью постановки диагноза</w:t>
            </w:r>
            <w:r w:rsidR="0050537E">
              <w:t xml:space="preserve"> амбулаторно и в стационаре</w:t>
            </w:r>
          </w:p>
        </w:tc>
        <w:tc>
          <w:tcPr>
            <w:tcW w:w="4394" w:type="dxa"/>
          </w:tcPr>
          <w:p w14:paraId="413CD63C" w14:textId="77777777" w:rsidR="00D90999" w:rsidRPr="007C2C53" w:rsidRDefault="00D90999" w:rsidP="00D90999">
            <w:pPr>
              <w:widowControl w:val="0"/>
              <w:jc w:val="both"/>
              <w:rPr>
                <w:b/>
              </w:rPr>
            </w:pPr>
            <w:r w:rsidRPr="007C2C53">
              <w:rPr>
                <w:b/>
              </w:rPr>
              <w:lastRenderedPageBreak/>
              <w:t>ПК-1 знать:</w:t>
            </w:r>
          </w:p>
          <w:p w14:paraId="55F39077" w14:textId="3169CE16" w:rsidR="00D90999" w:rsidRPr="007C2C53" w:rsidRDefault="00D90999" w:rsidP="00D90999">
            <w:pPr>
              <w:widowControl w:val="0"/>
              <w:jc w:val="both"/>
            </w:pPr>
            <w:r w:rsidRPr="007C2C53">
              <w:lastRenderedPageBreak/>
              <w:t xml:space="preserve">знать методы обследования </w:t>
            </w:r>
            <w:r w:rsidRPr="00FA2125">
              <w:t>взрослых пациентов при заболеваниях и(или) состояниях по профилю "терапия" с целью постановки диагноза</w:t>
            </w:r>
            <w:r w:rsidR="0050537E">
              <w:t xml:space="preserve"> амбулаторно и в стационаре</w:t>
            </w:r>
            <w:r w:rsidRPr="007C2C53">
              <w:t>;</w:t>
            </w:r>
          </w:p>
          <w:p w14:paraId="7BFA08CF" w14:textId="77777777" w:rsidR="00D90999" w:rsidRPr="007C2C53" w:rsidRDefault="00D90999" w:rsidP="00D90999">
            <w:pPr>
              <w:widowControl w:val="0"/>
              <w:jc w:val="both"/>
              <w:rPr>
                <w:b/>
              </w:rPr>
            </w:pPr>
            <w:r w:rsidRPr="007C2C53">
              <w:rPr>
                <w:b/>
              </w:rPr>
              <w:t>ПК-1 уметь:</w:t>
            </w:r>
          </w:p>
          <w:p w14:paraId="4230D666" w14:textId="03FA0369" w:rsidR="00D90999" w:rsidRPr="007C2C53" w:rsidRDefault="00D90999" w:rsidP="00D90999">
            <w:pPr>
              <w:widowControl w:val="0"/>
              <w:jc w:val="both"/>
            </w:pPr>
            <w:r w:rsidRPr="007C2C53">
              <w:t xml:space="preserve">уметь применять методы </w:t>
            </w:r>
            <w:r>
              <w:t>обследования</w:t>
            </w:r>
            <w:r w:rsidRPr="00FA2125">
              <w:t xml:space="preserve"> взрослых пациентов при заболеваниях и(или) состояниях по профилю "терапия" с целью постановки диагноза</w:t>
            </w:r>
            <w:r w:rsidR="0050537E">
              <w:t xml:space="preserve"> амбулаторно и в стационаре</w:t>
            </w:r>
            <w:r w:rsidRPr="007C2C53">
              <w:t>;</w:t>
            </w:r>
          </w:p>
          <w:p w14:paraId="669DE1CA" w14:textId="77777777" w:rsidR="00D90999" w:rsidRPr="007C2C53" w:rsidRDefault="00D90999" w:rsidP="00D90999">
            <w:pPr>
              <w:widowControl w:val="0"/>
              <w:jc w:val="both"/>
              <w:rPr>
                <w:b/>
              </w:rPr>
            </w:pPr>
            <w:r w:rsidRPr="007C2C53">
              <w:rPr>
                <w:b/>
              </w:rPr>
              <w:t>ПК-1 владеть:</w:t>
            </w:r>
          </w:p>
          <w:p w14:paraId="2F68F234" w14:textId="00A420DB" w:rsidR="00D90999" w:rsidRPr="00D90999" w:rsidRDefault="00D90999" w:rsidP="00D90999">
            <w:pPr>
              <w:spacing w:after="57" w:line="271" w:lineRule="auto"/>
              <w:ind w:right="256"/>
              <w:jc w:val="both"/>
              <w:rPr>
                <w:rStyle w:val="FontStyle138"/>
                <w:i w:val="0"/>
                <w:sz w:val="24"/>
                <w:szCs w:val="24"/>
              </w:rPr>
            </w:pPr>
            <w:r w:rsidRPr="007C2C53">
              <w:t>владеть мет</w:t>
            </w:r>
            <w:r>
              <w:t xml:space="preserve">одами обследования </w:t>
            </w:r>
            <w:r w:rsidRPr="00FA2125">
              <w:t>взрослых пациентов при заболеваниях и(или) состояниях по профилю "терапия" с целью постановки диагноза</w:t>
            </w:r>
            <w:r w:rsidR="0050537E">
              <w:t xml:space="preserve"> амбулаторно и в стационаре</w:t>
            </w:r>
          </w:p>
        </w:tc>
      </w:tr>
      <w:tr w:rsidR="002E6E34" w:rsidRPr="00D90999" w14:paraId="40B27873" w14:textId="77777777" w:rsidTr="00D25C5A">
        <w:tc>
          <w:tcPr>
            <w:tcW w:w="2235" w:type="dxa"/>
          </w:tcPr>
          <w:p w14:paraId="43E82F6B" w14:textId="77777777" w:rsidR="002E6E34" w:rsidRPr="00D90999" w:rsidRDefault="002E6E34" w:rsidP="00D25C5A">
            <w:pPr>
              <w:pStyle w:val="Style97"/>
              <w:widowControl/>
              <w:spacing w:line="240" w:lineRule="auto"/>
              <w:jc w:val="center"/>
              <w:rPr>
                <w:rStyle w:val="FontStyle133"/>
                <w:rFonts w:eastAsiaTheme="minorEastAsia"/>
                <w:i w:val="0"/>
                <w:sz w:val="24"/>
                <w:szCs w:val="24"/>
              </w:rPr>
            </w:pPr>
            <w:r w:rsidRPr="00D90999">
              <w:rPr>
                <w:rStyle w:val="FontStyle133"/>
                <w:rFonts w:eastAsiaTheme="minorEastAsia"/>
                <w:i w:val="0"/>
                <w:sz w:val="24"/>
                <w:szCs w:val="24"/>
              </w:rPr>
              <w:lastRenderedPageBreak/>
              <w:t>ПК-2</w:t>
            </w:r>
          </w:p>
        </w:tc>
        <w:tc>
          <w:tcPr>
            <w:tcW w:w="3402" w:type="dxa"/>
          </w:tcPr>
          <w:p w14:paraId="3D6FE23B" w14:textId="0D8AB019" w:rsidR="002E6E34" w:rsidRPr="00D90999" w:rsidRDefault="002E6E34" w:rsidP="00D25C5A">
            <w:pPr>
              <w:widowControl w:val="0"/>
            </w:pPr>
            <w:r w:rsidRPr="00D90999">
              <w:rPr>
                <w:b/>
              </w:rPr>
              <w:t>ПК-2</w:t>
            </w:r>
            <w:r w:rsidR="00D25C5A" w:rsidRPr="00D25C5A">
              <w:t xml:space="preserve"> – </w:t>
            </w:r>
            <w:r w:rsidR="00D90999" w:rsidRPr="00D90999">
              <w:t>Назначение лечения взрослым пациентам при заболеваниях и(или) состояниях по профилю "терапия", контроль его эффективности и безопасности</w:t>
            </w:r>
            <w:r w:rsidR="0050537E">
              <w:t xml:space="preserve"> амбулаторно и в стационаре</w:t>
            </w:r>
          </w:p>
        </w:tc>
        <w:tc>
          <w:tcPr>
            <w:tcW w:w="4394" w:type="dxa"/>
          </w:tcPr>
          <w:p w14:paraId="64BD7729" w14:textId="77777777" w:rsidR="002E6E34" w:rsidRPr="00D90999" w:rsidRDefault="002E6E34" w:rsidP="002E6E34">
            <w:pPr>
              <w:widowControl w:val="0"/>
              <w:jc w:val="both"/>
              <w:rPr>
                <w:b/>
              </w:rPr>
            </w:pPr>
            <w:r w:rsidRPr="00D90999">
              <w:rPr>
                <w:b/>
              </w:rPr>
              <w:t>ПК-2 знать:</w:t>
            </w:r>
          </w:p>
          <w:p w14:paraId="53913DC7" w14:textId="1F313655" w:rsidR="002E6E34" w:rsidRPr="00D90999" w:rsidRDefault="002E6E34" w:rsidP="002E6E34">
            <w:pPr>
              <w:widowControl w:val="0"/>
              <w:jc w:val="both"/>
            </w:pPr>
            <w:r w:rsidRPr="00D90999">
              <w:t xml:space="preserve">знать методы лечения </w:t>
            </w:r>
            <w:r w:rsidR="00D90999" w:rsidRPr="00D90999">
              <w:t>взрослы</w:t>
            </w:r>
            <w:r w:rsidR="00D90999">
              <w:t>х</w:t>
            </w:r>
            <w:r w:rsidR="00D90999" w:rsidRPr="00D90999">
              <w:t xml:space="preserve"> пациентам при заболеваниях и(или) состояниях по профилю "терапия", контроль его эффективности и безопасности</w:t>
            </w:r>
            <w:r w:rsidR="0050537E">
              <w:t xml:space="preserve"> амбулаторно и в стационаре</w:t>
            </w:r>
            <w:r w:rsidRPr="00D90999">
              <w:t>;</w:t>
            </w:r>
          </w:p>
          <w:p w14:paraId="05FBEBFD" w14:textId="77777777" w:rsidR="002E6E34" w:rsidRPr="00D90999" w:rsidRDefault="002E6E34" w:rsidP="002E6E34">
            <w:pPr>
              <w:widowControl w:val="0"/>
              <w:jc w:val="both"/>
              <w:rPr>
                <w:b/>
              </w:rPr>
            </w:pPr>
            <w:r w:rsidRPr="00D90999">
              <w:rPr>
                <w:b/>
              </w:rPr>
              <w:t>ПК-2 уметь:</w:t>
            </w:r>
          </w:p>
          <w:p w14:paraId="2C990395" w14:textId="0B2611AF" w:rsidR="002E6E34" w:rsidRPr="00D90999" w:rsidRDefault="002E6E34" w:rsidP="002E6E34">
            <w:pPr>
              <w:widowControl w:val="0"/>
              <w:jc w:val="both"/>
            </w:pPr>
            <w:r w:rsidRPr="00D90999">
              <w:t xml:space="preserve">уметь применять методы лечения </w:t>
            </w:r>
            <w:r w:rsidR="00D90999" w:rsidRPr="00D90999">
              <w:t>взрослы</w:t>
            </w:r>
            <w:r w:rsidR="00D90999">
              <w:t>х</w:t>
            </w:r>
            <w:r w:rsidR="00D90999" w:rsidRPr="00D90999">
              <w:t xml:space="preserve"> пациентам при заболеваниях и(или) состояниях по профилю "терапия", контроль его эффективности и безопасности</w:t>
            </w:r>
            <w:r w:rsidR="0050537E">
              <w:t xml:space="preserve"> амбулаторно и в стационаре</w:t>
            </w:r>
            <w:r w:rsidRPr="00D90999">
              <w:t>;</w:t>
            </w:r>
          </w:p>
          <w:p w14:paraId="052B273A" w14:textId="77777777" w:rsidR="002E6E34" w:rsidRPr="00D90999" w:rsidRDefault="002E6E34" w:rsidP="002E6E34">
            <w:pPr>
              <w:widowControl w:val="0"/>
              <w:jc w:val="both"/>
              <w:rPr>
                <w:b/>
              </w:rPr>
            </w:pPr>
            <w:r w:rsidRPr="00D90999">
              <w:rPr>
                <w:b/>
              </w:rPr>
              <w:t>ПК-2 владеть:</w:t>
            </w:r>
          </w:p>
          <w:p w14:paraId="3606DF54" w14:textId="017DF020" w:rsidR="002E6E34" w:rsidRPr="00D90999" w:rsidRDefault="002E6E34" w:rsidP="002E6E34">
            <w:pPr>
              <w:widowControl w:val="0"/>
              <w:jc w:val="both"/>
              <w:rPr>
                <w:rStyle w:val="FontStyle138"/>
                <w:i w:val="0"/>
                <w:iCs w:val="0"/>
                <w:sz w:val="24"/>
                <w:szCs w:val="24"/>
              </w:rPr>
            </w:pPr>
            <w:r w:rsidRPr="00D90999">
              <w:t xml:space="preserve">владеть методами лечения </w:t>
            </w:r>
            <w:r w:rsidR="00D90999" w:rsidRPr="00D90999">
              <w:t>взрослы</w:t>
            </w:r>
            <w:r w:rsidR="00D90999">
              <w:t>х</w:t>
            </w:r>
            <w:r w:rsidR="00D90999" w:rsidRPr="00D90999">
              <w:t xml:space="preserve"> пациентам при заболеваниях и(или) состояниях по профилю "терапия", контроль его эффективности и безопасности</w:t>
            </w:r>
            <w:r w:rsidR="0050537E">
              <w:t xml:space="preserve"> амбулаторно и в стационаре.</w:t>
            </w:r>
          </w:p>
        </w:tc>
      </w:tr>
    </w:tbl>
    <w:p w14:paraId="226721B3" w14:textId="77777777" w:rsidR="002E6E34" w:rsidRPr="00D90999" w:rsidRDefault="002E6E34" w:rsidP="009833C1">
      <w:pPr>
        <w:pStyle w:val="Style22"/>
        <w:widowControl/>
        <w:tabs>
          <w:tab w:val="left" w:leader="underscore" w:pos="6590"/>
        </w:tabs>
        <w:spacing w:line="240" w:lineRule="auto"/>
        <w:ind w:right="10" w:firstLine="0"/>
        <w:rPr>
          <w:rStyle w:val="FontStyle142"/>
          <w:sz w:val="24"/>
          <w:szCs w:val="24"/>
        </w:rPr>
      </w:pPr>
    </w:p>
    <w:p w14:paraId="3EBB5D19" w14:textId="77777777" w:rsidR="00157B46" w:rsidRPr="00D90999" w:rsidRDefault="00157B46" w:rsidP="00157B46">
      <w:pPr>
        <w:autoSpaceDE w:val="0"/>
        <w:autoSpaceDN w:val="0"/>
        <w:adjustRightInd w:val="0"/>
        <w:rPr>
          <w:b/>
          <w:bCs/>
        </w:rPr>
      </w:pPr>
      <w:r w:rsidRPr="00E93E8F">
        <w:rPr>
          <w:b/>
          <w:bCs/>
        </w:rPr>
        <w:t>5.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tbl>
      <w:tblPr>
        <w:tblStyle w:val="ab"/>
        <w:tblW w:w="0" w:type="auto"/>
        <w:tblLook w:val="04A0" w:firstRow="1" w:lastRow="0" w:firstColumn="1" w:lastColumn="0" w:noHBand="0" w:noVBand="1"/>
      </w:tblPr>
      <w:tblGrid>
        <w:gridCol w:w="3587"/>
        <w:gridCol w:w="1246"/>
        <w:gridCol w:w="1238"/>
        <w:gridCol w:w="1241"/>
        <w:gridCol w:w="1242"/>
        <w:gridCol w:w="1357"/>
      </w:tblGrid>
      <w:tr w:rsidR="002E6E34" w:rsidRPr="00D90999" w14:paraId="72FD068B" w14:textId="77777777" w:rsidTr="00E93E8F">
        <w:tc>
          <w:tcPr>
            <w:tcW w:w="3587" w:type="dxa"/>
            <w:vMerge w:val="restart"/>
          </w:tcPr>
          <w:p w14:paraId="62DF68C0" w14:textId="77777777" w:rsidR="002E6E34" w:rsidRPr="00D90999" w:rsidRDefault="002E6E34" w:rsidP="00D25C5A">
            <w:pPr>
              <w:pStyle w:val="32"/>
              <w:spacing w:before="0" w:after="0" w:line="240" w:lineRule="auto"/>
              <w:ind w:firstLine="0"/>
              <w:rPr>
                <w:b/>
                <w:bCs/>
                <w:sz w:val="24"/>
                <w:szCs w:val="24"/>
              </w:rPr>
            </w:pPr>
          </w:p>
          <w:p w14:paraId="2FC2724E" w14:textId="77777777" w:rsidR="002E6E34" w:rsidRPr="00D90999" w:rsidRDefault="002E6E34" w:rsidP="00D25C5A">
            <w:pPr>
              <w:pStyle w:val="32"/>
              <w:spacing w:before="0" w:after="0" w:line="240" w:lineRule="auto"/>
              <w:ind w:firstLine="0"/>
              <w:rPr>
                <w:b/>
                <w:bCs/>
                <w:sz w:val="24"/>
                <w:szCs w:val="24"/>
              </w:rPr>
            </w:pPr>
          </w:p>
          <w:p w14:paraId="51A7EB08" w14:textId="77777777" w:rsidR="002E6E34" w:rsidRPr="00D90999" w:rsidRDefault="002E6E34" w:rsidP="00D25C5A">
            <w:pPr>
              <w:pStyle w:val="32"/>
              <w:spacing w:before="0" w:after="0" w:line="240" w:lineRule="auto"/>
              <w:ind w:firstLine="0"/>
              <w:jc w:val="center"/>
              <w:rPr>
                <w:rStyle w:val="FontStyle142"/>
                <w:sz w:val="24"/>
                <w:szCs w:val="24"/>
              </w:rPr>
            </w:pPr>
            <w:r w:rsidRPr="00D90999">
              <w:rPr>
                <w:b/>
                <w:bCs/>
                <w:sz w:val="24"/>
                <w:szCs w:val="24"/>
              </w:rPr>
              <w:t>Вид работы</w:t>
            </w:r>
          </w:p>
        </w:tc>
        <w:tc>
          <w:tcPr>
            <w:tcW w:w="6324" w:type="dxa"/>
            <w:gridSpan w:val="5"/>
          </w:tcPr>
          <w:p w14:paraId="31F083CC" w14:textId="77777777" w:rsidR="002E6E34" w:rsidRPr="00D90999" w:rsidRDefault="002E6E34" w:rsidP="00D25C5A">
            <w:pPr>
              <w:pStyle w:val="32"/>
              <w:shd w:val="clear" w:color="auto" w:fill="auto"/>
              <w:spacing w:before="0" w:after="0" w:line="240" w:lineRule="auto"/>
              <w:ind w:firstLine="0"/>
              <w:jc w:val="center"/>
              <w:rPr>
                <w:rStyle w:val="FontStyle142"/>
                <w:sz w:val="24"/>
                <w:szCs w:val="24"/>
              </w:rPr>
            </w:pPr>
            <w:r w:rsidRPr="00D90999">
              <w:rPr>
                <w:b/>
                <w:bCs/>
                <w:sz w:val="24"/>
                <w:szCs w:val="24"/>
              </w:rPr>
              <w:t>Форма обучения</w:t>
            </w:r>
          </w:p>
        </w:tc>
      </w:tr>
      <w:tr w:rsidR="002E6E34" w:rsidRPr="00D90999" w14:paraId="3009EBE6" w14:textId="77777777" w:rsidTr="00E93E8F">
        <w:tc>
          <w:tcPr>
            <w:tcW w:w="3587" w:type="dxa"/>
            <w:vMerge/>
          </w:tcPr>
          <w:p w14:paraId="6FF0EFBD" w14:textId="77777777" w:rsidR="002E6E34" w:rsidRPr="00D90999" w:rsidRDefault="002E6E34" w:rsidP="00D25C5A">
            <w:pPr>
              <w:pStyle w:val="32"/>
              <w:spacing w:before="0" w:after="0" w:line="240" w:lineRule="auto"/>
              <w:rPr>
                <w:rStyle w:val="FontStyle142"/>
                <w:sz w:val="24"/>
                <w:szCs w:val="24"/>
              </w:rPr>
            </w:pPr>
          </w:p>
        </w:tc>
        <w:tc>
          <w:tcPr>
            <w:tcW w:w="6324" w:type="dxa"/>
            <w:gridSpan w:val="5"/>
          </w:tcPr>
          <w:p w14:paraId="092A1F92" w14:textId="77777777" w:rsidR="002E6E34" w:rsidRPr="00D90999" w:rsidRDefault="002E6E34" w:rsidP="00D25C5A">
            <w:pPr>
              <w:pStyle w:val="32"/>
              <w:shd w:val="clear" w:color="auto" w:fill="auto"/>
              <w:spacing w:before="0" w:after="0" w:line="240" w:lineRule="auto"/>
              <w:ind w:firstLine="0"/>
              <w:jc w:val="center"/>
              <w:rPr>
                <w:rStyle w:val="FontStyle142"/>
                <w:sz w:val="24"/>
                <w:szCs w:val="24"/>
              </w:rPr>
            </w:pPr>
            <w:r w:rsidRPr="00D90999">
              <w:rPr>
                <w:b/>
                <w:bCs/>
                <w:i/>
                <w:sz w:val="24"/>
                <w:szCs w:val="24"/>
              </w:rPr>
              <w:t>Очная</w:t>
            </w:r>
          </w:p>
        </w:tc>
      </w:tr>
      <w:tr w:rsidR="002E6E34" w:rsidRPr="00D90999" w14:paraId="499EC855" w14:textId="77777777" w:rsidTr="00E93E8F">
        <w:trPr>
          <w:trHeight w:val="453"/>
        </w:trPr>
        <w:tc>
          <w:tcPr>
            <w:tcW w:w="3587" w:type="dxa"/>
            <w:vMerge/>
          </w:tcPr>
          <w:p w14:paraId="07AB9174" w14:textId="77777777" w:rsidR="002E6E34" w:rsidRPr="00D90999" w:rsidRDefault="002E6E34" w:rsidP="00D25C5A">
            <w:pPr>
              <w:pStyle w:val="32"/>
              <w:spacing w:before="0" w:after="0" w:line="240" w:lineRule="auto"/>
              <w:rPr>
                <w:rStyle w:val="FontStyle142"/>
                <w:sz w:val="24"/>
                <w:szCs w:val="24"/>
              </w:rPr>
            </w:pPr>
          </w:p>
        </w:tc>
        <w:tc>
          <w:tcPr>
            <w:tcW w:w="6324" w:type="dxa"/>
            <w:gridSpan w:val="5"/>
            <w:shd w:val="clear" w:color="auto" w:fill="D9D9D9" w:themeFill="background1" w:themeFillShade="D9"/>
          </w:tcPr>
          <w:p w14:paraId="5BF7B9C6" w14:textId="77777777" w:rsidR="002E6E34" w:rsidRPr="00D90999" w:rsidRDefault="002E6E34" w:rsidP="00D25C5A">
            <w:pPr>
              <w:pStyle w:val="32"/>
              <w:shd w:val="clear" w:color="auto" w:fill="auto"/>
              <w:spacing w:before="0" w:after="0" w:line="240" w:lineRule="auto"/>
              <w:ind w:firstLine="0"/>
              <w:jc w:val="center"/>
              <w:rPr>
                <w:rStyle w:val="FontStyle142"/>
                <w:sz w:val="24"/>
                <w:szCs w:val="24"/>
              </w:rPr>
            </w:pPr>
            <w:r w:rsidRPr="00D90999">
              <w:rPr>
                <w:b/>
                <w:bCs/>
                <w:sz w:val="24"/>
                <w:szCs w:val="24"/>
              </w:rPr>
              <w:t>Семестр</w:t>
            </w:r>
          </w:p>
        </w:tc>
      </w:tr>
      <w:tr w:rsidR="002E6E34" w:rsidRPr="00D90999" w14:paraId="71C14C54" w14:textId="77777777" w:rsidTr="00E93E8F">
        <w:tc>
          <w:tcPr>
            <w:tcW w:w="3587" w:type="dxa"/>
            <w:vMerge/>
          </w:tcPr>
          <w:p w14:paraId="6B7831D4" w14:textId="77777777" w:rsidR="002E6E34" w:rsidRPr="00D90999" w:rsidRDefault="002E6E34" w:rsidP="00D25C5A">
            <w:pPr>
              <w:pStyle w:val="32"/>
              <w:shd w:val="clear" w:color="auto" w:fill="auto"/>
              <w:spacing w:before="0" w:after="0" w:line="240" w:lineRule="auto"/>
              <w:ind w:firstLine="0"/>
              <w:rPr>
                <w:rStyle w:val="FontStyle142"/>
                <w:sz w:val="24"/>
                <w:szCs w:val="24"/>
              </w:rPr>
            </w:pPr>
          </w:p>
        </w:tc>
        <w:tc>
          <w:tcPr>
            <w:tcW w:w="1246" w:type="dxa"/>
          </w:tcPr>
          <w:p w14:paraId="7D1C80C2" w14:textId="77777777" w:rsidR="002E6E34" w:rsidRPr="00D90999" w:rsidRDefault="002E6E34" w:rsidP="00D25C5A">
            <w:pPr>
              <w:pStyle w:val="32"/>
              <w:shd w:val="clear" w:color="auto" w:fill="auto"/>
              <w:spacing w:before="0" w:after="0" w:line="240" w:lineRule="auto"/>
              <w:ind w:firstLine="0"/>
              <w:jc w:val="center"/>
              <w:rPr>
                <w:rStyle w:val="FontStyle142"/>
                <w:sz w:val="24"/>
                <w:szCs w:val="24"/>
              </w:rPr>
            </w:pPr>
            <w:r w:rsidRPr="00D90999">
              <w:rPr>
                <w:b/>
                <w:bCs/>
                <w:sz w:val="24"/>
                <w:szCs w:val="24"/>
                <w:lang w:val="en-US"/>
              </w:rPr>
              <w:t>I</w:t>
            </w:r>
          </w:p>
        </w:tc>
        <w:tc>
          <w:tcPr>
            <w:tcW w:w="1238" w:type="dxa"/>
          </w:tcPr>
          <w:p w14:paraId="49847E4C" w14:textId="77777777" w:rsidR="002E6E34" w:rsidRPr="00D90999" w:rsidRDefault="002E6E34" w:rsidP="00D25C5A">
            <w:pPr>
              <w:pStyle w:val="32"/>
              <w:shd w:val="clear" w:color="auto" w:fill="auto"/>
              <w:spacing w:before="0" w:after="0" w:line="240" w:lineRule="auto"/>
              <w:ind w:firstLine="0"/>
              <w:jc w:val="center"/>
              <w:rPr>
                <w:rStyle w:val="FontStyle142"/>
                <w:sz w:val="24"/>
                <w:szCs w:val="24"/>
              </w:rPr>
            </w:pPr>
            <w:r w:rsidRPr="00D90999">
              <w:rPr>
                <w:b/>
                <w:bCs/>
                <w:sz w:val="24"/>
                <w:szCs w:val="24"/>
                <w:lang w:val="en-US"/>
              </w:rPr>
              <w:t>II</w:t>
            </w:r>
          </w:p>
        </w:tc>
        <w:tc>
          <w:tcPr>
            <w:tcW w:w="1241" w:type="dxa"/>
          </w:tcPr>
          <w:p w14:paraId="7AEE1222" w14:textId="77777777" w:rsidR="002E6E34" w:rsidRPr="00D90999" w:rsidRDefault="002E6E34" w:rsidP="00D25C5A">
            <w:pPr>
              <w:pStyle w:val="32"/>
              <w:shd w:val="clear" w:color="auto" w:fill="auto"/>
              <w:spacing w:before="0" w:after="0" w:line="240" w:lineRule="auto"/>
              <w:ind w:firstLine="0"/>
              <w:jc w:val="center"/>
              <w:rPr>
                <w:rStyle w:val="FontStyle142"/>
                <w:sz w:val="24"/>
                <w:szCs w:val="24"/>
              </w:rPr>
            </w:pPr>
            <w:r w:rsidRPr="00D90999">
              <w:rPr>
                <w:b/>
                <w:bCs/>
                <w:sz w:val="24"/>
                <w:szCs w:val="24"/>
                <w:lang w:val="en-US"/>
              </w:rPr>
              <w:t>III</w:t>
            </w:r>
          </w:p>
        </w:tc>
        <w:tc>
          <w:tcPr>
            <w:tcW w:w="1242" w:type="dxa"/>
          </w:tcPr>
          <w:p w14:paraId="1A3A8B1B" w14:textId="43348544" w:rsidR="002E6E34" w:rsidRPr="00D90999" w:rsidRDefault="000522CD" w:rsidP="000522CD">
            <w:pPr>
              <w:pStyle w:val="32"/>
              <w:shd w:val="clear" w:color="auto" w:fill="auto"/>
              <w:spacing w:before="0" w:after="0" w:line="240" w:lineRule="auto"/>
              <w:ind w:firstLine="0"/>
              <w:jc w:val="center"/>
              <w:rPr>
                <w:rStyle w:val="FontStyle142"/>
                <w:sz w:val="24"/>
                <w:szCs w:val="24"/>
              </w:rPr>
            </w:pPr>
            <w:r w:rsidRPr="00D90999">
              <w:rPr>
                <w:b/>
                <w:bCs/>
                <w:sz w:val="24"/>
                <w:szCs w:val="24"/>
                <w:lang w:val="en-US"/>
              </w:rPr>
              <w:t>I</w:t>
            </w:r>
            <w:r w:rsidR="002E6E34" w:rsidRPr="00D90999">
              <w:rPr>
                <w:b/>
                <w:bCs/>
                <w:sz w:val="24"/>
                <w:szCs w:val="24"/>
                <w:lang w:val="en-US"/>
              </w:rPr>
              <w:t>V</w:t>
            </w:r>
          </w:p>
        </w:tc>
        <w:tc>
          <w:tcPr>
            <w:tcW w:w="1357" w:type="dxa"/>
          </w:tcPr>
          <w:p w14:paraId="52F73BE3" w14:textId="77777777" w:rsidR="002E6E34" w:rsidRPr="00D90999" w:rsidRDefault="002E6E34" w:rsidP="00D25C5A">
            <w:pPr>
              <w:pStyle w:val="32"/>
              <w:shd w:val="clear" w:color="auto" w:fill="auto"/>
              <w:spacing w:before="0" w:after="0" w:line="240" w:lineRule="auto"/>
              <w:ind w:firstLine="0"/>
              <w:jc w:val="center"/>
              <w:rPr>
                <w:rStyle w:val="FontStyle142"/>
                <w:sz w:val="24"/>
                <w:szCs w:val="24"/>
              </w:rPr>
            </w:pPr>
            <w:r w:rsidRPr="00D90999">
              <w:rPr>
                <w:b/>
                <w:bCs/>
                <w:sz w:val="24"/>
                <w:szCs w:val="24"/>
              </w:rPr>
              <w:t>Всего</w:t>
            </w:r>
          </w:p>
        </w:tc>
      </w:tr>
      <w:tr w:rsidR="002E6E34" w:rsidRPr="00D90999" w14:paraId="47C57B5C" w14:textId="77777777" w:rsidTr="00E93E8F">
        <w:tc>
          <w:tcPr>
            <w:tcW w:w="3587" w:type="dxa"/>
            <w:vMerge/>
          </w:tcPr>
          <w:p w14:paraId="1F9A1CB1" w14:textId="77777777" w:rsidR="002E6E34" w:rsidRPr="00D90999" w:rsidRDefault="002E6E34" w:rsidP="00D25C5A">
            <w:pPr>
              <w:pStyle w:val="32"/>
              <w:shd w:val="clear" w:color="auto" w:fill="auto"/>
              <w:spacing w:before="0" w:after="0" w:line="240" w:lineRule="auto"/>
              <w:ind w:firstLine="0"/>
              <w:rPr>
                <w:rStyle w:val="FontStyle142"/>
                <w:sz w:val="24"/>
                <w:szCs w:val="24"/>
              </w:rPr>
            </w:pPr>
          </w:p>
        </w:tc>
        <w:tc>
          <w:tcPr>
            <w:tcW w:w="6324" w:type="dxa"/>
            <w:gridSpan w:val="5"/>
            <w:shd w:val="clear" w:color="auto" w:fill="D9D9D9" w:themeFill="background1" w:themeFillShade="D9"/>
          </w:tcPr>
          <w:p w14:paraId="764B749C" w14:textId="77777777" w:rsidR="002E6E34" w:rsidRPr="00D90999" w:rsidRDefault="002E6E34" w:rsidP="00D25C5A">
            <w:pPr>
              <w:pStyle w:val="32"/>
              <w:shd w:val="clear" w:color="auto" w:fill="auto"/>
              <w:spacing w:before="0" w:after="0" w:line="240" w:lineRule="auto"/>
              <w:ind w:firstLine="0"/>
              <w:jc w:val="center"/>
              <w:rPr>
                <w:b/>
                <w:bCs/>
                <w:sz w:val="24"/>
                <w:szCs w:val="24"/>
              </w:rPr>
            </w:pPr>
            <w:r w:rsidRPr="00D90999">
              <w:rPr>
                <w:b/>
                <w:bCs/>
                <w:sz w:val="24"/>
                <w:szCs w:val="24"/>
              </w:rPr>
              <w:t>Количество часов на вид работы:</w:t>
            </w:r>
          </w:p>
        </w:tc>
      </w:tr>
      <w:tr w:rsidR="002E6E34" w:rsidRPr="00D90999" w14:paraId="2E2FCD03" w14:textId="77777777" w:rsidTr="00E93E8F">
        <w:tc>
          <w:tcPr>
            <w:tcW w:w="3587" w:type="dxa"/>
            <w:shd w:val="clear" w:color="auto" w:fill="D9D9D9" w:themeFill="background1" w:themeFillShade="D9"/>
          </w:tcPr>
          <w:p w14:paraId="7E1A4778" w14:textId="77777777" w:rsidR="002E6E34" w:rsidRPr="00D90999" w:rsidRDefault="002E6E34" w:rsidP="00D25C5A">
            <w:pPr>
              <w:pStyle w:val="32"/>
              <w:shd w:val="clear" w:color="auto" w:fill="auto"/>
              <w:spacing w:before="0" w:after="0" w:line="240" w:lineRule="auto"/>
              <w:ind w:firstLine="0"/>
              <w:jc w:val="center"/>
              <w:rPr>
                <w:rStyle w:val="FontStyle142"/>
                <w:sz w:val="24"/>
                <w:szCs w:val="24"/>
              </w:rPr>
            </w:pPr>
            <w:r w:rsidRPr="00D90999">
              <w:rPr>
                <w:b/>
                <w:bCs/>
                <w:sz w:val="24"/>
                <w:szCs w:val="24"/>
              </w:rPr>
              <w:t>Контактная работа обучающихся с преподавателем</w:t>
            </w:r>
          </w:p>
        </w:tc>
        <w:tc>
          <w:tcPr>
            <w:tcW w:w="1246" w:type="dxa"/>
            <w:shd w:val="clear" w:color="auto" w:fill="D9D9D9" w:themeFill="background1" w:themeFillShade="D9"/>
          </w:tcPr>
          <w:p w14:paraId="5134B8A2" w14:textId="77777777" w:rsidR="002E6E34" w:rsidRPr="00D90999" w:rsidRDefault="002E6E34" w:rsidP="00D25C5A">
            <w:pPr>
              <w:pStyle w:val="32"/>
              <w:shd w:val="clear" w:color="auto" w:fill="auto"/>
              <w:spacing w:before="0" w:after="0" w:line="240" w:lineRule="auto"/>
              <w:ind w:firstLine="0"/>
              <w:rPr>
                <w:rStyle w:val="FontStyle142"/>
                <w:sz w:val="24"/>
                <w:szCs w:val="24"/>
              </w:rPr>
            </w:pPr>
          </w:p>
        </w:tc>
        <w:tc>
          <w:tcPr>
            <w:tcW w:w="1238" w:type="dxa"/>
            <w:shd w:val="clear" w:color="auto" w:fill="D9D9D9" w:themeFill="background1" w:themeFillShade="D9"/>
          </w:tcPr>
          <w:p w14:paraId="6E9C0A5F" w14:textId="77777777" w:rsidR="002E6E34" w:rsidRPr="00D90999" w:rsidRDefault="002E6E34" w:rsidP="00D25C5A">
            <w:pPr>
              <w:pStyle w:val="32"/>
              <w:shd w:val="clear" w:color="auto" w:fill="auto"/>
              <w:spacing w:before="0" w:after="0" w:line="240" w:lineRule="auto"/>
              <w:ind w:firstLine="0"/>
              <w:rPr>
                <w:rStyle w:val="FontStyle142"/>
                <w:sz w:val="24"/>
                <w:szCs w:val="24"/>
              </w:rPr>
            </w:pPr>
          </w:p>
        </w:tc>
        <w:tc>
          <w:tcPr>
            <w:tcW w:w="1241" w:type="dxa"/>
            <w:shd w:val="clear" w:color="auto" w:fill="D9D9D9" w:themeFill="background1" w:themeFillShade="D9"/>
          </w:tcPr>
          <w:p w14:paraId="7346D173" w14:textId="77777777" w:rsidR="002E6E34" w:rsidRPr="00D90999" w:rsidRDefault="002E6E34" w:rsidP="00D25C5A">
            <w:pPr>
              <w:pStyle w:val="32"/>
              <w:shd w:val="clear" w:color="auto" w:fill="auto"/>
              <w:spacing w:before="0" w:after="0" w:line="240" w:lineRule="auto"/>
              <w:ind w:firstLine="0"/>
              <w:rPr>
                <w:rStyle w:val="FontStyle142"/>
                <w:sz w:val="24"/>
                <w:szCs w:val="24"/>
              </w:rPr>
            </w:pPr>
          </w:p>
        </w:tc>
        <w:tc>
          <w:tcPr>
            <w:tcW w:w="1242" w:type="dxa"/>
            <w:shd w:val="clear" w:color="auto" w:fill="D9D9D9" w:themeFill="background1" w:themeFillShade="D9"/>
          </w:tcPr>
          <w:p w14:paraId="7EDE1B30" w14:textId="77777777" w:rsidR="002E6E34" w:rsidRPr="00D90999" w:rsidRDefault="002E6E34" w:rsidP="00D25C5A">
            <w:pPr>
              <w:pStyle w:val="32"/>
              <w:shd w:val="clear" w:color="auto" w:fill="auto"/>
              <w:spacing w:before="0" w:after="0" w:line="240" w:lineRule="auto"/>
              <w:ind w:firstLine="0"/>
              <w:rPr>
                <w:rStyle w:val="FontStyle142"/>
                <w:sz w:val="24"/>
                <w:szCs w:val="24"/>
              </w:rPr>
            </w:pPr>
          </w:p>
        </w:tc>
        <w:tc>
          <w:tcPr>
            <w:tcW w:w="1357" w:type="dxa"/>
            <w:shd w:val="clear" w:color="auto" w:fill="BFBFBF" w:themeFill="background1" w:themeFillShade="BF"/>
          </w:tcPr>
          <w:p w14:paraId="29C60EBA" w14:textId="77777777" w:rsidR="002E6E34" w:rsidRPr="00D90999" w:rsidRDefault="002E6E34" w:rsidP="00D25C5A">
            <w:pPr>
              <w:pStyle w:val="32"/>
              <w:shd w:val="clear" w:color="auto" w:fill="auto"/>
              <w:spacing w:before="0" w:after="0" w:line="240" w:lineRule="auto"/>
              <w:ind w:firstLine="0"/>
              <w:rPr>
                <w:rStyle w:val="FontStyle142"/>
                <w:sz w:val="24"/>
                <w:szCs w:val="24"/>
              </w:rPr>
            </w:pPr>
          </w:p>
        </w:tc>
      </w:tr>
      <w:tr w:rsidR="00E93E8F" w:rsidRPr="00D90999" w14:paraId="0F08D1DA" w14:textId="77777777" w:rsidTr="00E93E8F">
        <w:tc>
          <w:tcPr>
            <w:tcW w:w="3587" w:type="dxa"/>
          </w:tcPr>
          <w:p w14:paraId="7AD8C4F4" w14:textId="77777777" w:rsidR="00E93E8F" w:rsidRPr="00D90999" w:rsidRDefault="00E93E8F" w:rsidP="00E93E8F">
            <w:pPr>
              <w:pStyle w:val="32"/>
              <w:shd w:val="clear" w:color="auto" w:fill="auto"/>
              <w:spacing w:before="0" w:after="0" w:line="240" w:lineRule="auto"/>
              <w:ind w:firstLine="0"/>
              <w:rPr>
                <w:rStyle w:val="FontStyle142"/>
                <w:sz w:val="24"/>
                <w:szCs w:val="24"/>
              </w:rPr>
            </w:pPr>
            <w:r w:rsidRPr="00D90999">
              <w:rPr>
                <w:b/>
                <w:bCs/>
                <w:sz w:val="24"/>
                <w:szCs w:val="24"/>
              </w:rPr>
              <w:t xml:space="preserve">Аудиторные занятия </w:t>
            </w:r>
            <w:r w:rsidRPr="00D90999">
              <w:rPr>
                <w:b/>
                <w:bCs/>
                <w:i/>
                <w:sz w:val="24"/>
                <w:szCs w:val="24"/>
              </w:rPr>
              <w:t>(всего)</w:t>
            </w:r>
          </w:p>
        </w:tc>
        <w:tc>
          <w:tcPr>
            <w:tcW w:w="1246" w:type="dxa"/>
          </w:tcPr>
          <w:p w14:paraId="6908AED0" w14:textId="77777777"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D90999">
              <w:rPr>
                <w:rStyle w:val="FontStyle142"/>
                <w:sz w:val="24"/>
                <w:szCs w:val="24"/>
              </w:rPr>
              <w:t>168</w:t>
            </w:r>
          </w:p>
        </w:tc>
        <w:tc>
          <w:tcPr>
            <w:tcW w:w="1238" w:type="dxa"/>
          </w:tcPr>
          <w:p w14:paraId="0D274A3E" w14:textId="3F529AD8"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1" w:type="dxa"/>
          </w:tcPr>
          <w:p w14:paraId="3757D67C" w14:textId="784B4A03"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2" w:type="dxa"/>
          </w:tcPr>
          <w:p w14:paraId="3FCC2219" w14:textId="6DDDA8BD"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357" w:type="dxa"/>
          </w:tcPr>
          <w:p w14:paraId="1544E4C3" w14:textId="36A1D6A9"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r>
      <w:tr w:rsidR="00E93E8F" w:rsidRPr="00D90999" w14:paraId="0D6DA377" w14:textId="77777777" w:rsidTr="00E93E8F">
        <w:tc>
          <w:tcPr>
            <w:tcW w:w="3587" w:type="dxa"/>
          </w:tcPr>
          <w:p w14:paraId="606756D5" w14:textId="77777777" w:rsidR="00E93E8F" w:rsidRPr="00D90999" w:rsidRDefault="00E93E8F" w:rsidP="00E93E8F">
            <w:pPr>
              <w:pStyle w:val="32"/>
              <w:shd w:val="clear" w:color="auto" w:fill="auto"/>
              <w:spacing w:before="0" w:after="0" w:line="240" w:lineRule="auto"/>
              <w:ind w:firstLine="0"/>
              <w:rPr>
                <w:rStyle w:val="FontStyle142"/>
                <w:sz w:val="24"/>
                <w:szCs w:val="24"/>
              </w:rPr>
            </w:pPr>
            <w:r w:rsidRPr="00D90999">
              <w:rPr>
                <w:bCs/>
                <w:sz w:val="24"/>
                <w:szCs w:val="24"/>
              </w:rPr>
              <w:lastRenderedPageBreak/>
              <w:t>В том числе:</w:t>
            </w:r>
          </w:p>
        </w:tc>
        <w:tc>
          <w:tcPr>
            <w:tcW w:w="1246" w:type="dxa"/>
          </w:tcPr>
          <w:p w14:paraId="777B23E2" w14:textId="77777777" w:rsidR="00E93E8F" w:rsidRPr="00D90999" w:rsidRDefault="00E93E8F" w:rsidP="00E93E8F">
            <w:pPr>
              <w:pStyle w:val="32"/>
              <w:shd w:val="clear" w:color="auto" w:fill="auto"/>
              <w:spacing w:before="0" w:after="0" w:line="240" w:lineRule="auto"/>
              <w:ind w:firstLine="0"/>
              <w:rPr>
                <w:rStyle w:val="FontStyle142"/>
                <w:sz w:val="24"/>
                <w:szCs w:val="24"/>
              </w:rPr>
            </w:pPr>
          </w:p>
        </w:tc>
        <w:tc>
          <w:tcPr>
            <w:tcW w:w="1238" w:type="dxa"/>
          </w:tcPr>
          <w:p w14:paraId="4A1C94A1" w14:textId="5F0B231D"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1" w:type="dxa"/>
          </w:tcPr>
          <w:p w14:paraId="457EC452" w14:textId="7B636014"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2" w:type="dxa"/>
          </w:tcPr>
          <w:p w14:paraId="2B3E63D8" w14:textId="6B9F46EE"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357" w:type="dxa"/>
          </w:tcPr>
          <w:p w14:paraId="13891815" w14:textId="79B4D01B"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r>
      <w:tr w:rsidR="00E93E8F" w:rsidRPr="00D90999" w14:paraId="7A34E7C7" w14:textId="77777777" w:rsidTr="00E93E8F">
        <w:tc>
          <w:tcPr>
            <w:tcW w:w="3587" w:type="dxa"/>
          </w:tcPr>
          <w:p w14:paraId="4224CACC" w14:textId="77777777" w:rsidR="00E93E8F" w:rsidRPr="00D90999" w:rsidRDefault="00E93E8F" w:rsidP="00E93E8F">
            <w:pPr>
              <w:pStyle w:val="32"/>
              <w:shd w:val="clear" w:color="auto" w:fill="auto"/>
              <w:spacing w:before="0" w:after="0" w:line="240" w:lineRule="auto"/>
              <w:ind w:firstLine="0"/>
              <w:jc w:val="right"/>
              <w:rPr>
                <w:bCs/>
                <w:sz w:val="24"/>
                <w:szCs w:val="24"/>
              </w:rPr>
            </w:pPr>
            <w:r w:rsidRPr="00D90999">
              <w:rPr>
                <w:bCs/>
                <w:i/>
                <w:sz w:val="24"/>
                <w:szCs w:val="24"/>
              </w:rPr>
              <w:t>лекции</w:t>
            </w:r>
          </w:p>
        </w:tc>
        <w:tc>
          <w:tcPr>
            <w:tcW w:w="1246" w:type="dxa"/>
          </w:tcPr>
          <w:p w14:paraId="1884C14A" w14:textId="77777777"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D90999">
              <w:rPr>
                <w:rStyle w:val="FontStyle142"/>
                <w:sz w:val="24"/>
                <w:szCs w:val="24"/>
              </w:rPr>
              <w:t>8</w:t>
            </w:r>
          </w:p>
        </w:tc>
        <w:tc>
          <w:tcPr>
            <w:tcW w:w="1238" w:type="dxa"/>
          </w:tcPr>
          <w:p w14:paraId="37F7EACE" w14:textId="494EF6C9"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1" w:type="dxa"/>
          </w:tcPr>
          <w:p w14:paraId="3CF7C025" w14:textId="2E69DD5F"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2" w:type="dxa"/>
          </w:tcPr>
          <w:p w14:paraId="07932715" w14:textId="5871046E"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357" w:type="dxa"/>
          </w:tcPr>
          <w:p w14:paraId="334F09BA" w14:textId="28A09D49"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r>
      <w:tr w:rsidR="00E93E8F" w:rsidRPr="00D90999" w14:paraId="33CD743E" w14:textId="77777777" w:rsidTr="00E93E8F">
        <w:tc>
          <w:tcPr>
            <w:tcW w:w="3587" w:type="dxa"/>
          </w:tcPr>
          <w:p w14:paraId="5AACBADF" w14:textId="77777777" w:rsidR="00E93E8F" w:rsidRPr="00D90999" w:rsidRDefault="00E93E8F" w:rsidP="00E93E8F">
            <w:pPr>
              <w:pStyle w:val="32"/>
              <w:shd w:val="clear" w:color="auto" w:fill="auto"/>
              <w:spacing w:before="0" w:after="0" w:line="240" w:lineRule="auto"/>
              <w:ind w:firstLine="0"/>
              <w:jc w:val="right"/>
              <w:rPr>
                <w:bCs/>
                <w:i/>
                <w:sz w:val="24"/>
                <w:szCs w:val="24"/>
              </w:rPr>
            </w:pPr>
            <w:r w:rsidRPr="00D90999">
              <w:rPr>
                <w:bCs/>
                <w:i/>
                <w:sz w:val="24"/>
                <w:szCs w:val="24"/>
              </w:rPr>
              <w:t>практические занятия</w:t>
            </w:r>
          </w:p>
        </w:tc>
        <w:tc>
          <w:tcPr>
            <w:tcW w:w="1246" w:type="dxa"/>
          </w:tcPr>
          <w:p w14:paraId="2F89E756" w14:textId="77777777"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D90999">
              <w:rPr>
                <w:rStyle w:val="FontStyle142"/>
                <w:sz w:val="24"/>
                <w:szCs w:val="24"/>
              </w:rPr>
              <w:t>160</w:t>
            </w:r>
          </w:p>
        </w:tc>
        <w:tc>
          <w:tcPr>
            <w:tcW w:w="1238" w:type="dxa"/>
          </w:tcPr>
          <w:p w14:paraId="587C9E6A" w14:textId="755E6265"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1" w:type="dxa"/>
          </w:tcPr>
          <w:p w14:paraId="3FD62FFC" w14:textId="2E5E53F7"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2" w:type="dxa"/>
          </w:tcPr>
          <w:p w14:paraId="16FBAA78" w14:textId="02C3E66D"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357" w:type="dxa"/>
          </w:tcPr>
          <w:p w14:paraId="4FC781DA" w14:textId="34BECE90"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r>
      <w:tr w:rsidR="00E93E8F" w:rsidRPr="00D90999" w14:paraId="07828EDA" w14:textId="77777777" w:rsidTr="00E93E8F">
        <w:tc>
          <w:tcPr>
            <w:tcW w:w="3587" w:type="dxa"/>
          </w:tcPr>
          <w:p w14:paraId="6BF14583" w14:textId="77777777" w:rsidR="00E93E8F" w:rsidRPr="00D90999" w:rsidRDefault="00E93E8F" w:rsidP="00E93E8F">
            <w:pPr>
              <w:pStyle w:val="32"/>
              <w:shd w:val="clear" w:color="auto" w:fill="auto"/>
              <w:spacing w:before="0" w:after="0" w:line="240" w:lineRule="auto"/>
              <w:ind w:firstLine="0"/>
              <w:jc w:val="right"/>
              <w:rPr>
                <w:bCs/>
                <w:i/>
                <w:sz w:val="24"/>
                <w:szCs w:val="24"/>
              </w:rPr>
            </w:pPr>
            <w:r w:rsidRPr="00D90999">
              <w:rPr>
                <w:bCs/>
                <w:i/>
                <w:sz w:val="24"/>
                <w:szCs w:val="24"/>
              </w:rPr>
              <w:t>лабораторные</w:t>
            </w:r>
          </w:p>
          <w:p w14:paraId="2204AE60" w14:textId="77777777" w:rsidR="00E93E8F" w:rsidRPr="00D90999" w:rsidRDefault="00E93E8F" w:rsidP="00E93E8F">
            <w:pPr>
              <w:pStyle w:val="32"/>
              <w:shd w:val="clear" w:color="auto" w:fill="auto"/>
              <w:spacing w:before="0" w:after="0" w:line="240" w:lineRule="auto"/>
              <w:ind w:firstLine="0"/>
              <w:jc w:val="right"/>
              <w:rPr>
                <w:bCs/>
                <w:i/>
                <w:sz w:val="24"/>
                <w:szCs w:val="24"/>
              </w:rPr>
            </w:pPr>
            <w:r w:rsidRPr="00D90999">
              <w:rPr>
                <w:bCs/>
                <w:i/>
                <w:sz w:val="24"/>
                <w:szCs w:val="24"/>
              </w:rPr>
              <w:t>(клинические практические) занятия</w:t>
            </w:r>
          </w:p>
        </w:tc>
        <w:tc>
          <w:tcPr>
            <w:tcW w:w="1246" w:type="dxa"/>
          </w:tcPr>
          <w:p w14:paraId="28A24F0D" w14:textId="77777777" w:rsidR="00E93E8F" w:rsidRPr="00D90999" w:rsidRDefault="00E93E8F" w:rsidP="00E93E8F">
            <w:pPr>
              <w:pStyle w:val="32"/>
              <w:shd w:val="clear" w:color="auto" w:fill="auto"/>
              <w:spacing w:before="0" w:after="0" w:line="240" w:lineRule="auto"/>
              <w:ind w:firstLine="0"/>
              <w:jc w:val="center"/>
              <w:rPr>
                <w:rStyle w:val="FontStyle142"/>
                <w:sz w:val="24"/>
                <w:szCs w:val="24"/>
              </w:rPr>
            </w:pPr>
          </w:p>
        </w:tc>
        <w:tc>
          <w:tcPr>
            <w:tcW w:w="1238" w:type="dxa"/>
          </w:tcPr>
          <w:p w14:paraId="75BF65B5" w14:textId="40F1B3AE"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1" w:type="dxa"/>
          </w:tcPr>
          <w:p w14:paraId="4AADD59A" w14:textId="73C7E506"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2" w:type="dxa"/>
          </w:tcPr>
          <w:p w14:paraId="09E850BC" w14:textId="306B9DBE"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357" w:type="dxa"/>
          </w:tcPr>
          <w:p w14:paraId="306E0355" w14:textId="17074A60"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r>
      <w:tr w:rsidR="00E93E8F" w:rsidRPr="00D90999" w14:paraId="520FA8EC" w14:textId="77777777" w:rsidTr="00E93E8F">
        <w:tc>
          <w:tcPr>
            <w:tcW w:w="3587" w:type="dxa"/>
            <w:shd w:val="clear" w:color="auto" w:fill="D9D9D9" w:themeFill="background1" w:themeFillShade="D9"/>
          </w:tcPr>
          <w:p w14:paraId="36AEF2CC" w14:textId="77777777" w:rsidR="00E93E8F" w:rsidRPr="00D90999" w:rsidRDefault="00E93E8F" w:rsidP="00E93E8F">
            <w:pPr>
              <w:pStyle w:val="32"/>
              <w:shd w:val="clear" w:color="auto" w:fill="auto"/>
              <w:spacing w:before="0" w:after="0" w:line="240" w:lineRule="auto"/>
              <w:ind w:firstLine="0"/>
              <w:rPr>
                <w:bCs/>
                <w:sz w:val="24"/>
                <w:szCs w:val="24"/>
              </w:rPr>
            </w:pPr>
            <w:r w:rsidRPr="00D90999">
              <w:rPr>
                <w:b/>
                <w:bCs/>
                <w:sz w:val="24"/>
                <w:szCs w:val="24"/>
              </w:rPr>
              <w:t>Промежуточная аттестация</w:t>
            </w:r>
          </w:p>
        </w:tc>
        <w:tc>
          <w:tcPr>
            <w:tcW w:w="1246" w:type="dxa"/>
            <w:shd w:val="clear" w:color="auto" w:fill="D9D9D9" w:themeFill="background1" w:themeFillShade="D9"/>
          </w:tcPr>
          <w:p w14:paraId="70A55F63" w14:textId="77777777" w:rsidR="00E93E8F" w:rsidRPr="00D90999" w:rsidRDefault="00E93E8F" w:rsidP="00E93E8F">
            <w:pPr>
              <w:pStyle w:val="32"/>
              <w:shd w:val="clear" w:color="auto" w:fill="auto"/>
              <w:spacing w:before="0" w:after="0" w:line="240" w:lineRule="auto"/>
              <w:ind w:firstLine="0"/>
              <w:jc w:val="center"/>
              <w:rPr>
                <w:rStyle w:val="FontStyle142"/>
                <w:sz w:val="24"/>
                <w:szCs w:val="24"/>
              </w:rPr>
            </w:pPr>
          </w:p>
        </w:tc>
        <w:tc>
          <w:tcPr>
            <w:tcW w:w="1238" w:type="dxa"/>
            <w:shd w:val="clear" w:color="auto" w:fill="D9D9D9" w:themeFill="background1" w:themeFillShade="D9"/>
          </w:tcPr>
          <w:p w14:paraId="13494CA8" w14:textId="1386DEC6"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1" w:type="dxa"/>
            <w:shd w:val="clear" w:color="auto" w:fill="D9D9D9" w:themeFill="background1" w:themeFillShade="D9"/>
          </w:tcPr>
          <w:p w14:paraId="7E0E8DE3" w14:textId="56A9FD28"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2" w:type="dxa"/>
            <w:shd w:val="clear" w:color="auto" w:fill="D9D9D9" w:themeFill="background1" w:themeFillShade="D9"/>
          </w:tcPr>
          <w:p w14:paraId="0F663AE6" w14:textId="2B8F5A11"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357" w:type="dxa"/>
            <w:shd w:val="clear" w:color="auto" w:fill="D9D9D9" w:themeFill="background1" w:themeFillShade="D9"/>
          </w:tcPr>
          <w:p w14:paraId="5FEE3FBA" w14:textId="0DBCF31C"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r>
      <w:tr w:rsidR="00E93E8F" w:rsidRPr="00D90999" w14:paraId="66828774" w14:textId="77777777" w:rsidTr="00E93E8F">
        <w:tc>
          <w:tcPr>
            <w:tcW w:w="3587" w:type="dxa"/>
          </w:tcPr>
          <w:p w14:paraId="3DD04438" w14:textId="77777777" w:rsidR="00E93E8F" w:rsidRPr="00D90999" w:rsidRDefault="00E93E8F" w:rsidP="00E93E8F">
            <w:pPr>
              <w:pStyle w:val="32"/>
              <w:shd w:val="clear" w:color="auto" w:fill="auto"/>
              <w:spacing w:before="0" w:after="0" w:line="240" w:lineRule="auto"/>
              <w:ind w:firstLine="0"/>
              <w:rPr>
                <w:bCs/>
                <w:sz w:val="24"/>
                <w:szCs w:val="24"/>
              </w:rPr>
            </w:pPr>
            <w:r w:rsidRPr="00D90999">
              <w:rPr>
                <w:bCs/>
                <w:sz w:val="24"/>
                <w:szCs w:val="24"/>
              </w:rPr>
              <w:t>В том числе:</w:t>
            </w:r>
          </w:p>
        </w:tc>
        <w:tc>
          <w:tcPr>
            <w:tcW w:w="1246" w:type="dxa"/>
          </w:tcPr>
          <w:p w14:paraId="79D5F40E" w14:textId="77777777" w:rsidR="00E93E8F" w:rsidRPr="00D90999" w:rsidRDefault="00E93E8F" w:rsidP="00E93E8F">
            <w:pPr>
              <w:pStyle w:val="32"/>
              <w:shd w:val="clear" w:color="auto" w:fill="auto"/>
              <w:spacing w:before="0" w:after="0" w:line="240" w:lineRule="auto"/>
              <w:ind w:firstLine="0"/>
              <w:jc w:val="center"/>
              <w:rPr>
                <w:rStyle w:val="FontStyle142"/>
                <w:sz w:val="24"/>
                <w:szCs w:val="24"/>
              </w:rPr>
            </w:pPr>
          </w:p>
        </w:tc>
        <w:tc>
          <w:tcPr>
            <w:tcW w:w="1238" w:type="dxa"/>
          </w:tcPr>
          <w:p w14:paraId="2000A384" w14:textId="381D0D20"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1" w:type="dxa"/>
          </w:tcPr>
          <w:p w14:paraId="538DBE1E" w14:textId="5261C99D"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2" w:type="dxa"/>
          </w:tcPr>
          <w:p w14:paraId="7FC36374" w14:textId="357F1911"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357" w:type="dxa"/>
          </w:tcPr>
          <w:p w14:paraId="05CB6230" w14:textId="24C72F6C"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r>
      <w:tr w:rsidR="00E93E8F" w:rsidRPr="00D90999" w14:paraId="63C9CDD5" w14:textId="77777777" w:rsidTr="00E93E8F">
        <w:tc>
          <w:tcPr>
            <w:tcW w:w="3587" w:type="dxa"/>
          </w:tcPr>
          <w:p w14:paraId="389359F0" w14:textId="77777777" w:rsidR="00E93E8F" w:rsidRPr="00D90999" w:rsidRDefault="00E93E8F" w:rsidP="00E93E8F">
            <w:pPr>
              <w:pStyle w:val="32"/>
              <w:shd w:val="clear" w:color="auto" w:fill="auto"/>
              <w:spacing w:before="0" w:after="0" w:line="240" w:lineRule="auto"/>
              <w:ind w:firstLine="0"/>
              <w:jc w:val="right"/>
              <w:rPr>
                <w:bCs/>
                <w:sz w:val="24"/>
                <w:szCs w:val="24"/>
              </w:rPr>
            </w:pPr>
            <w:r w:rsidRPr="00D90999">
              <w:rPr>
                <w:bCs/>
                <w:i/>
                <w:sz w:val="24"/>
                <w:szCs w:val="24"/>
              </w:rPr>
              <w:t>зачет</w:t>
            </w:r>
          </w:p>
        </w:tc>
        <w:tc>
          <w:tcPr>
            <w:tcW w:w="1246" w:type="dxa"/>
          </w:tcPr>
          <w:p w14:paraId="07EE1C24" w14:textId="77777777"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D90999">
              <w:rPr>
                <w:rStyle w:val="FontStyle142"/>
                <w:sz w:val="24"/>
                <w:szCs w:val="24"/>
              </w:rPr>
              <w:t>-</w:t>
            </w:r>
          </w:p>
        </w:tc>
        <w:tc>
          <w:tcPr>
            <w:tcW w:w="1238" w:type="dxa"/>
          </w:tcPr>
          <w:p w14:paraId="54BA3D49" w14:textId="4D8D4B22"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1" w:type="dxa"/>
          </w:tcPr>
          <w:p w14:paraId="07CDF9CE" w14:textId="0C805CF6"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2" w:type="dxa"/>
          </w:tcPr>
          <w:p w14:paraId="03F516FA" w14:textId="67F16150"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357" w:type="dxa"/>
          </w:tcPr>
          <w:p w14:paraId="6C7F1EB4" w14:textId="08730932"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r>
      <w:tr w:rsidR="00E93E8F" w:rsidRPr="00D90999" w14:paraId="7572269C" w14:textId="77777777" w:rsidTr="00E93E8F">
        <w:tc>
          <w:tcPr>
            <w:tcW w:w="3587" w:type="dxa"/>
          </w:tcPr>
          <w:p w14:paraId="4FEA5AB1" w14:textId="77777777" w:rsidR="00E93E8F" w:rsidRPr="00D90999" w:rsidRDefault="00E93E8F" w:rsidP="00E93E8F">
            <w:pPr>
              <w:pStyle w:val="32"/>
              <w:shd w:val="clear" w:color="auto" w:fill="auto"/>
              <w:spacing w:before="0" w:after="0" w:line="240" w:lineRule="auto"/>
              <w:ind w:firstLine="0"/>
              <w:jc w:val="right"/>
              <w:rPr>
                <w:bCs/>
                <w:i/>
                <w:sz w:val="24"/>
                <w:szCs w:val="24"/>
              </w:rPr>
            </w:pPr>
            <w:r w:rsidRPr="00D90999">
              <w:rPr>
                <w:bCs/>
                <w:i/>
                <w:sz w:val="24"/>
                <w:szCs w:val="24"/>
              </w:rPr>
              <w:t>зачет с оценкой</w:t>
            </w:r>
          </w:p>
        </w:tc>
        <w:tc>
          <w:tcPr>
            <w:tcW w:w="1246" w:type="dxa"/>
          </w:tcPr>
          <w:p w14:paraId="6CA60ADF" w14:textId="77777777"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D90999">
              <w:rPr>
                <w:rStyle w:val="FontStyle142"/>
                <w:sz w:val="24"/>
                <w:szCs w:val="24"/>
              </w:rPr>
              <w:t>-</w:t>
            </w:r>
          </w:p>
        </w:tc>
        <w:tc>
          <w:tcPr>
            <w:tcW w:w="1238" w:type="dxa"/>
          </w:tcPr>
          <w:p w14:paraId="38FBED4C" w14:textId="40882E45"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1" w:type="dxa"/>
          </w:tcPr>
          <w:p w14:paraId="33CB3FD2" w14:textId="337B0370"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2" w:type="dxa"/>
          </w:tcPr>
          <w:p w14:paraId="175C3282" w14:textId="322F267C"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357" w:type="dxa"/>
          </w:tcPr>
          <w:p w14:paraId="470A6930" w14:textId="4034772A"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r>
      <w:tr w:rsidR="00E93E8F" w:rsidRPr="00D90999" w14:paraId="31342C0F" w14:textId="77777777" w:rsidTr="00E93E8F">
        <w:tc>
          <w:tcPr>
            <w:tcW w:w="3587" w:type="dxa"/>
          </w:tcPr>
          <w:p w14:paraId="37401626" w14:textId="77777777" w:rsidR="00E93E8F" w:rsidRPr="00D90999" w:rsidRDefault="00E93E8F" w:rsidP="00E93E8F">
            <w:pPr>
              <w:pStyle w:val="32"/>
              <w:shd w:val="clear" w:color="auto" w:fill="auto"/>
              <w:spacing w:before="0" w:after="0" w:line="240" w:lineRule="auto"/>
              <w:ind w:firstLine="0"/>
              <w:jc w:val="right"/>
              <w:rPr>
                <w:bCs/>
                <w:i/>
                <w:sz w:val="24"/>
                <w:szCs w:val="24"/>
              </w:rPr>
            </w:pPr>
            <w:r w:rsidRPr="00D90999">
              <w:rPr>
                <w:bCs/>
                <w:i/>
                <w:sz w:val="24"/>
                <w:szCs w:val="24"/>
              </w:rPr>
              <w:t>экзамен</w:t>
            </w:r>
          </w:p>
        </w:tc>
        <w:tc>
          <w:tcPr>
            <w:tcW w:w="1246" w:type="dxa"/>
          </w:tcPr>
          <w:p w14:paraId="309E83CD" w14:textId="77777777"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D90999">
              <w:rPr>
                <w:rStyle w:val="FontStyle142"/>
                <w:sz w:val="24"/>
                <w:szCs w:val="24"/>
              </w:rPr>
              <w:t>54</w:t>
            </w:r>
          </w:p>
        </w:tc>
        <w:tc>
          <w:tcPr>
            <w:tcW w:w="1238" w:type="dxa"/>
          </w:tcPr>
          <w:p w14:paraId="4C331AB3" w14:textId="4363DB84"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1" w:type="dxa"/>
          </w:tcPr>
          <w:p w14:paraId="5F942CF4" w14:textId="113FB0C3"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2" w:type="dxa"/>
          </w:tcPr>
          <w:p w14:paraId="528D6402" w14:textId="55E43684"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357" w:type="dxa"/>
          </w:tcPr>
          <w:p w14:paraId="154272A0" w14:textId="37CC6258"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r>
      <w:tr w:rsidR="00E93E8F" w:rsidRPr="00D90999" w14:paraId="79362209" w14:textId="77777777" w:rsidTr="00E93E8F">
        <w:tc>
          <w:tcPr>
            <w:tcW w:w="3587" w:type="dxa"/>
            <w:shd w:val="clear" w:color="auto" w:fill="D9D9D9" w:themeFill="background1" w:themeFillShade="D9"/>
          </w:tcPr>
          <w:p w14:paraId="398AFD50" w14:textId="77777777" w:rsidR="00E93E8F" w:rsidRPr="00D90999" w:rsidRDefault="00E93E8F" w:rsidP="00E93E8F">
            <w:pPr>
              <w:pStyle w:val="32"/>
              <w:shd w:val="clear" w:color="auto" w:fill="auto"/>
              <w:spacing w:before="0" w:after="0" w:line="240" w:lineRule="auto"/>
              <w:ind w:firstLine="0"/>
              <w:jc w:val="center"/>
              <w:rPr>
                <w:bCs/>
                <w:sz w:val="24"/>
                <w:szCs w:val="24"/>
              </w:rPr>
            </w:pPr>
            <w:r w:rsidRPr="00D90999">
              <w:rPr>
                <w:b/>
                <w:bCs/>
                <w:sz w:val="24"/>
                <w:szCs w:val="24"/>
              </w:rPr>
              <w:t>Самостоятельная работа обучающихся</w:t>
            </w:r>
          </w:p>
        </w:tc>
        <w:tc>
          <w:tcPr>
            <w:tcW w:w="1246" w:type="dxa"/>
            <w:shd w:val="clear" w:color="auto" w:fill="D9D9D9" w:themeFill="background1" w:themeFillShade="D9"/>
          </w:tcPr>
          <w:p w14:paraId="2424B2F1" w14:textId="77777777"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D90999">
              <w:rPr>
                <w:rStyle w:val="FontStyle142"/>
                <w:sz w:val="24"/>
                <w:szCs w:val="24"/>
              </w:rPr>
              <w:t>30</w:t>
            </w:r>
          </w:p>
        </w:tc>
        <w:tc>
          <w:tcPr>
            <w:tcW w:w="1238" w:type="dxa"/>
            <w:shd w:val="clear" w:color="auto" w:fill="D9D9D9" w:themeFill="background1" w:themeFillShade="D9"/>
          </w:tcPr>
          <w:p w14:paraId="2EF188F7" w14:textId="68E9379C"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1" w:type="dxa"/>
            <w:shd w:val="clear" w:color="auto" w:fill="D9D9D9" w:themeFill="background1" w:themeFillShade="D9"/>
          </w:tcPr>
          <w:p w14:paraId="0320352A" w14:textId="536CF0D8"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2" w:type="dxa"/>
            <w:shd w:val="clear" w:color="auto" w:fill="D9D9D9" w:themeFill="background1" w:themeFillShade="D9"/>
          </w:tcPr>
          <w:p w14:paraId="05A4400A" w14:textId="2F0C4D21"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357" w:type="dxa"/>
            <w:shd w:val="clear" w:color="auto" w:fill="D9D9D9" w:themeFill="background1" w:themeFillShade="D9"/>
          </w:tcPr>
          <w:p w14:paraId="09396075" w14:textId="36E5ACE0" w:rsidR="00E93E8F" w:rsidRPr="00D90999" w:rsidRDefault="00E93E8F" w:rsidP="00E93E8F">
            <w:pPr>
              <w:tabs>
                <w:tab w:val="left" w:pos="1067"/>
              </w:tabs>
              <w:jc w:val="center"/>
            </w:pPr>
            <w:r w:rsidRPr="009A0994">
              <w:rPr>
                <w:rStyle w:val="FontStyle142"/>
                <w:sz w:val="24"/>
                <w:szCs w:val="24"/>
              </w:rPr>
              <w:t>-</w:t>
            </w:r>
          </w:p>
        </w:tc>
      </w:tr>
      <w:tr w:rsidR="00E93E8F" w:rsidRPr="00D90999" w14:paraId="1E237784" w14:textId="77777777" w:rsidTr="00E93E8F">
        <w:tc>
          <w:tcPr>
            <w:tcW w:w="3587" w:type="dxa"/>
            <w:shd w:val="clear" w:color="auto" w:fill="D9D9D9" w:themeFill="background1" w:themeFillShade="D9"/>
          </w:tcPr>
          <w:p w14:paraId="2CC4B766" w14:textId="77777777" w:rsidR="00E93E8F" w:rsidRPr="00D90999" w:rsidRDefault="00E93E8F" w:rsidP="00E93E8F">
            <w:pPr>
              <w:pStyle w:val="32"/>
              <w:shd w:val="clear" w:color="auto" w:fill="auto"/>
              <w:spacing w:before="0" w:after="0" w:line="240" w:lineRule="auto"/>
              <w:ind w:firstLine="0"/>
              <w:rPr>
                <w:b/>
                <w:bCs/>
                <w:sz w:val="24"/>
                <w:szCs w:val="24"/>
              </w:rPr>
            </w:pPr>
            <w:r w:rsidRPr="00D90999">
              <w:rPr>
                <w:b/>
                <w:bCs/>
                <w:sz w:val="24"/>
                <w:szCs w:val="24"/>
              </w:rPr>
              <w:t>Всего (часы):</w:t>
            </w:r>
          </w:p>
        </w:tc>
        <w:tc>
          <w:tcPr>
            <w:tcW w:w="1246" w:type="dxa"/>
            <w:shd w:val="clear" w:color="auto" w:fill="D9D9D9" w:themeFill="background1" w:themeFillShade="D9"/>
          </w:tcPr>
          <w:p w14:paraId="11BC87DE" w14:textId="77777777"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D90999">
              <w:rPr>
                <w:rStyle w:val="FontStyle142"/>
                <w:sz w:val="24"/>
                <w:szCs w:val="24"/>
              </w:rPr>
              <w:t>252</w:t>
            </w:r>
          </w:p>
        </w:tc>
        <w:tc>
          <w:tcPr>
            <w:tcW w:w="1238" w:type="dxa"/>
            <w:shd w:val="clear" w:color="auto" w:fill="D9D9D9" w:themeFill="background1" w:themeFillShade="D9"/>
          </w:tcPr>
          <w:p w14:paraId="08B511E4" w14:textId="560741A6"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1" w:type="dxa"/>
            <w:shd w:val="clear" w:color="auto" w:fill="D9D9D9" w:themeFill="background1" w:themeFillShade="D9"/>
          </w:tcPr>
          <w:p w14:paraId="257BFAD2" w14:textId="15607DAA"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2" w:type="dxa"/>
            <w:shd w:val="clear" w:color="auto" w:fill="D9D9D9" w:themeFill="background1" w:themeFillShade="D9"/>
          </w:tcPr>
          <w:p w14:paraId="20521D76" w14:textId="05F7C967"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357" w:type="dxa"/>
            <w:shd w:val="clear" w:color="auto" w:fill="D9D9D9" w:themeFill="background1" w:themeFillShade="D9"/>
          </w:tcPr>
          <w:p w14:paraId="0941032C" w14:textId="2425DE3A"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r>
      <w:tr w:rsidR="00E93E8F" w:rsidRPr="00D90999" w14:paraId="46BACAAE" w14:textId="77777777" w:rsidTr="00E93E8F">
        <w:tc>
          <w:tcPr>
            <w:tcW w:w="3587" w:type="dxa"/>
            <w:shd w:val="clear" w:color="auto" w:fill="D9D9D9" w:themeFill="background1" w:themeFillShade="D9"/>
          </w:tcPr>
          <w:p w14:paraId="51ACD633" w14:textId="77777777" w:rsidR="00E93E8F" w:rsidRPr="00D90999" w:rsidRDefault="00E93E8F" w:rsidP="00E93E8F">
            <w:pPr>
              <w:pStyle w:val="32"/>
              <w:shd w:val="clear" w:color="auto" w:fill="auto"/>
              <w:spacing w:before="0" w:after="0" w:line="240" w:lineRule="auto"/>
              <w:ind w:firstLine="0"/>
              <w:jc w:val="center"/>
              <w:rPr>
                <w:b/>
                <w:bCs/>
                <w:sz w:val="24"/>
                <w:szCs w:val="24"/>
              </w:rPr>
            </w:pPr>
            <w:r w:rsidRPr="00D90999">
              <w:rPr>
                <w:b/>
                <w:bCs/>
                <w:sz w:val="24"/>
                <w:szCs w:val="24"/>
              </w:rPr>
              <w:t>Всего (зачетные единицы):</w:t>
            </w:r>
          </w:p>
        </w:tc>
        <w:tc>
          <w:tcPr>
            <w:tcW w:w="1246" w:type="dxa"/>
            <w:shd w:val="clear" w:color="auto" w:fill="D9D9D9" w:themeFill="background1" w:themeFillShade="D9"/>
          </w:tcPr>
          <w:p w14:paraId="6EA234CC" w14:textId="77777777"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D90999">
              <w:rPr>
                <w:rStyle w:val="FontStyle142"/>
                <w:sz w:val="24"/>
                <w:szCs w:val="24"/>
              </w:rPr>
              <w:t>7</w:t>
            </w:r>
          </w:p>
        </w:tc>
        <w:tc>
          <w:tcPr>
            <w:tcW w:w="1238" w:type="dxa"/>
            <w:shd w:val="clear" w:color="auto" w:fill="D9D9D9" w:themeFill="background1" w:themeFillShade="D9"/>
          </w:tcPr>
          <w:p w14:paraId="5FD060E1" w14:textId="6F6E5F4F"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1" w:type="dxa"/>
            <w:shd w:val="clear" w:color="auto" w:fill="D9D9D9" w:themeFill="background1" w:themeFillShade="D9"/>
          </w:tcPr>
          <w:p w14:paraId="582191CC" w14:textId="31C1AB84"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242" w:type="dxa"/>
            <w:shd w:val="clear" w:color="auto" w:fill="D9D9D9" w:themeFill="background1" w:themeFillShade="D9"/>
          </w:tcPr>
          <w:p w14:paraId="1AE314D4" w14:textId="0DF622CD"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c>
          <w:tcPr>
            <w:tcW w:w="1357" w:type="dxa"/>
            <w:shd w:val="clear" w:color="auto" w:fill="D9D9D9" w:themeFill="background1" w:themeFillShade="D9"/>
          </w:tcPr>
          <w:p w14:paraId="14A2DB11" w14:textId="5BCB0A2C" w:rsidR="00E93E8F" w:rsidRPr="00D90999" w:rsidRDefault="00E93E8F" w:rsidP="00E93E8F">
            <w:pPr>
              <w:pStyle w:val="32"/>
              <w:shd w:val="clear" w:color="auto" w:fill="auto"/>
              <w:spacing w:before="0" w:after="0" w:line="240" w:lineRule="auto"/>
              <w:ind w:firstLine="0"/>
              <w:jc w:val="center"/>
              <w:rPr>
                <w:rStyle w:val="FontStyle142"/>
                <w:sz w:val="24"/>
                <w:szCs w:val="24"/>
              </w:rPr>
            </w:pPr>
            <w:r w:rsidRPr="009A0994">
              <w:rPr>
                <w:rStyle w:val="FontStyle142"/>
                <w:sz w:val="24"/>
                <w:szCs w:val="24"/>
              </w:rPr>
              <w:t>-</w:t>
            </w:r>
          </w:p>
        </w:tc>
      </w:tr>
    </w:tbl>
    <w:p w14:paraId="579B94C9" w14:textId="77777777" w:rsidR="00470E05" w:rsidRPr="00D90999" w:rsidRDefault="00470E05" w:rsidP="009833C1">
      <w:pPr>
        <w:pStyle w:val="Style22"/>
        <w:widowControl/>
        <w:spacing w:line="240" w:lineRule="auto"/>
        <w:ind w:firstLine="0"/>
      </w:pPr>
    </w:p>
    <w:p w14:paraId="06A7D7B0" w14:textId="77777777" w:rsidR="00157B46" w:rsidRPr="00D90999" w:rsidRDefault="00157B46" w:rsidP="00157B46">
      <w:pPr>
        <w:autoSpaceDE w:val="0"/>
        <w:autoSpaceDN w:val="0"/>
        <w:adjustRightInd w:val="0"/>
        <w:jc w:val="both"/>
        <w:rPr>
          <w:b/>
          <w:bCs/>
        </w:rPr>
      </w:pPr>
      <w:r w:rsidRPr="00A27780">
        <w:rPr>
          <w:b/>
          <w:bCs/>
          <w:highlight w:val="yellow"/>
        </w:rPr>
        <w:t>6.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14:paraId="700A274B" w14:textId="77777777" w:rsidR="00157B46" w:rsidRPr="00157B46" w:rsidRDefault="00157B46" w:rsidP="00157B46">
      <w:pPr>
        <w:jc w:val="both"/>
        <w:rPr>
          <w:sz w:val="28"/>
          <w:szCs w:val="28"/>
        </w:rPr>
      </w:pPr>
    </w:p>
    <w:p w14:paraId="5B5A1EE4" w14:textId="131300E6" w:rsidR="00A27780" w:rsidRDefault="00157B46" w:rsidP="00157B46">
      <w:pPr>
        <w:autoSpaceDE w:val="0"/>
        <w:autoSpaceDN w:val="0"/>
        <w:adjustRightInd w:val="0"/>
        <w:rPr>
          <w:b/>
          <w:bCs/>
          <w:i/>
          <w:iCs/>
        </w:rPr>
      </w:pPr>
      <w:r w:rsidRPr="00157B46">
        <w:rPr>
          <w:b/>
          <w:bCs/>
        </w:rPr>
        <w:t>6.1</w:t>
      </w:r>
      <w:r w:rsidRPr="00157B46">
        <w:rPr>
          <w:b/>
          <w:bCs/>
          <w:i/>
          <w:iCs/>
        </w:rPr>
        <w:t xml:space="preserve">. Разделы дисциплины и трудоемкость по видам учебных занятий </w:t>
      </w:r>
      <w:r w:rsidRPr="00157B46">
        <w:rPr>
          <w:b/>
          <w:bCs/>
          <w:i/>
          <w:iCs/>
        </w:rPr>
        <w:br/>
        <w:t>(в академических часах)</w:t>
      </w:r>
    </w:p>
    <w:p w14:paraId="5342DE84" w14:textId="77777777" w:rsidR="00A27780" w:rsidRDefault="00A27780" w:rsidP="00157B46">
      <w:pPr>
        <w:autoSpaceDE w:val="0"/>
        <w:autoSpaceDN w:val="0"/>
        <w:adjustRightInd w:val="0"/>
        <w:rPr>
          <w:b/>
          <w:bCs/>
          <w:i/>
          <w:iCs/>
        </w:rPr>
      </w:pPr>
    </w:p>
    <w:p w14:paraId="7F54E2DB" w14:textId="109DC82F" w:rsidR="00A27780" w:rsidRPr="00157B46" w:rsidRDefault="00A27780" w:rsidP="00A27780">
      <w:pPr>
        <w:autoSpaceDE w:val="0"/>
        <w:autoSpaceDN w:val="0"/>
        <w:adjustRightInd w:val="0"/>
        <w:jc w:val="center"/>
        <w:rPr>
          <w:b/>
          <w:bCs/>
          <w:i/>
          <w:iCs/>
        </w:rPr>
      </w:pPr>
      <w:r>
        <w:rPr>
          <w:b/>
          <w:bCs/>
          <w:i/>
          <w:iCs/>
        </w:rPr>
        <w:t>6.1.1. Блок Терапия</w:t>
      </w:r>
    </w:p>
    <w:p w14:paraId="190BF491" w14:textId="77777777" w:rsidR="00FF41FA" w:rsidRPr="00157B46" w:rsidRDefault="00FF41FA" w:rsidP="002C2748">
      <w:pPr>
        <w:jc w:val="both"/>
        <w:rPr>
          <w:rStyle w:val="FontStyle141"/>
          <w:sz w:val="24"/>
          <w:szCs w:val="24"/>
        </w:rPr>
      </w:pPr>
    </w:p>
    <w:tbl>
      <w:tblPr>
        <w:tblW w:w="9639" w:type="dxa"/>
        <w:tblInd w:w="40" w:type="dxa"/>
        <w:tblLayout w:type="fixed"/>
        <w:tblCellMar>
          <w:left w:w="40" w:type="dxa"/>
          <w:right w:w="40" w:type="dxa"/>
        </w:tblCellMar>
        <w:tblLook w:val="0000" w:firstRow="0" w:lastRow="0" w:firstColumn="0" w:lastColumn="0" w:noHBand="0" w:noVBand="0"/>
      </w:tblPr>
      <w:tblGrid>
        <w:gridCol w:w="778"/>
        <w:gridCol w:w="3758"/>
        <w:gridCol w:w="1020"/>
        <w:gridCol w:w="1021"/>
        <w:gridCol w:w="1020"/>
        <w:gridCol w:w="1021"/>
        <w:gridCol w:w="1021"/>
      </w:tblGrid>
      <w:tr w:rsidR="00FF41FA" w:rsidRPr="00157B46" w14:paraId="39F43334" w14:textId="77777777" w:rsidTr="000D579A">
        <w:tc>
          <w:tcPr>
            <w:tcW w:w="778" w:type="dxa"/>
            <w:vMerge w:val="restart"/>
            <w:tcBorders>
              <w:top w:val="single" w:sz="6" w:space="0" w:color="auto"/>
              <w:left w:val="single" w:sz="6" w:space="0" w:color="auto"/>
              <w:right w:val="single" w:sz="6" w:space="0" w:color="auto"/>
            </w:tcBorders>
          </w:tcPr>
          <w:p w14:paraId="7AB21046" w14:textId="77777777" w:rsidR="00FF41FA" w:rsidRPr="00157B46" w:rsidRDefault="00FF41FA" w:rsidP="00BA2CC2">
            <w:pPr>
              <w:pStyle w:val="Style101"/>
              <w:widowControl/>
              <w:spacing w:line="240" w:lineRule="auto"/>
              <w:ind w:firstLine="34"/>
              <w:jc w:val="center"/>
              <w:rPr>
                <w:rStyle w:val="FontStyle134"/>
                <w:sz w:val="24"/>
                <w:szCs w:val="24"/>
              </w:rPr>
            </w:pPr>
            <w:bookmarkStart w:id="1" w:name="_Hlk87017273"/>
            <w:bookmarkStart w:id="2" w:name="_Hlk62053114"/>
            <w:r w:rsidRPr="00157B46">
              <w:rPr>
                <w:rStyle w:val="FontStyle134"/>
                <w:sz w:val="24"/>
                <w:szCs w:val="24"/>
              </w:rPr>
              <w:t>№ п/п</w:t>
            </w:r>
          </w:p>
          <w:p w14:paraId="1C275713" w14:textId="77777777" w:rsidR="00FF41FA" w:rsidRPr="00157B46" w:rsidRDefault="00FF41FA" w:rsidP="00BA2CC2">
            <w:pPr>
              <w:jc w:val="center"/>
              <w:rPr>
                <w:rStyle w:val="FontStyle134"/>
                <w:sz w:val="24"/>
                <w:szCs w:val="24"/>
              </w:rPr>
            </w:pPr>
          </w:p>
        </w:tc>
        <w:tc>
          <w:tcPr>
            <w:tcW w:w="3758" w:type="dxa"/>
            <w:vMerge w:val="restart"/>
            <w:tcBorders>
              <w:top w:val="single" w:sz="6" w:space="0" w:color="auto"/>
              <w:left w:val="single" w:sz="6" w:space="0" w:color="auto"/>
              <w:right w:val="single" w:sz="6" w:space="0" w:color="auto"/>
            </w:tcBorders>
          </w:tcPr>
          <w:p w14:paraId="2C44414E" w14:textId="77777777" w:rsidR="00FF41FA" w:rsidRPr="00157B46" w:rsidRDefault="00FF41FA" w:rsidP="00BA2CC2">
            <w:pPr>
              <w:jc w:val="center"/>
              <w:rPr>
                <w:rStyle w:val="FontStyle134"/>
                <w:sz w:val="24"/>
                <w:szCs w:val="24"/>
              </w:rPr>
            </w:pPr>
            <w:r w:rsidRPr="00157B46">
              <w:rPr>
                <w:rStyle w:val="FontStyle134"/>
                <w:sz w:val="24"/>
                <w:szCs w:val="24"/>
              </w:rPr>
              <w:t xml:space="preserve">Наименование раздела /темы дисциплины </w:t>
            </w:r>
          </w:p>
        </w:tc>
        <w:tc>
          <w:tcPr>
            <w:tcW w:w="5103" w:type="dxa"/>
            <w:gridSpan w:val="5"/>
            <w:tcBorders>
              <w:top w:val="single" w:sz="6" w:space="0" w:color="auto"/>
              <w:left w:val="single" w:sz="6" w:space="0" w:color="auto"/>
              <w:bottom w:val="single" w:sz="6" w:space="0" w:color="auto"/>
              <w:right w:val="single" w:sz="6" w:space="0" w:color="auto"/>
            </w:tcBorders>
          </w:tcPr>
          <w:p w14:paraId="518A192A" w14:textId="77777777" w:rsidR="00FF41FA" w:rsidRPr="00157B46" w:rsidRDefault="00FF41FA" w:rsidP="00BA2CC2">
            <w:pPr>
              <w:pStyle w:val="Style101"/>
              <w:widowControl/>
              <w:spacing w:line="240" w:lineRule="auto"/>
              <w:jc w:val="center"/>
              <w:rPr>
                <w:rStyle w:val="FontStyle134"/>
                <w:sz w:val="24"/>
                <w:szCs w:val="24"/>
              </w:rPr>
            </w:pPr>
            <w:r w:rsidRPr="00157B46">
              <w:rPr>
                <w:rStyle w:val="FontStyle134"/>
                <w:sz w:val="24"/>
                <w:szCs w:val="24"/>
              </w:rPr>
              <w:t xml:space="preserve">Виды учебной работы </w:t>
            </w:r>
            <w:r w:rsidRPr="00157B46">
              <w:rPr>
                <w:rStyle w:val="FontStyle134"/>
                <w:b w:val="0"/>
                <w:sz w:val="24"/>
                <w:szCs w:val="24"/>
              </w:rPr>
              <w:t>в часах</w:t>
            </w:r>
            <w:r w:rsidRPr="00157B46">
              <w:rPr>
                <w:bCs/>
              </w:rPr>
              <w:t xml:space="preserve"> (вносятся данные по реализуемым формам)</w:t>
            </w:r>
          </w:p>
        </w:tc>
      </w:tr>
      <w:tr w:rsidR="00FF41FA" w:rsidRPr="00157B46" w14:paraId="79EA6628" w14:textId="77777777" w:rsidTr="000D579A">
        <w:trPr>
          <w:trHeight w:val="332"/>
        </w:trPr>
        <w:tc>
          <w:tcPr>
            <w:tcW w:w="778" w:type="dxa"/>
            <w:vMerge/>
            <w:tcBorders>
              <w:left w:val="single" w:sz="6" w:space="0" w:color="auto"/>
              <w:right w:val="single" w:sz="6" w:space="0" w:color="auto"/>
            </w:tcBorders>
            <w:vAlign w:val="center"/>
          </w:tcPr>
          <w:p w14:paraId="685D2EA6" w14:textId="77777777" w:rsidR="00FF41FA" w:rsidRPr="00157B46" w:rsidRDefault="00FF41FA" w:rsidP="00BA2CC2">
            <w:pPr>
              <w:rPr>
                <w:rStyle w:val="FontStyle134"/>
                <w:sz w:val="24"/>
                <w:szCs w:val="24"/>
              </w:rPr>
            </w:pPr>
          </w:p>
        </w:tc>
        <w:tc>
          <w:tcPr>
            <w:tcW w:w="3758" w:type="dxa"/>
            <w:vMerge/>
            <w:tcBorders>
              <w:left w:val="single" w:sz="6" w:space="0" w:color="auto"/>
              <w:right w:val="single" w:sz="6" w:space="0" w:color="auto"/>
            </w:tcBorders>
            <w:vAlign w:val="center"/>
          </w:tcPr>
          <w:p w14:paraId="59D3918F" w14:textId="77777777" w:rsidR="00FF41FA" w:rsidRPr="00157B46" w:rsidRDefault="00FF41FA" w:rsidP="00BA2CC2">
            <w:pPr>
              <w:rPr>
                <w:rStyle w:val="FontStyle134"/>
                <w:sz w:val="24"/>
                <w:szCs w:val="24"/>
              </w:rPr>
            </w:pPr>
          </w:p>
        </w:tc>
        <w:tc>
          <w:tcPr>
            <w:tcW w:w="5103" w:type="dxa"/>
            <w:gridSpan w:val="5"/>
            <w:tcBorders>
              <w:top w:val="single" w:sz="6" w:space="0" w:color="auto"/>
              <w:left w:val="single" w:sz="6" w:space="0" w:color="auto"/>
              <w:bottom w:val="single" w:sz="6" w:space="0" w:color="auto"/>
              <w:right w:val="single" w:sz="4" w:space="0" w:color="auto"/>
            </w:tcBorders>
          </w:tcPr>
          <w:p w14:paraId="24841370" w14:textId="77777777" w:rsidR="00FF41FA" w:rsidRPr="00157B46" w:rsidRDefault="00FF41FA" w:rsidP="00BA2CC2">
            <w:pPr>
              <w:pStyle w:val="Style41"/>
              <w:widowControl/>
              <w:spacing w:line="240" w:lineRule="auto"/>
              <w:jc w:val="center"/>
              <w:rPr>
                <w:rStyle w:val="FontStyle123"/>
                <w:sz w:val="24"/>
                <w:szCs w:val="24"/>
              </w:rPr>
            </w:pPr>
            <w:r w:rsidRPr="00157B46">
              <w:rPr>
                <w:rStyle w:val="FontStyle123"/>
                <w:sz w:val="24"/>
                <w:szCs w:val="24"/>
              </w:rPr>
              <w:t>Очная форма обучения</w:t>
            </w:r>
          </w:p>
        </w:tc>
      </w:tr>
      <w:tr w:rsidR="008634B8" w:rsidRPr="00157B46" w14:paraId="3265FA10" w14:textId="77777777" w:rsidTr="000D579A">
        <w:trPr>
          <w:trHeight w:val="342"/>
        </w:trPr>
        <w:tc>
          <w:tcPr>
            <w:tcW w:w="778" w:type="dxa"/>
            <w:vMerge/>
            <w:tcBorders>
              <w:left w:val="single" w:sz="6" w:space="0" w:color="auto"/>
              <w:bottom w:val="single" w:sz="6" w:space="0" w:color="auto"/>
              <w:right w:val="single" w:sz="6" w:space="0" w:color="auto"/>
            </w:tcBorders>
            <w:vAlign w:val="center"/>
          </w:tcPr>
          <w:p w14:paraId="305E0EC2" w14:textId="77777777" w:rsidR="00FF41FA" w:rsidRPr="00157B46" w:rsidRDefault="00FF41FA" w:rsidP="00BA2CC2">
            <w:pPr>
              <w:rPr>
                <w:rStyle w:val="FontStyle123"/>
                <w:sz w:val="24"/>
                <w:szCs w:val="24"/>
              </w:rPr>
            </w:pPr>
          </w:p>
        </w:tc>
        <w:tc>
          <w:tcPr>
            <w:tcW w:w="3758" w:type="dxa"/>
            <w:vMerge/>
            <w:tcBorders>
              <w:left w:val="single" w:sz="6" w:space="0" w:color="auto"/>
              <w:bottom w:val="single" w:sz="6" w:space="0" w:color="auto"/>
              <w:right w:val="single" w:sz="6" w:space="0" w:color="auto"/>
            </w:tcBorders>
            <w:vAlign w:val="center"/>
          </w:tcPr>
          <w:p w14:paraId="2368F6A1" w14:textId="77777777" w:rsidR="00FF41FA" w:rsidRPr="00157B46" w:rsidRDefault="00FF41FA" w:rsidP="00BA2CC2">
            <w:pPr>
              <w:rPr>
                <w:rStyle w:val="FontStyle123"/>
                <w:sz w:val="24"/>
                <w:szCs w:val="24"/>
              </w:rPr>
            </w:pPr>
          </w:p>
        </w:tc>
        <w:tc>
          <w:tcPr>
            <w:tcW w:w="1020" w:type="dxa"/>
            <w:tcBorders>
              <w:top w:val="single" w:sz="6" w:space="0" w:color="auto"/>
              <w:left w:val="single" w:sz="6" w:space="0" w:color="auto"/>
              <w:bottom w:val="single" w:sz="6" w:space="0" w:color="auto"/>
              <w:right w:val="single" w:sz="6" w:space="0" w:color="auto"/>
            </w:tcBorders>
          </w:tcPr>
          <w:p w14:paraId="0CCA4347" w14:textId="77777777" w:rsidR="00FF41FA" w:rsidRPr="00157B46" w:rsidRDefault="00FF41FA" w:rsidP="00BA2CC2">
            <w:pPr>
              <w:pStyle w:val="Style40"/>
              <w:widowControl/>
              <w:spacing w:line="240" w:lineRule="auto"/>
              <w:jc w:val="center"/>
              <w:rPr>
                <w:rStyle w:val="FontStyle125"/>
                <w:sz w:val="24"/>
                <w:szCs w:val="24"/>
              </w:rPr>
            </w:pPr>
            <w:r w:rsidRPr="00157B46">
              <w:rPr>
                <w:rStyle w:val="FontStyle125"/>
                <w:sz w:val="24"/>
                <w:szCs w:val="24"/>
              </w:rPr>
              <w:t>Лек</w:t>
            </w:r>
          </w:p>
        </w:tc>
        <w:tc>
          <w:tcPr>
            <w:tcW w:w="1021" w:type="dxa"/>
            <w:tcBorders>
              <w:top w:val="single" w:sz="6" w:space="0" w:color="auto"/>
              <w:left w:val="single" w:sz="6" w:space="0" w:color="auto"/>
              <w:bottom w:val="single" w:sz="6" w:space="0" w:color="auto"/>
              <w:right w:val="single" w:sz="6" w:space="0" w:color="auto"/>
            </w:tcBorders>
          </w:tcPr>
          <w:p w14:paraId="4683A487" w14:textId="77777777" w:rsidR="00FF41FA" w:rsidRPr="002B6485" w:rsidRDefault="00FF41FA" w:rsidP="00BA2CC2">
            <w:pPr>
              <w:pStyle w:val="Style41"/>
              <w:spacing w:line="240" w:lineRule="auto"/>
              <w:jc w:val="center"/>
              <w:rPr>
                <w:rStyle w:val="FontStyle125"/>
                <w:sz w:val="24"/>
                <w:szCs w:val="24"/>
              </w:rPr>
            </w:pPr>
            <w:r w:rsidRPr="002B6485">
              <w:rPr>
                <w:rStyle w:val="FontStyle125"/>
                <w:sz w:val="24"/>
                <w:szCs w:val="24"/>
              </w:rPr>
              <w:t>Пр</w:t>
            </w:r>
          </w:p>
        </w:tc>
        <w:tc>
          <w:tcPr>
            <w:tcW w:w="1020" w:type="dxa"/>
            <w:tcBorders>
              <w:top w:val="single" w:sz="6" w:space="0" w:color="auto"/>
              <w:left w:val="single" w:sz="6" w:space="0" w:color="auto"/>
              <w:bottom w:val="single" w:sz="6" w:space="0" w:color="auto"/>
              <w:right w:val="single" w:sz="4" w:space="0" w:color="auto"/>
            </w:tcBorders>
          </w:tcPr>
          <w:p w14:paraId="434BAF8D" w14:textId="77777777" w:rsidR="00FF41FA" w:rsidRPr="002B6485" w:rsidRDefault="00FF41FA" w:rsidP="00BA2CC2">
            <w:pPr>
              <w:pStyle w:val="Style40"/>
              <w:widowControl/>
              <w:spacing w:line="240" w:lineRule="auto"/>
              <w:jc w:val="center"/>
              <w:rPr>
                <w:rStyle w:val="FontStyle125"/>
                <w:sz w:val="24"/>
                <w:szCs w:val="24"/>
              </w:rPr>
            </w:pPr>
            <w:r w:rsidRPr="002B6485">
              <w:rPr>
                <w:rStyle w:val="FontStyle125"/>
                <w:sz w:val="24"/>
                <w:szCs w:val="24"/>
              </w:rPr>
              <w:t>Лаб</w:t>
            </w:r>
          </w:p>
        </w:tc>
        <w:tc>
          <w:tcPr>
            <w:tcW w:w="1021" w:type="dxa"/>
            <w:tcBorders>
              <w:top w:val="single" w:sz="6" w:space="0" w:color="auto"/>
              <w:left w:val="single" w:sz="6" w:space="0" w:color="auto"/>
              <w:bottom w:val="single" w:sz="6" w:space="0" w:color="auto"/>
              <w:right w:val="single" w:sz="4" w:space="0" w:color="auto"/>
            </w:tcBorders>
          </w:tcPr>
          <w:p w14:paraId="499A8C43" w14:textId="77777777" w:rsidR="00FF41FA" w:rsidRPr="00157B46" w:rsidRDefault="00FF41FA" w:rsidP="00BA2CC2">
            <w:pPr>
              <w:pStyle w:val="Style41"/>
              <w:spacing w:line="240" w:lineRule="auto"/>
              <w:jc w:val="center"/>
              <w:rPr>
                <w:rStyle w:val="FontStyle125"/>
                <w:sz w:val="24"/>
                <w:szCs w:val="24"/>
              </w:rPr>
            </w:pPr>
            <w:r w:rsidRPr="00157B46">
              <w:rPr>
                <w:rStyle w:val="FontStyle125"/>
                <w:sz w:val="24"/>
                <w:szCs w:val="24"/>
              </w:rPr>
              <w:t>Внеауд</w:t>
            </w:r>
          </w:p>
        </w:tc>
        <w:tc>
          <w:tcPr>
            <w:tcW w:w="1021" w:type="dxa"/>
            <w:tcBorders>
              <w:top w:val="single" w:sz="6" w:space="0" w:color="auto"/>
              <w:left w:val="single" w:sz="6" w:space="0" w:color="auto"/>
              <w:bottom w:val="single" w:sz="6" w:space="0" w:color="auto"/>
              <w:right w:val="single" w:sz="4" w:space="0" w:color="auto"/>
            </w:tcBorders>
          </w:tcPr>
          <w:p w14:paraId="4903D097" w14:textId="77777777" w:rsidR="00FF41FA" w:rsidRPr="00157B46" w:rsidRDefault="00FF41FA" w:rsidP="00BA2CC2">
            <w:pPr>
              <w:pStyle w:val="Style41"/>
              <w:spacing w:line="240" w:lineRule="auto"/>
              <w:jc w:val="center"/>
              <w:rPr>
                <w:rStyle w:val="FontStyle125"/>
                <w:sz w:val="24"/>
                <w:szCs w:val="24"/>
              </w:rPr>
            </w:pPr>
            <w:r w:rsidRPr="00157B46">
              <w:rPr>
                <w:rStyle w:val="FontStyle123"/>
                <w:sz w:val="24"/>
                <w:szCs w:val="24"/>
              </w:rPr>
              <w:t>СРО</w:t>
            </w:r>
          </w:p>
        </w:tc>
      </w:tr>
      <w:bookmarkEnd w:id="1"/>
      <w:tr w:rsidR="00643252" w:rsidRPr="00157B46" w14:paraId="5E906740" w14:textId="77777777" w:rsidTr="000D579A">
        <w:tc>
          <w:tcPr>
            <w:tcW w:w="778" w:type="dxa"/>
            <w:tcBorders>
              <w:top w:val="single" w:sz="6" w:space="0" w:color="auto"/>
              <w:left w:val="single" w:sz="6" w:space="0" w:color="auto"/>
              <w:bottom w:val="single" w:sz="6" w:space="0" w:color="auto"/>
              <w:right w:val="single" w:sz="6" w:space="0" w:color="auto"/>
            </w:tcBorders>
            <w:shd w:val="clear" w:color="auto" w:fill="BFBFBF"/>
          </w:tcPr>
          <w:p w14:paraId="0D36FD0D" w14:textId="77777777" w:rsidR="00643252" w:rsidRPr="00157B46" w:rsidRDefault="00643252" w:rsidP="00643252">
            <w:pPr>
              <w:pStyle w:val="Style20"/>
              <w:widowControl/>
              <w:spacing w:line="240" w:lineRule="auto"/>
              <w:rPr>
                <w:rStyle w:val="FontStyle142"/>
                <w:sz w:val="24"/>
                <w:szCs w:val="24"/>
              </w:rPr>
            </w:pPr>
            <w:r w:rsidRPr="008C21B1">
              <w:rPr>
                <w:rStyle w:val="FontStyle134"/>
              </w:rPr>
              <w:t>1.</w:t>
            </w:r>
          </w:p>
        </w:tc>
        <w:tc>
          <w:tcPr>
            <w:tcW w:w="3758" w:type="dxa"/>
            <w:tcBorders>
              <w:top w:val="single" w:sz="6" w:space="0" w:color="auto"/>
              <w:left w:val="single" w:sz="6" w:space="0" w:color="auto"/>
              <w:bottom w:val="single" w:sz="6" w:space="0" w:color="auto"/>
              <w:right w:val="single" w:sz="6" w:space="0" w:color="auto"/>
            </w:tcBorders>
            <w:shd w:val="clear" w:color="auto" w:fill="BFBFBF"/>
          </w:tcPr>
          <w:p w14:paraId="119688E8" w14:textId="77777777" w:rsidR="00643252" w:rsidRPr="00157B46" w:rsidRDefault="00643252" w:rsidP="00643252">
            <w:pPr>
              <w:pStyle w:val="Style74"/>
              <w:widowControl/>
            </w:pPr>
            <w:r w:rsidRPr="008C21B1">
              <w:rPr>
                <w:b/>
              </w:rPr>
              <w:t>Заболевания органов системы кровообращения</w:t>
            </w:r>
          </w:p>
        </w:tc>
        <w:tc>
          <w:tcPr>
            <w:tcW w:w="1020" w:type="dxa"/>
            <w:tcBorders>
              <w:top w:val="single" w:sz="6" w:space="0" w:color="auto"/>
              <w:left w:val="single" w:sz="6" w:space="0" w:color="auto"/>
              <w:bottom w:val="single" w:sz="6" w:space="0" w:color="auto"/>
              <w:right w:val="single" w:sz="6" w:space="0" w:color="auto"/>
            </w:tcBorders>
            <w:shd w:val="clear" w:color="auto" w:fill="BFBFBF"/>
            <w:vAlign w:val="center"/>
          </w:tcPr>
          <w:p w14:paraId="570EF410" w14:textId="77777777" w:rsidR="00643252" w:rsidRPr="00157B46" w:rsidRDefault="00643252" w:rsidP="00643252">
            <w:pPr>
              <w:pStyle w:val="Style74"/>
              <w:widowControl/>
              <w:jc w:val="center"/>
              <w:rPr>
                <w:b/>
              </w:rPr>
            </w:pPr>
            <w:r>
              <w:rPr>
                <w:b/>
              </w:rPr>
              <w:t>7</w:t>
            </w:r>
            <w:r w:rsidRPr="008C21B1">
              <w:rPr>
                <w:b/>
              </w:rPr>
              <w:t>6</w:t>
            </w:r>
          </w:p>
        </w:tc>
        <w:tc>
          <w:tcPr>
            <w:tcW w:w="1021" w:type="dxa"/>
            <w:tcBorders>
              <w:top w:val="single" w:sz="6" w:space="0" w:color="auto"/>
              <w:left w:val="single" w:sz="6" w:space="0" w:color="auto"/>
              <w:bottom w:val="single" w:sz="6" w:space="0" w:color="auto"/>
              <w:right w:val="single" w:sz="6" w:space="0" w:color="auto"/>
            </w:tcBorders>
            <w:shd w:val="clear" w:color="auto" w:fill="BFBFBF"/>
            <w:vAlign w:val="center"/>
          </w:tcPr>
          <w:p w14:paraId="73B5E419" w14:textId="77777777" w:rsidR="00643252" w:rsidRPr="00157B46" w:rsidRDefault="00643252" w:rsidP="00643252">
            <w:pPr>
              <w:pStyle w:val="Style74"/>
              <w:widowControl/>
              <w:jc w:val="center"/>
              <w:rPr>
                <w:b/>
              </w:rPr>
            </w:pPr>
            <w:r w:rsidRPr="008C21B1">
              <w:rPr>
                <w:b/>
              </w:rPr>
              <w:t>12</w:t>
            </w:r>
          </w:p>
        </w:tc>
        <w:tc>
          <w:tcPr>
            <w:tcW w:w="1020" w:type="dxa"/>
            <w:tcBorders>
              <w:top w:val="single" w:sz="6" w:space="0" w:color="auto"/>
              <w:left w:val="single" w:sz="6" w:space="0" w:color="auto"/>
              <w:bottom w:val="single" w:sz="6" w:space="0" w:color="auto"/>
              <w:right w:val="single" w:sz="4" w:space="0" w:color="auto"/>
            </w:tcBorders>
            <w:shd w:val="clear" w:color="auto" w:fill="BFBFBF"/>
            <w:vAlign w:val="center"/>
          </w:tcPr>
          <w:p w14:paraId="23FC8E91" w14:textId="77777777" w:rsidR="00643252" w:rsidRPr="00157B46" w:rsidRDefault="00643252" w:rsidP="00643252">
            <w:pPr>
              <w:pStyle w:val="Style74"/>
              <w:widowControl/>
              <w:jc w:val="center"/>
              <w:rPr>
                <w:b/>
              </w:rPr>
            </w:pPr>
            <w:r w:rsidRPr="008C21B1">
              <w:rPr>
                <w:b/>
              </w:rPr>
              <w:t>2</w:t>
            </w:r>
            <w:r>
              <w:rPr>
                <w:b/>
              </w:rPr>
              <w:t>6</w:t>
            </w:r>
          </w:p>
        </w:tc>
        <w:tc>
          <w:tcPr>
            <w:tcW w:w="1021" w:type="dxa"/>
            <w:tcBorders>
              <w:top w:val="single" w:sz="6" w:space="0" w:color="auto"/>
              <w:left w:val="single" w:sz="6" w:space="0" w:color="auto"/>
              <w:bottom w:val="single" w:sz="6" w:space="0" w:color="auto"/>
              <w:right w:val="single" w:sz="4" w:space="0" w:color="auto"/>
            </w:tcBorders>
            <w:shd w:val="clear" w:color="auto" w:fill="BFBFBF"/>
            <w:vAlign w:val="center"/>
          </w:tcPr>
          <w:p w14:paraId="2AF61157" w14:textId="77777777" w:rsidR="00643252" w:rsidRPr="00157B46" w:rsidRDefault="00643252" w:rsidP="00643252">
            <w:pPr>
              <w:pStyle w:val="Style74"/>
              <w:widowControl/>
              <w:jc w:val="center"/>
              <w:rPr>
                <w:b/>
              </w:rPr>
            </w:pPr>
          </w:p>
        </w:tc>
        <w:tc>
          <w:tcPr>
            <w:tcW w:w="1021" w:type="dxa"/>
            <w:tcBorders>
              <w:top w:val="single" w:sz="6" w:space="0" w:color="auto"/>
              <w:left w:val="single" w:sz="6" w:space="0" w:color="auto"/>
              <w:bottom w:val="single" w:sz="6" w:space="0" w:color="auto"/>
              <w:right w:val="single" w:sz="4" w:space="0" w:color="auto"/>
            </w:tcBorders>
            <w:shd w:val="clear" w:color="auto" w:fill="BFBFBF"/>
            <w:vAlign w:val="center"/>
          </w:tcPr>
          <w:p w14:paraId="3D040714" w14:textId="77777777" w:rsidR="00643252" w:rsidRPr="00157B46" w:rsidRDefault="00643252" w:rsidP="00643252">
            <w:pPr>
              <w:pStyle w:val="Style74"/>
              <w:widowControl/>
              <w:jc w:val="center"/>
              <w:rPr>
                <w:b/>
              </w:rPr>
            </w:pPr>
            <w:r>
              <w:rPr>
                <w:b/>
              </w:rPr>
              <w:t>38</w:t>
            </w:r>
          </w:p>
        </w:tc>
      </w:tr>
      <w:tr w:rsidR="00643252" w:rsidRPr="00157B46" w14:paraId="5A32E3A6" w14:textId="77777777" w:rsidTr="000D579A">
        <w:tc>
          <w:tcPr>
            <w:tcW w:w="778" w:type="dxa"/>
            <w:tcBorders>
              <w:top w:val="single" w:sz="6" w:space="0" w:color="auto"/>
              <w:left w:val="single" w:sz="6" w:space="0" w:color="auto"/>
              <w:bottom w:val="single" w:sz="6" w:space="0" w:color="auto"/>
              <w:right w:val="single" w:sz="6" w:space="0" w:color="auto"/>
            </w:tcBorders>
          </w:tcPr>
          <w:p w14:paraId="64D5EC0C" w14:textId="77777777" w:rsidR="00643252" w:rsidRPr="00157B46" w:rsidRDefault="00643252" w:rsidP="00643252">
            <w:r w:rsidRPr="008C21B1">
              <w:t>1.1.</w:t>
            </w:r>
          </w:p>
        </w:tc>
        <w:tc>
          <w:tcPr>
            <w:tcW w:w="3758" w:type="dxa"/>
            <w:tcBorders>
              <w:top w:val="single" w:sz="6" w:space="0" w:color="auto"/>
              <w:left w:val="single" w:sz="6" w:space="0" w:color="auto"/>
              <w:bottom w:val="single" w:sz="6" w:space="0" w:color="auto"/>
              <w:right w:val="single" w:sz="6" w:space="0" w:color="auto"/>
            </w:tcBorders>
          </w:tcPr>
          <w:p w14:paraId="7DCD747A" w14:textId="77777777" w:rsidR="00643252" w:rsidRPr="00157B46" w:rsidRDefault="00643252" w:rsidP="00643252">
            <w:r w:rsidRPr="008C21B1">
              <w:t>Дислипидемии. Атеросклероз</w:t>
            </w:r>
          </w:p>
        </w:tc>
        <w:tc>
          <w:tcPr>
            <w:tcW w:w="1020" w:type="dxa"/>
            <w:tcBorders>
              <w:top w:val="single" w:sz="6" w:space="0" w:color="auto"/>
              <w:left w:val="single" w:sz="6" w:space="0" w:color="auto"/>
              <w:bottom w:val="single" w:sz="6" w:space="0" w:color="auto"/>
              <w:right w:val="single" w:sz="6" w:space="0" w:color="auto"/>
            </w:tcBorders>
            <w:vAlign w:val="center"/>
          </w:tcPr>
          <w:p w14:paraId="4DFA70A5" w14:textId="77777777" w:rsidR="00643252" w:rsidRPr="00157B46" w:rsidRDefault="00643252" w:rsidP="00643252">
            <w:pPr>
              <w:jc w:val="center"/>
            </w:pPr>
            <w:r>
              <w:t>6</w:t>
            </w:r>
          </w:p>
        </w:tc>
        <w:tc>
          <w:tcPr>
            <w:tcW w:w="1021" w:type="dxa"/>
            <w:tcBorders>
              <w:top w:val="single" w:sz="6" w:space="0" w:color="auto"/>
              <w:left w:val="single" w:sz="6" w:space="0" w:color="auto"/>
              <w:bottom w:val="single" w:sz="6" w:space="0" w:color="auto"/>
              <w:right w:val="single" w:sz="6" w:space="0" w:color="auto"/>
            </w:tcBorders>
            <w:vAlign w:val="center"/>
          </w:tcPr>
          <w:p w14:paraId="1BC03B64" w14:textId="77777777" w:rsidR="00643252" w:rsidRPr="00157B46" w:rsidRDefault="00643252" w:rsidP="00643252">
            <w:pPr>
              <w:pStyle w:val="Style74"/>
              <w:widowControl/>
            </w:pPr>
            <w:r w:rsidRPr="008C21B1">
              <w:rPr>
                <w:lang w:val="en-US"/>
              </w:rPr>
              <w:t>2</w:t>
            </w:r>
          </w:p>
        </w:tc>
        <w:tc>
          <w:tcPr>
            <w:tcW w:w="1020" w:type="dxa"/>
            <w:tcBorders>
              <w:top w:val="single" w:sz="6" w:space="0" w:color="auto"/>
              <w:left w:val="single" w:sz="6" w:space="0" w:color="auto"/>
              <w:bottom w:val="single" w:sz="6" w:space="0" w:color="auto"/>
              <w:right w:val="single" w:sz="4" w:space="0" w:color="auto"/>
            </w:tcBorders>
            <w:vAlign w:val="center"/>
          </w:tcPr>
          <w:p w14:paraId="38B32FD0" w14:textId="77777777" w:rsidR="00643252" w:rsidRPr="00157B46" w:rsidRDefault="00643252" w:rsidP="00643252">
            <w:pPr>
              <w:jc w:val="center"/>
            </w:pPr>
            <w:r>
              <w:t>2</w:t>
            </w:r>
          </w:p>
        </w:tc>
        <w:tc>
          <w:tcPr>
            <w:tcW w:w="1021" w:type="dxa"/>
            <w:tcBorders>
              <w:top w:val="single" w:sz="6" w:space="0" w:color="auto"/>
              <w:left w:val="single" w:sz="6" w:space="0" w:color="auto"/>
              <w:bottom w:val="single" w:sz="6" w:space="0" w:color="auto"/>
              <w:right w:val="single" w:sz="4" w:space="0" w:color="auto"/>
            </w:tcBorders>
            <w:vAlign w:val="center"/>
          </w:tcPr>
          <w:p w14:paraId="4D3E1926" w14:textId="77777777" w:rsidR="00643252" w:rsidRPr="00157B46" w:rsidRDefault="00643252" w:rsidP="00643252">
            <w:pPr>
              <w:pStyle w:val="Style74"/>
              <w:widowControl/>
            </w:pPr>
          </w:p>
        </w:tc>
        <w:tc>
          <w:tcPr>
            <w:tcW w:w="1021" w:type="dxa"/>
            <w:tcBorders>
              <w:top w:val="single" w:sz="6" w:space="0" w:color="auto"/>
              <w:left w:val="single" w:sz="6" w:space="0" w:color="auto"/>
              <w:bottom w:val="single" w:sz="6" w:space="0" w:color="auto"/>
              <w:right w:val="single" w:sz="4" w:space="0" w:color="auto"/>
            </w:tcBorders>
            <w:vAlign w:val="center"/>
          </w:tcPr>
          <w:p w14:paraId="6257B7CB" w14:textId="77777777" w:rsidR="00643252" w:rsidRPr="00157B46" w:rsidRDefault="00643252" w:rsidP="00643252">
            <w:pPr>
              <w:jc w:val="center"/>
            </w:pPr>
            <w:r w:rsidRPr="008C21B1">
              <w:t>2</w:t>
            </w:r>
          </w:p>
        </w:tc>
      </w:tr>
      <w:tr w:rsidR="00643252" w:rsidRPr="00157B46" w14:paraId="6AD4CF0C" w14:textId="77777777" w:rsidTr="000D579A">
        <w:tc>
          <w:tcPr>
            <w:tcW w:w="778" w:type="dxa"/>
            <w:tcBorders>
              <w:top w:val="single" w:sz="6" w:space="0" w:color="auto"/>
              <w:left w:val="single" w:sz="6" w:space="0" w:color="auto"/>
              <w:bottom w:val="single" w:sz="6" w:space="0" w:color="auto"/>
              <w:right w:val="single" w:sz="6" w:space="0" w:color="auto"/>
            </w:tcBorders>
          </w:tcPr>
          <w:p w14:paraId="6D544FA3" w14:textId="77777777" w:rsidR="00643252" w:rsidRPr="00157B46" w:rsidRDefault="00643252" w:rsidP="00643252">
            <w:r w:rsidRPr="008C21B1">
              <w:t>1.2.</w:t>
            </w:r>
          </w:p>
        </w:tc>
        <w:tc>
          <w:tcPr>
            <w:tcW w:w="3758" w:type="dxa"/>
            <w:tcBorders>
              <w:top w:val="single" w:sz="6" w:space="0" w:color="auto"/>
              <w:left w:val="single" w:sz="6" w:space="0" w:color="auto"/>
              <w:bottom w:val="single" w:sz="6" w:space="0" w:color="auto"/>
              <w:right w:val="single" w:sz="6" w:space="0" w:color="auto"/>
            </w:tcBorders>
          </w:tcPr>
          <w:p w14:paraId="5680157A" w14:textId="77777777" w:rsidR="00643252" w:rsidRPr="00157B46" w:rsidRDefault="00643252" w:rsidP="00643252">
            <w:r w:rsidRPr="008C21B1">
              <w:t>Артериальные гипертензии</w:t>
            </w:r>
          </w:p>
        </w:tc>
        <w:tc>
          <w:tcPr>
            <w:tcW w:w="1020" w:type="dxa"/>
            <w:tcBorders>
              <w:top w:val="single" w:sz="6" w:space="0" w:color="auto"/>
              <w:left w:val="single" w:sz="6" w:space="0" w:color="auto"/>
              <w:bottom w:val="single" w:sz="6" w:space="0" w:color="auto"/>
              <w:right w:val="single" w:sz="6" w:space="0" w:color="auto"/>
            </w:tcBorders>
            <w:vAlign w:val="center"/>
          </w:tcPr>
          <w:p w14:paraId="0AC4CD81" w14:textId="77777777" w:rsidR="00643252" w:rsidRPr="00157B46" w:rsidRDefault="00643252" w:rsidP="00643252">
            <w:pPr>
              <w:jc w:val="center"/>
            </w:pPr>
            <w:r>
              <w:t>9</w:t>
            </w:r>
          </w:p>
        </w:tc>
        <w:tc>
          <w:tcPr>
            <w:tcW w:w="1021" w:type="dxa"/>
            <w:tcBorders>
              <w:top w:val="single" w:sz="6" w:space="0" w:color="auto"/>
              <w:left w:val="single" w:sz="6" w:space="0" w:color="auto"/>
              <w:bottom w:val="single" w:sz="6" w:space="0" w:color="auto"/>
              <w:right w:val="single" w:sz="6" w:space="0" w:color="auto"/>
            </w:tcBorders>
            <w:vAlign w:val="center"/>
          </w:tcPr>
          <w:p w14:paraId="3B0C7BB8" w14:textId="77777777" w:rsidR="00643252" w:rsidRPr="00157B46" w:rsidRDefault="00643252" w:rsidP="00643252">
            <w:pPr>
              <w:pStyle w:val="Style74"/>
              <w:widowControl/>
            </w:pPr>
            <w:r w:rsidRPr="008C21B1">
              <w:t>2</w:t>
            </w:r>
          </w:p>
        </w:tc>
        <w:tc>
          <w:tcPr>
            <w:tcW w:w="1020" w:type="dxa"/>
            <w:tcBorders>
              <w:top w:val="single" w:sz="6" w:space="0" w:color="auto"/>
              <w:left w:val="single" w:sz="6" w:space="0" w:color="auto"/>
              <w:bottom w:val="single" w:sz="6" w:space="0" w:color="auto"/>
              <w:right w:val="single" w:sz="4" w:space="0" w:color="auto"/>
            </w:tcBorders>
            <w:vAlign w:val="center"/>
          </w:tcPr>
          <w:p w14:paraId="68F321F9" w14:textId="77777777" w:rsidR="00643252" w:rsidRPr="00157B46" w:rsidRDefault="00643252" w:rsidP="00643252">
            <w:pPr>
              <w:jc w:val="center"/>
            </w:pPr>
            <w:r w:rsidRPr="008C21B1">
              <w:t>3</w:t>
            </w:r>
          </w:p>
        </w:tc>
        <w:tc>
          <w:tcPr>
            <w:tcW w:w="1021" w:type="dxa"/>
            <w:tcBorders>
              <w:top w:val="single" w:sz="6" w:space="0" w:color="auto"/>
              <w:left w:val="single" w:sz="6" w:space="0" w:color="auto"/>
              <w:bottom w:val="single" w:sz="6" w:space="0" w:color="auto"/>
              <w:right w:val="single" w:sz="4" w:space="0" w:color="auto"/>
            </w:tcBorders>
            <w:vAlign w:val="center"/>
          </w:tcPr>
          <w:p w14:paraId="526B4F62" w14:textId="77777777" w:rsidR="00643252" w:rsidRPr="00157B46" w:rsidRDefault="00643252" w:rsidP="00643252">
            <w:pPr>
              <w:pStyle w:val="Style74"/>
              <w:widowControl/>
            </w:pPr>
          </w:p>
        </w:tc>
        <w:tc>
          <w:tcPr>
            <w:tcW w:w="1021" w:type="dxa"/>
            <w:tcBorders>
              <w:top w:val="single" w:sz="6" w:space="0" w:color="auto"/>
              <w:left w:val="single" w:sz="6" w:space="0" w:color="auto"/>
              <w:bottom w:val="single" w:sz="6" w:space="0" w:color="auto"/>
              <w:right w:val="single" w:sz="4" w:space="0" w:color="auto"/>
            </w:tcBorders>
            <w:vAlign w:val="center"/>
          </w:tcPr>
          <w:p w14:paraId="79D13B17" w14:textId="77777777" w:rsidR="00643252" w:rsidRPr="00157B46" w:rsidRDefault="00643252" w:rsidP="00643252">
            <w:pPr>
              <w:jc w:val="center"/>
            </w:pPr>
            <w:r>
              <w:t>4</w:t>
            </w:r>
          </w:p>
        </w:tc>
      </w:tr>
      <w:tr w:rsidR="00643252" w:rsidRPr="00157B46" w14:paraId="33B53DA5" w14:textId="77777777" w:rsidTr="000D579A">
        <w:tc>
          <w:tcPr>
            <w:tcW w:w="778" w:type="dxa"/>
            <w:tcBorders>
              <w:top w:val="single" w:sz="6" w:space="0" w:color="auto"/>
              <w:left w:val="single" w:sz="6" w:space="0" w:color="auto"/>
              <w:bottom w:val="single" w:sz="6" w:space="0" w:color="auto"/>
              <w:right w:val="single" w:sz="6" w:space="0" w:color="auto"/>
            </w:tcBorders>
          </w:tcPr>
          <w:p w14:paraId="0117FC92" w14:textId="77777777" w:rsidR="00643252" w:rsidRPr="00157B46" w:rsidRDefault="00643252" w:rsidP="00643252">
            <w:r w:rsidRPr="008C21B1">
              <w:t>1.3.</w:t>
            </w:r>
          </w:p>
        </w:tc>
        <w:tc>
          <w:tcPr>
            <w:tcW w:w="3758" w:type="dxa"/>
            <w:tcBorders>
              <w:top w:val="single" w:sz="6" w:space="0" w:color="auto"/>
              <w:left w:val="single" w:sz="6" w:space="0" w:color="auto"/>
              <w:bottom w:val="single" w:sz="6" w:space="0" w:color="auto"/>
              <w:right w:val="single" w:sz="6" w:space="0" w:color="auto"/>
            </w:tcBorders>
          </w:tcPr>
          <w:p w14:paraId="10410E3C" w14:textId="77777777" w:rsidR="00643252" w:rsidRPr="00157B46" w:rsidRDefault="00643252" w:rsidP="00643252">
            <w:r w:rsidRPr="008C21B1">
              <w:t>Вторичные артериальные гипертензии</w:t>
            </w:r>
          </w:p>
        </w:tc>
        <w:tc>
          <w:tcPr>
            <w:tcW w:w="1020" w:type="dxa"/>
            <w:tcBorders>
              <w:top w:val="single" w:sz="6" w:space="0" w:color="auto"/>
              <w:left w:val="single" w:sz="6" w:space="0" w:color="auto"/>
              <w:bottom w:val="single" w:sz="6" w:space="0" w:color="auto"/>
              <w:right w:val="single" w:sz="6" w:space="0" w:color="auto"/>
            </w:tcBorders>
            <w:vAlign w:val="center"/>
          </w:tcPr>
          <w:p w14:paraId="2ACBD92F" w14:textId="77777777" w:rsidR="00643252" w:rsidRPr="00157B46" w:rsidRDefault="00643252" w:rsidP="00643252">
            <w:pPr>
              <w:jc w:val="center"/>
            </w:pPr>
            <w:r>
              <w:t>5</w:t>
            </w:r>
          </w:p>
        </w:tc>
        <w:tc>
          <w:tcPr>
            <w:tcW w:w="1021" w:type="dxa"/>
            <w:tcBorders>
              <w:top w:val="single" w:sz="6" w:space="0" w:color="auto"/>
              <w:left w:val="single" w:sz="6" w:space="0" w:color="auto"/>
              <w:bottom w:val="single" w:sz="6" w:space="0" w:color="auto"/>
              <w:right w:val="single" w:sz="6" w:space="0" w:color="auto"/>
            </w:tcBorders>
            <w:vAlign w:val="center"/>
          </w:tcPr>
          <w:p w14:paraId="6957A6B1" w14:textId="77777777" w:rsidR="00643252" w:rsidRPr="00157B46" w:rsidRDefault="00643252" w:rsidP="00643252">
            <w:pPr>
              <w:pStyle w:val="Style74"/>
              <w:widowControl/>
            </w:pPr>
          </w:p>
        </w:tc>
        <w:tc>
          <w:tcPr>
            <w:tcW w:w="1020" w:type="dxa"/>
            <w:tcBorders>
              <w:top w:val="single" w:sz="6" w:space="0" w:color="auto"/>
              <w:left w:val="single" w:sz="6" w:space="0" w:color="auto"/>
              <w:bottom w:val="single" w:sz="6" w:space="0" w:color="auto"/>
              <w:right w:val="single" w:sz="4" w:space="0" w:color="auto"/>
            </w:tcBorders>
            <w:vAlign w:val="center"/>
          </w:tcPr>
          <w:p w14:paraId="62A2C8DA" w14:textId="77777777" w:rsidR="00643252" w:rsidRPr="00157B46" w:rsidRDefault="00643252" w:rsidP="00643252">
            <w:pPr>
              <w:jc w:val="center"/>
            </w:pPr>
            <w:r w:rsidRPr="008C21B1">
              <w:t>1</w:t>
            </w:r>
          </w:p>
        </w:tc>
        <w:tc>
          <w:tcPr>
            <w:tcW w:w="1021" w:type="dxa"/>
            <w:tcBorders>
              <w:top w:val="single" w:sz="6" w:space="0" w:color="auto"/>
              <w:left w:val="single" w:sz="6" w:space="0" w:color="auto"/>
              <w:bottom w:val="single" w:sz="6" w:space="0" w:color="auto"/>
              <w:right w:val="single" w:sz="4" w:space="0" w:color="auto"/>
            </w:tcBorders>
            <w:vAlign w:val="center"/>
          </w:tcPr>
          <w:p w14:paraId="1A002E9C" w14:textId="77777777" w:rsidR="00643252" w:rsidRPr="00157B46" w:rsidRDefault="00643252" w:rsidP="00643252">
            <w:pPr>
              <w:pStyle w:val="Style74"/>
              <w:widowControl/>
            </w:pPr>
          </w:p>
        </w:tc>
        <w:tc>
          <w:tcPr>
            <w:tcW w:w="1021" w:type="dxa"/>
            <w:tcBorders>
              <w:top w:val="single" w:sz="6" w:space="0" w:color="auto"/>
              <w:left w:val="single" w:sz="6" w:space="0" w:color="auto"/>
              <w:bottom w:val="single" w:sz="6" w:space="0" w:color="auto"/>
              <w:right w:val="single" w:sz="4" w:space="0" w:color="auto"/>
            </w:tcBorders>
          </w:tcPr>
          <w:p w14:paraId="1408E13B" w14:textId="77777777" w:rsidR="00643252" w:rsidRPr="00157B46" w:rsidRDefault="00643252" w:rsidP="00643252">
            <w:pPr>
              <w:jc w:val="center"/>
            </w:pPr>
            <w:r w:rsidRPr="00760E9F">
              <w:t>4</w:t>
            </w:r>
          </w:p>
        </w:tc>
      </w:tr>
      <w:tr w:rsidR="00643252" w:rsidRPr="00157B46" w14:paraId="1BA47307" w14:textId="77777777" w:rsidTr="000D579A">
        <w:tc>
          <w:tcPr>
            <w:tcW w:w="778" w:type="dxa"/>
            <w:tcBorders>
              <w:top w:val="single" w:sz="6" w:space="0" w:color="auto"/>
              <w:left w:val="single" w:sz="6" w:space="0" w:color="auto"/>
              <w:bottom w:val="single" w:sz="6" w:space="0" w:color="auto"/>
              <w:right w:val="single" w:sz="6" w:space="0" w:color="auto"/>
            </w:tcBorders>
          </w:tcPr>
          <w:p w14:paraId="4B0AB909" w14:textId="77777777" w:rsidR="00643252" w:rsidRPr="00157B46" w:rsidRDefault="00643252" w:rsidP="00643252">
            <w:r w:rsidRPr="008C21B1">
              <w:t>1.4.</w:t>
            </w:r>
          </w:p>
        </w:tc>
        <w:tc>
          <w:tcPr>
            <w:tcW w:w="3758" w:type="dxa"/>
            <w:tcBorders>
              <w:top w:val="single" w:sz="6" w:space="0" w:color="auto"/>
              <w:left w:val="single" w:sz="6" w:space="0" w:color="auto"/>
              <w:bottom w:val="single" w:sz="6" w:space="0" w:color="auto"/>
              <w:right w:val="single" w:sz="6" w:space="0" w:color="auto"/>
            </w:tcBorders>
          </w:tcPr>
          <w:p w14:paraId="75695CCB" w14:textId="77777777" w:rsidR="00643252" w:rsidRPr="00157B46" w:rsidRDefault="00643252" w:rsidP="00643252">
            <w:r w:rsidRPr="008C21B1">
              <w:t>Хронические формы ИБС</w:t>
            </w:r>
          </w:p>
        </w:tc>
        <w:tc>
          <w:tcPr>
            <w:tcW w:w="1020" w:type="dxa"/>
            <w:tcBorders>
              <w:top w:val="single" w:sz="6" w:space="0" w:color="auto"/>
              <w:left w:val="single" w:sz="6" w:space="0" w:color="auto"/>
              <w:bottom w:val="single" w:sz="6" w:space="0" w:color="auto"/>
              <w:right w:val="single" w:sz="6" w:space="0" w:color="auto"/>
            </w:tcBorders>
            <w:vAlign w:val="center"/>
          </w:tcPr>
          <w:p w14:paraId="6619BF5F" w14:textId="77777777" w:rsidR="00643252" w:rsidRPr="00157B46" w:rsidRDefault="00643252" w:rsidP="00643252">
            <w:pPr>
              <w:jc w:val="center"/>
            </w:pPr>
            <w:r>
              <w:t>10</w:t>
            </w:r>
          </w:p>
        </w:tc>
        <w:tc>
          <w:tcPr>
            <w:tcW w:w="1021" w:type="dxa"/>
            <w:tcBorders>
              <w:top w:val="single" w:sz="6" w:space="0" w:color="auto"/>
              <w:left w:val="single" w:sz="6" w:space="0" w:color="auto"/>
              <w:bottom w:val="single" w:sz="6" w:space="0" w:color="auto"/>
              <w:right w:val="single" w:sz="6" w:space="0" w:color="auto"/>
            </w:tcBorders>
            <w:vAlign w:val="center"/>
          </w:tcPr>
          <w:p w14:paraId="04CF8172" w14:textId="77777777" w:rsidR="00643252" w:rsidRPr="00157B46" w:rsidRDefault="00643252" w:rsidP="00643252">
            <w:pPr>
              <w:pStyle w:val="Style74"/>
              <w:widowControl/>
            </w:pPr>
            <w:r w:rsidRPr="008C21B1">
              <w:t>2</w:t>
            </w:r>
          </w:p>
        </w:tc>
        <w:tc>
          <w:tcPr>
            <w:tcW w:w="1020" w:type="dxa"/>
            <w:tcBorders>
              <w:top w:val="single" w:sz="6" w:space="0" w:color="auto"/>
              <w:left w:val="single" w:sz="6" w:space="0" w:color="auto"/>
              <w:bottom w:val="single" w:sz="6" w:space="0" w:color="auto"/>
              <w:right w:val="single" w:sz="4" w:space="0" w:color="auto"/>
            </w:tcBorders>
            <w:vAlign w:val="center"/>
          </w:tcPr>
          <w:p w14:paraId="27A5B567" w14:textId="77777777" w:rsidR="00643252" w:rsidRPr="00157B46" w:rsidRDefault="00643252" w:rsidP="00643252">
            <w:pPr>
              <w:jc w:val="center"/>
            </w:pPr>
            <w:r w:rsidRPr="008C21B1">
              <w:t>4</w:t>
            </w:r>
          </w:p>
        </w:tc>
        <w:tc>
          <w:tcPr>
            <w:tcW w:w="1021" w:type="dxa"/>
            <w:tcBorders>
              <w:top w:val="single" w:sz="6" w:space="0" w:color="auto"/>
              <w:left w:val="single" w:sz="6" w:space="0" w:color="auto"/>
              <w:bottom w:val="single" w:sz="6" w:space="0" w:color="auto"/>
              <w:right w:val="single" w:sz="4" w:space="0" w:color="auto"/>
            </w:tcBorders>
            <w:vAlign w:val="center"/>
          </w:tcPr>
          <w:p w14:paraId="1B2CF2BB" w14:textId="77777777" w:rsidR="00643252" w:rsidRPr="00157B46" w:rsidRDefault="00643252" w:rsidP="00643252">
            <w:pPr>
              <w:pStyle w:val="Style74"/>
              <w:widowControl/>
            </w:pPr>
          </w:p>
        </w:tc>
        <w:tc>
          <w:tcPr>
            <w:tcW w:w="1021" w:type="dxa"/>
            <w:tcBorders>
              <w:top w:val="single" w:sz="6" w:space="0" w:color="auto"/>
              <w:left w:val="single" w:sz="6" w:space="0" w:color="auto"/>
              <w:bottom w:val="single" w:sz="6" w:space="0" w:color="auto"/>
              <w:right w:val="single" w:sz="4" w:space="0" w:color="auto"/>
            </w:tcBorders>
          </w:tcPr>
          <w:p w14:paraId="2668C042" w14:textId="77777777" w:rsidR="00643252" w:rsidRPr="00157B46" w:rsidRDefault="00643252" w:rsidP="00643252">
            <w:pPr>
              <w:jc w:val="center"/>
            </w:pPr>
            <w:r w:rsidRPr="00760E9F">
              <w:t>4</w:t>
            </w:r>
          </w:p>
        </w:tc>
      </w:tr>
      <w:tr w:rsidR="00643252" w:rsidRPr="00157B46" w14:paraId="730DF9FA" w14:textId="77777777" w:rsidTr="000D579A">
        <w:tc>
          <w:tcPr>
            <w:tcW w:w="778" w:type="dxa"/>
            <w:tcBorders>
              <w:top w:val="single" w:sz="6" w:space="0" w:color="auto"/>
              <w:left w:val="single" w:sz="6" w:space="0" w:color="auto"/>
              <w:bottom w:val="single" w:sz="6" w:space="0" w:color="auto"/>
              <w:right w:val="single" w:sz="6" w:space="0" w:color="auto"/>
            </w:tcBorders>
          </w:tcPr>
          <w:p w14:paraId="0EDD9F39" w14:textId="77777777" w:rsidR="00643252" w:rsidRPr="00157B46" w:rsidRDefault="00643252" w:rsidP="00643252">
            <w:r w:rsidRPr="008C21B1">
              <w:t>1.5.</w:t>
            </w:r>
          </w:p>
        </w:tc>
        <w:tc>
          <w:tcPr>
            <w:tcW w:w="3758" w:type="dxa"/>
            <w:tcBorders>
              <w:top w:val="single" w:sz="6" w:space="0" w:color="auto"/>
              <w:left w:val="single" w:sz="6" w:space="0" w:color="auto"/>
              <w:bottom w:val="single" w:sz="6" w:space="0" w:color="auto"/>
              <w:right w:val="single" w:sz="6" w:space="0" w:color="auto"/>
            </w:tcBorders>
          </w:tcPr>
          <w:p w14:paraId="673212B7" w14:textId="77777777" w:rsidR="00643252" w:rsidRPr="00157B46" w:rsidRDefault="00643252" w:rsidP="00643252">
            <w:r w:rsidRPr="008C21B1">
              <w:t>Острые формы ИБС</w:t>
            </w:r>
          </w:p>
        </w:tc>
        <w:tc>
          <w:tcPr>
            <w:tcW w:w="1020" w:type="dxa"/>
            <w:tcBorders>
              <w:top w:val="single" w:sz="6" w:space="0" w:color="auto"/>
              <w:left w:val="single" w:sz="6" w:space="0" w:color="auto"/>
              <w:bottom w:val="single" w:sz="6" w:space="0" w:color="auto"/>
              <w:right w:val="single" w:sz="6" w:space="0" w:color="auto"/>
            </w:tcBorders>
            <w:vAlign w:val="center"/>
          </w:tcPr>
          <w:p w14:paraId="0704DB7D" w14:textId="77777777" w:rsidR="00643252" w:rsidRPr="00157B46" w:rsidRDefault="00643252" w:rsidP="00643252">
            <w:pPr>
              <w:jc w:val="center"/>
            </w:pPr>
            <w:r>
              <w:t>10</w:t>
            </w:r>
          </w:p>
        </w:tc>
        <w:tc>
          <w:tcPr>
            <w:tcW w:w="1021" w:type="dxa"/>
            <w:tcBorders>
              <w:top w:val="single" w:sz="6" w:space="0" w:color="auto"/>
              <w:left w:val="single" w:sz="6" w:space="0" w:color="auto"/>
              <w:bottom w:val="single" w:sz="6" w:space="0" w:color="auto"/>
              <w:right w:val="single" w:sz="6" w:space="0" w:color="auto"/>
            </w:tcBorders>
            <w:vAlign w:val="center"/>
          </w:tcPr>
          <w:p w14:paraId="6064F831" w14:textId="77777777" w:rsidR="00643252" w:rsidRPr="00157B46" w:rsidRDefault="00643252" w:rsidP="00643252">
            <w:pPr>
              <w:pStyle w:val="Style74"/>
              <w:widowControl/>
            </w:pPr>
            <w:r w:rsidRPr="008C21B1">
              <w:t>2</w:t>
            </w:r>
          </w:p>
        </w:tc>
        <w:tc>
          <w:tcPr>
            <w:tcW w:w="1020" w:type="dxa"/>
            <w:tcBorders>
              <w:top w:val="single" w:sz="6" w:space="0" w:color="auto"/>
              <w:left w:val="single" w:sz="6" w:space="0" w:color="auto"/>
              <w:bottom w:val="single" w:sz="6" w:space="0" w:color="auto"/>
              <w:right w:val="single" w:sz="4" w:space="0" w:color="auto"/>
            </w:tcBorders>
            <w:vAlign w:val="center"/>
          </w:tcPr>
          <w:p w14:paraId="1C9248F8" w14:textId="77777777" w:rsidR="00643252" w:rsidRPr="00157B46" w:rsidRDefault="00643252" w:rsidP="00643252">
            <w:pPr>
              <w:jc w:val="center"/>
            </w:pPr>
            <w:r w:rsidRPr="008C21B1">
              <w:t>4</w:t>
            </w:r>
          </w:p>
        </w:tc>
        <w:tc>
          <w:tcPr>
            <w:tcW w:w="1021" w:type="dxa"/>
            <w:tcBorders>
              <w:top w:val="single" w:sz="6" w:space="0" w:color="auto"/>
              <w:left w:val="single" w:sz="6" w:space="0" w:color="auto"/>
              <w:bottom w:val="single" w:sz="6" w:space="0" w:color="auto"/>
              <w:right w:val="single" w:sz="4" w:space="0" w:color="auto"/>
            </w:tcBorders>
            <w:vAlign w:val="center"/>
          </w:tcPr>
          <w:p w14:paraId="33060B6A" w14:textId="77777777" w:rsidR="00643252" w:rsidRPr="00157B46" w:rsidRDefault="00643252" w:rsidP="00643252">
            <w:pPr>
              <w:pStyle w:val="Style74"/>
              <w:widowControl/>
            </w:pPr>
          </w:p>
        </w:tc>
        <w:tc>
          <w:tcPr>
            <w:tcW w:w="1021" w:type="dxa"/>
            <w:tcBorders>
              <w:top w:val="single" w:sz="6" w:space="0" w:color="auto"/>
              <w:left w:val="single" w:sz="6" w:space="0" w:color="auto"/>
              <w:bottom w:val="single" w:sz="6" w:space="0" w:color="auto"/>
              <w:right w:val="single" w:sz="4" w:space="0" w:color="auto"/>
            </w:tcBorders>
          </w:tcPr>
          <w:p w14:paraId="09F0B9A1" w14:textId="77777777" w:rsidR="00643252" w:rsidRPr="00157B46" w:rsidRDefault="00643252" w:rsidP="00643252">
            <w:pPr>
              <w:jc w:val="center"/>
            </w:pPr>
            <w:r w:rsidRPr="00760E9F">
              <w:t>4</w:t>
            </w:r>
          </w:p>
        </w:tc>
      </w:tr>
      <w:tr w:rsidR="00643252" w:rsidRPr="00157B46" w14:paraId="64E2ABD1" w14:textId="77777777" w:rsidTr="000D579A">
        <w:tc>
          <w:tcPr>
            <w:tcW w:w="778" w:type="dxa"/>
            <w:tcBorders>
              <w:top w:val="single" w:sz="6" w:space="0" w:color="auto"/>
              <w:left w:val="single" w:sz="6" w:space="0" w:color="auto"/>
              <w:bottom w:val="single" w:sz="6" w:space="0" w:color="auto"/>
              <w:right w:val="single" w:sz="6" w:space="0" w:color="auto"/>
            </w:tcBorders>
          </w:tcPr>
          <w:p w14:paraId="7A3BD744" w14:textId="77777777" w:rsidR="00643252" w:rsidRPr="00157B46" w:rsidRDefault="00643252" w:rsidP="00643252">
            <w:r w:rsidRPr="008C21B1">
              <w:t>1.6.</w:t>
            </w:r>
          </w:p>
        </w:tc>
        <w:tc>
          <w:tcPr>
            <w:tcW w:w="3758" w:type="dxa"/>
            <w:tcBorders>
              <w:top w:val="single" w:sz="6" w:space="0" w:color="auto"/>
              <w:left w:val="single" w:sz="6" w:space="0" w:color="auto"/>
              <w:bottom w:val="single" w:sz="6" w:space="0" w:color="auto"/>
              <w:right w:val="single" w:sz="6" w:space="0" w:color="auto"/>
            </w:tcBorders>
          </w:tcPr>
          <w:p w14:paraId="64BE37D3" w14:textId="77777777" w:rsidR="00643252" w:rsidRPr="00157B46" w:rsidRDefault="00643252" w:rsidP="00643252">
            <w:r w:rsidRPr="008C21B1">
              <w:t>Острая и хроническая сердечная недостаточность</w:t>
            </w:r>
          </w:p>
        </w:tc>
        <w:tc>
          <w:tcPr>
            <w:tcW w:w="1020" w:type="dxa"/>
            <w:tcBorders>
              <w:top w:val="single" w:sz="6" w:space="0" w:color="auto"/>
              <w:left w:val="single" w:sz="6" w:space="0" w:color="auto"/>
              <w:bottom w:val="single" w:sz="6" w:space="0" w:color="auto"/>
              <w:right w:val="single" w:sz="6" w:space="0" w:color="auto"/>
            </w:tcBorders>
            <w:vAlign w:val="center"/>
          </w:tcPr>
          <w:p w14:paraId="707077AF" w14:textId="77777777" w:rsidR="00643252" w:rsidRPr="00157B46" w:rsidRDefault="00643252" w:rsidP="00643252">
            <w:pPr>
              <w:jc w:val="center"/>
            </w:pPr>
            <w:r>
              <w:t>10</w:t>
            </w:r>
          </w:p>
        </w:tc>
        <w:tc>
          <w:tcPr>
            <w:tcW w:w="1021" w:type="dxa"/>
            <w:tcBorders>
              <w:top w:val="single" w:sz="6" w:space="0" w:color="auto"/>
              <w:left w:val="single" w:sz="6" w:space="0" w:color="auto"/>
              <w:bottom w:val="single" w:sz="6" w:space="0" w:color="auto"/>
              <w:right w:val="single" w:sz="6" w:space="0" w:color="auto"/>
            </w:tcBorders>
            <w:vAlign w:val="center"/>
          </w:tcPr>
          <w:p w14:paraId="25AC7334" w14:textId="77777777" w:rsidR="00643252" w:rsidRPr="00157B46" w:rsidRDefault="00643252" w:rsidP="00643252">
            <w:pPr>
              <w:pStyle w:val="Style74"/>
              <w:widowControl/>
            </w:pPr>
            <w:r w:rsidRPr="008C21B1">
              <w:t>2</w:t>
            </w:r>
          </w:p>
        </w:tc>
        <w:tc>
          <w:tcPr>
            <w:tcW w:w="1020" w:type="dxa"/>
            <w:tcBorders>
              <w:top w:val="single" w:sz="6" w:space="0" w:color="auto"/>
              <w:left w:val="single" w:sz="6" w:space="0" w:color="auto"/>
              <w:bottom w:val="single" w:sz="6" w:space="0" w:color="auto"/>
              <w:right w:val="single" w:sz="4" w:space="0" w:color="auto"/>
            </w:tcBorders>
            <w:vAlign w:val="center"/>
          </w:tcPr>
          <w:p w14:paraId="63CC6AD4" w14:textId="77777777" w:rsidR="00643252" w:rsidRPr="00157B46" w:rsidRDefault="00643252" w:rsidP="00643252">
            <w:pPr>
              <w:jc w:val="center"/>
            </w:pPr>
            <w:r w:rsidRPr="008C21B1">
              <w:t>4</w:t>
            </w:r>
          </w:p>
        </w:tc>
        <w:tc>
          <w:tcPr>
            <w:tcW w:w="1021" w:type="dxa"/>
            <w:tcBorders>
              <w:top w:val="single" w:sz="6" w:space="0" w:color="auto"/>
              <w:left w:val="single" w:sz="6" w:space="0" w:color="auto"/>
              <w:bottom w:val="single" w:sz="6" w:space="0" w:color="auto"/>
              <w:right w:val="single" w:sz="4" w:space="0" w:color="auto"/>
            </w:tcBorders>
            <w:vAlign w:val="center"/>
          </w:tcPr>
          <w:p w14:paraId="342B3829" w14:textId="77777777" w:rsidR="00643252" w:rsidRPr="00157B46" w:rsidRDefault="00643252" w:rsidP="00643252">
            <w:pPr>
              <w:pStyle w:val="Style74"/>
              <w:widowControl/>
            </w:pPr>
          </w:p>
        </w:tc>
        <w:tc>
          <w:tcPr>
            <w:tcW w:w="1021" w:type="dxa"/>
            <w:tcBorders>
              <w:top w:val="single" w:sz="6" w:space="0" w:color="auto"/>
              <w:left w:val="single" w:sz="6" w:space="0" w:color="auto"/>
              <w:bottom w:val="single" w:sz="6" w:space="0" w:color="auto"/>
              <w:right w:val="single" w:sz="4" w:space="0" w:color="auto"/>
            </w:tcBorders>
          </w:tcPr>
          <w:p w14:paraId="79163B02" w14:textId="77777777" w:rsidR="00643252" w:rsidRPr="00157B46" w:rsidRDefault="00643252" w:rsidP="00643252">
            <w:pPr>
              <w:jc w:val="center"/>
            </w:pPr>
            <w:r w:rsidRPr="00760E9F">
              <w:t>4</w:t>
            </w:r>
          </w:p>
        </w:tc>
      </w:tr>
      <w:tr w:rsidR="00643252" w:rsidRPr="00157B46" w14:paraId="60ECC692" w14:textId="77777777" w:rsidTr="000D579A">
        <w:tc>
          <w:tcPr>
            <w:tcW w:w="778" w:type="dxa"/>
            <w:tcBorders>
              <w:top w:val="single" w:sz="6" w:space="0" w:color="auto"/>
              <w:left w:val="single" w:sz="6" w:space="0" w:color="auto"/>
              <w:bottom w:val="single" w:sz="6" w:space="0" w:color="auto"/>
              <w:right w:val="single" w:sz="6" w:space="0" w:color="auto"/>
            </w:tcBorders>
          </w:tcPr>
          <w:p w14:paraId="66E666F0" w14:textId="77777777" w:rsidR="00643252" w:rsidRPr="00157B46" w:rsidRDefault="00643252" w:rsidP="00643252">
            <w:r w:rsidRPr="008C21B1">
              <w:t>1.7.</w:t>
            </w:r>
          </w:p>
        </w:tc>
        <w:tc>
          <w:tcPr>
            <w:tcW w:w="3758" w:type="dxa"/>
            <w:tcBorders>
              <w:top w:val="single" w:sz="6" w:space="0" w:color="auto"/>
              <w:left w:val="single" w:sz="6" w:space="0" w:color="auto"/>
              <w:bottom w:val="single" w:sz="6" w:space="0" w:color="auto"/>
              <w:right w:val="single" w:sz="6" w:space="0" w:color="auto"/>
            </w:tcBorders>
          </w:tcPr>
          <w:p w14:paraId="3007E240" w14:textId="77777777" w:rsidR="00643252" w:rsidRPr="00157B46" w:rsidRDefault="00643252" w:rsidP="00643252">
            <w:r w:rsidRPr="008C21B1">
              <w:t>Нарушения ритма сердца (тахиаритмии)</w:t>
            </w:r>
          </w:p>
        </w:tc>
        <w:tc>
          <w:tcPr>
            <w:tcW w:w="1020" w:type="dxa"/>
            <w:tcBorders>
              <w:top w:val="single" w:sz="6" w:space="0" w:color="auto"/>
              <w:left w:val="single" w:sz="6" w:space="0" w:color="auto"/>
              <w:bottom w:val="single" w:sz="6" w:space="0" w:color="auto"/>
              <w:right w:val="single" w:sz="6" w:space="0" w:color="auto"/>
            </w:tcBorders>
            <w:vAlign w:val="center"/>
          </w:tcPr>
          <w:p w14:paraId="397F7BA8" w14:textId="77777777" w:rsidR="00643252" w:rsidRPr="00157B46" w:rsidRDefault="00643252" w:rsidP="00643252">
            <w:pPr>
              <w:jc w:val="center"/>
              <w:rPr>
                <w:b/>
              </w:rPr>
            </w:pPr>
            <w:r>
              <w:t>8</w:t>
            </w:r>
          </w:p>
        </w:tc>
        <w:tc>
          <w:tcPr>
            <w:tcW w:w="1021" w:type="dxa"/>
            <w:tcBorders>
              <w:top w:val="single" w:sz="6" w:space="0" w:color="auto"/>
              <w:left w:val="single" w:sz="6" w:space="0" w:color="auto"/>
              <w:bottom w:val="single" w:sz="6" w:space="0" w:color="auto"/>
              <w:right w:val="single" w:sz="6" w:space="0" w:color="auto"/>
            </w:tcBorders>
            <w:vAlign w:val="center"/>
          </w:tcPr>
          <w:p w14:paraId="6AB79DAB" w14:textId="77777777" w:rsidR="00643252" w:rsidRPr="00157B46" w:rsidRDefault="00643252" w:rsidP="00643252">
            <w:pPr>
              <w:pStyle w:val="Style74"/>
              <w:widowControl/>
            </w:pPr>
            <w:r w:rsidRPr="008C21B1">
              <w:t>1</w:t>
            </w:r>
          </w:p>
        </w:tc>
        <w:tc>
          <w:tcPr>
            <w:tcW w:w="1020" w:type="dxa"/>
            <w:tcBorders>
              <w:top w:val="single" w:sz="6" w:space="0" w:color="auto"/>
              <w:left w:val="single" w:sz="6" w:space="0" w:color="auto"/>
              <w:bottom w:val="single" w:sz="6" w:space="0" w:color="auto"/>
              <w:right w:val="single" w:sz="4" w:space="0" w:color="auto"/>
            </w:tcBorders>
            <w:vAlign w:val="center"/>
          </w:tcPr>
          <w:p w14:paraId="21288775" w14:textId="77777777" w:rsidR="00643252" w:rsidRPr="00157B46" w:rsidRDefault="00643252" w:rsidP="00643252">
            <w:pPr>
              <w:jc w:val="center"/>
            </w:pPr>
            <w:r w:rsidRPr="008C21B1">
              <w:t>3</w:t>
            </w:r>
          </w:p>
        </w:tc>
        <w:tc>
          <w:tcPr>
            <w:tcW w:w="1021" w:type="dxa"/>
            <w:tcBorders>
              <w:top w:val="single" w:sz="6" w:space="0" w:color="auto"/>
              <w:left w:val="single" w:sz="6" w:space="0" w:color="auto"/>
              <w:bottom w:val="single" w:sz="6" w:space="0" w:color="auto"/>
              <w:right w:val="single" w:sz="4" w:space="0" w:color="auto"/>
            </w:tcBorders>
            <w:vAlign w:val="center"/>
          </w:tcPr>
          <w:p w14:paraId="2AE16148" w14:textId="77777777" w:rsidR="00643252" w:rsidRPr="00157B46" w:rsidRDefault="00643252" w:rsidP="00643252">
            <w:pPr>
              <w:pStyle w:val="Style74"/>
              <w:widowControl/>
            </w:pPr>
          </w:p>
        </w:tc>
        <w:tc>
          <w:tcPr>
            <w:tcW w:w="1021" w:type="dxa"/>
            <w:tcBorders>
              <w:top w:val="single" w:sz="6" w:space="0" w:color="auto"/>
              <w:left w:val="single" w:sz="6" w:space="0" w:color="auto"/>
              <w:bottom w:val="single" w:sz="6" w:space="0" w:color="auto"/>
              <w:right w:val="single" w:sz="4" w:space="0" w:color="auto"/>
            </w:tcBorders>
          </w:tcPr>
          <w:p w14:paraId="235DCF77" w14:textId="77777777" w:rsidR="00643252" w:rsidRPr="00157B46" w:rsidRDefault="00643252" w:rsidP="00643252">
            <w:pPr>
              <w:jc w:val="center"/>
            </w:pPr>
            <w:r w:rsidRPr="00760E9F">
              <w:t>4</w:t>
            </w:r>
          </w:p>
        </w:tc>
      </w:tr>
      <w:tr w:rsidR="00643252" w:rsidRPr="00157B46" w14:paraId="2BA537D5" w14:textId="77777777" w:rsidTr="000D579A">
        <w:tc>
          <w:tcPr>
            <w:tcW w:w="778" w:type="dxa"/>
            <w:tcBorders>
              <w:top w:val="single" w:sz="6" w:space="0" w:color="auto"/>
              <w:left w:val="single" w:sz="6" w:space="0" w:color="auto"/>
              <w:bottom w:val="single" w:sz="6" w:space="0" w:color="auto"/>
              <w:right w:val="single" w:sz="6" w:space="0" w:color="auto"/>
            </w:tcBorders>
          </w:tcPr>
          <w:p w14:paraId="768AADAC" w14:textId="77777777" w:rsidR="00643252" w:rsidRPr="00157B46" w:rsidRDefault="00643252" w:rsidP="00643252">
            <w:r w:rsidRPr="008C21B1">
              <w:t>1.8.</w:t>
            </w:r>
          </w:p>
        </w:tc>
        <w:tc>
          <w:tcPr>
            <w:tcW w:w="3758" w:type="dxa"/>
            <w:tcBorders>
              <w:top w:val="single" w:sz="6" w:space="0" w:color="auto"/>
              <w:left w:val="single" w:sz="6" w:space="0" w:color="auto"/>
              <w:bottom w:val="single" w:sz="6" w:space="0" w:color="auto"/>
              <w:right w:val="single" w:sz="6" w:space="0" w:color="auto"/>
            </w:tcBorders>
          </w:tcPr>
          <w:p w14:paraId="41358922" w14:textId="77777777" w:rsidR="00643252" w:rsidRPr="00157B46" w:rsidRDefault="00643252" w:rsidP="00643252">
            <w:r w:rsidRPr="008C21B1">
              <w:t>Нарушения ритма сердца (брадиаритмии)</w:t>
            </w:r>
          </w:p>
        </w:tc>
        <w:tc>
          <w:tcPr>
            <w:tcW w:w="1020" w:type="dxa"/>
            <w:tcBorders>
              <w:top w:val="single" w:sz="6" w:space="0" w:color="auto"/>
              <w:left w:val="single" w:sz="6" w:space="0" w:color="auto"/>
              <w:bottom w:val="single" w:sz="6" w:space="0" w:color="auto"/>
              <w:right w:val="single" w:sz="6" w:space="0" w:color="auto"/>
            </w:tcBorders>
            <w:vAlign w:val="center"/>
          </w:tcPr>
          <w:p w14:paraId="3DDABBB0" w14:textId="77777777" w:rsidR="00643252" w:rsidRPr="00157B46" w:rsidRDefault="00643252" w:rsidP="00643252">
            <w:pPr>
              <w:jc w:val="center"/>
              <w:rPr>
                <w:b/>
              </w:rPr>
            </w:pPr>
            <w:r>
              <w:t>6</w:t>
            </w:r>
          </w:p>
        </w:tc>
        <w:tc>
          <w:tcPr>
            <w:tcW w:w="1021" w:type="dxa"/>
            <w:tcBorders>
              <w:top w:val="single" w:sz="6" w:space="0" w:color="auto"/>
              <w:left w:val="single" w:sz="6" w:space="0" w:color="auto"/>
              <w:bottom w:val="single" w:sz="6" w:space="0" w:color="auto"/>
              <w:right w:val="single" w:sz="6" w:space="0" w:color="auto"/>
            </w:tcBorders>
            <w:vAlign w:val="center"/>
          </w:tcPr>
          <w:p w14:paraId="0B5F1CB7" w14:textId="77777777" w:rsidR="00643252" w:rsidRPr="00157B46" w:rsidRDefault="00643252" w:rsidP="00643252">
            <w:pPr>
              <w:pStyle w:val="Style74"/>
              <w:widowControl/>
            </w:pPr>
            <w:r w:rsidRPr="008C21B1">
              <w:t>1</w:t>
            </w:r>
          </w:p>
        </w:tc>
        <w:tc>
          <w:tcPr>
            <w:tcW w:w="1020" w:type="dxa"/>
            <w:tcBorders>
              <w:top w:val="single" w:sz="6" w:space="0" w:color="auto"/>
              <w:left w:val="single" w:sz="6" w:space="0" w:color="auto"/>
              <w:bottom w:val="single" w:sz="6" w:space="0" w:color="auto"/>
              <w:right w:val="single" w:sz="4" w:space="0" w:color="auto"/>
            </w:tcBorders>
            <w:vAlign w:val="center"/>
          </w:tcPr>
          <w:p w14:paraId="5ADD60C9" w14:textId="77777777" w:rsidR="00643252" w:rsidRPr="00157B46" w:rsidRDefault="00643252" w:rsidP="00643252">
            <w:pPr>
              <w:jc w:val="center"/>
            </w:pPr>
            <w:r w:rsidRPr="008C21B1">
              <w:t>1</w:t>
            </w:r>
          </w:p>
        </w:tc>
        <w:tc>
          <w:tcPr>
            <w:tcW w:w="1021" w:type="dxa"/>
            <w:tcBorders>
              <w:top w:val="single" w:sz="6" w:space="0" w:color="auto"/>
              <w:left w:val="single" w:sz="6" w:space="0" w:color="auto"/>
              <w:bottom w:val="single" w:sz="6" w:space="0" w:color="auto"/>
              <w:right w:val="single" w:sz="4" w:space="0" w:color="auto"/>
            </w:tcBorders>
            <w:vAlign w:val="center"/>
          </w:tcPr>
          <w:p w14:paraId="79D6E3B8" w14:textId="77777777" w:rsidR="00643252" w:rsidRPr="00157B46" w:rsidRDefault="00643252" w:rsidP="00643252">
            <w:pPr>
              <w:pStyle w:val="Style74"/>
              <w:widowControl/>
            </w:pPr>
          </w:p>
        </w:tc>
        <w:tc>
          <w:tcPr>
            <w:tcW w:w="1021" w:type="dxa"/>
            <w:tcBorders>
              <w:top w:val="single" w:sz="6" w:space="0" w:color="auto"/>
              <w:left w:val="single" w:sz="6" w:space="0" w:color="auto"/>
              <w:bottom w:val="single" w:sz="6" w:space="0" w:color="auto"/>
              <w:right w:val="single" w:sz="4" w:space="0" w:color="auto"/>
            </w:tcBorders>
          </w:tcPr>
          <w:p w14:paraId="43EB0ED7" w14:textId="77777777" w:rsidR="00643252" w:rsidRPr="00157B46" w:rsidRDefault="00643252" w:rsidP="00643252">
            <w:pPr>
              <w:jc w:val="center"/>
            </w:pPr>
            <w:r w:rsidRPr="00760E9F">
              <w:t>4</w:t>
            </w:r>
          </w:p>
        </w:tc>
      </w:tr>
      <w:tr w:rsidR="00643252" w:rsidRPr="00157B46" w14:paraId="6113A3AA" w14:textId="77777777" w:rsidTr="000D579A">
        <w:tc>
          <w:tcPr>
            <w:tcW w:w="778" w:type="dxa"/>
            <w:tcBorders>
              <w:top w:val="single" w:sz="6" w:space="0" w:color="auto"/>
              <w:left w:val="single" w:sz="6" w:space="0" w:color="auto"/>
              <w:bottom w:val="single" w:sz="6" w:space="0" w:color="auto"/>
              <w:right w:val="single" w:sz="6" w:space="0" w:color="auto"/>
            </w:tcBorders>
          </w:tcPr>
          <w:p w14:paraId="7C5BA52A" w14:textId="77777777" w:rsidR="00643252" w:rsidRPr="00157B46" w:rsidRDefault="00643252" w:rsidP="00643252">
            <w:r w:rsidRPr="008C21B1">
              <w:t>1.9.</w:t>
            </w:r>
          </w:p>
        </w:tc>
        <w:tc>
          <w:tcPr>
            <w:tcW w:w="3758" w:type="dxa"/>
            <w:tcBorders>
              <w:top w:val="single" w:sz="6" w:space="0" w:color="auto"/>
              <w:left w:val="single" w:sz="6" w:space="0" w:color="auto"/>
              <w:bottom w:val="single" w:sz="6" w:space="0" w:color="auto"/>
              <w:right w:val="single" w:sz="6" w:space="0" w:color="auto"/>
            </w:tcBorders>
          </w:tcPr>
          <w:p w14:paraId="62DC44B3" w14:textId="77777777" w:rsidR="00643252" w:rsidRPr="00157B46" w:rsidRDefault="00643252" w:rsidP="00643252">
            <w:r w:rsidRPr="008C21B1">
              <w:t>Кардиомиопатии</w:t>
            </w:r>
          </w:p>
        </w:tc>
        <w:tc>
          <w:tcPr>
            <w:tcW w:w="1020" w:type="dxa"/>
            <w:tcBorders>
              <w:top w:val="single" w:sz="6" w:space="0" w:color="auto"/>
              <w:left w:val="single" w:sz="6" w:space="0" w:color="auto"/>
              <w:bottom w:val="single" w:sz="6" w:space="0" w:color="auto"/>
              <w:right w:val="single" w:sz="6" w:space="0" w:color="auto"/>
            </w:tcBorders>
            <w:vAlign w:val="center"/>
          </w:tcPr>
          <w:p w14:paraId="37447E64" w14:textId="77777777" w:rsidR="00643252" w:rsidRPr="00157B46" w:rsidRDefault="00643252" w:rsidP="00643252">
            <w:pPr>
              <w:jc w:val="center"/>
              <w:rPr>
                <w:b/>
              </w:rPr>
            </w:pPr>
            <w:r>
              <w:t>6</w:t>
            </w:r>
          </w:p>
        </w:tc>
        <w:tc>
          <w:tcPr>
            <w:tcW w:w="1021" w:type="dxa"/>
            <w:tcBorders>
              <w:top w:val="single" w:sz="6" w:space="0" w:color="auto"/>
              <w:left w:val="single" w:sz="6" w:space="0" w:color="auto"/>
              <w:bottom w:val="single" w:sz="6" w:space="0" w:color="auto"/>
              <w:right w:val="single" w:sz="6" w:space="0" w:color="auto"/>
            </w:tcBorders>
            <w:vAlign w:val="center"/>
          </w:tcPr>
          <w:p w14:paraId="59B1835D" w14:textId="77777777" w:rsidR="00643252" w:rsidRPr="00157B46" w:rsidRDefault="00643252" w:rsidP="00643252">
            <w:pPr>
              <w:pStyle w:val="Style74"/>
              <w:widowControl/>
            </w:pPr>
          </w:p>
        </w:tc>
        <w:tc>
          <w:tcPr>
            <w:tcW w:w="1020" w:type="dxa"/>
            <w:tcBorders>
              <w:top w:val="single" w:sz="6" w:space="0" w:color="auto"/>
              <w:left w:val="single" w:sz="6" w:space="0" w:color="auto"/>
              <w:bottom w:val="single" w:sz="6" w:space="0" w:color="auto"/>
              <w:right w:val="single" w:sz="4" w:space="0" w:color="auto"/>
            </w:tcBorders>
            <w:vAlign w:val="center"/>
          </w:tcPr>
          <w:p w14:paraId="0A097A1A" w14:textId="77777777" w:rsidR="00643252" w:rsidRPr="00157B46" w:rsidRDefault="00643252" w:rsidP="00643252">
            <w:pPr>
              <w:jc w:val="center"/>
            </w:pPr>
            <w:r w:rsidRPr="008C21B1">
              <w:t>2</w:t>
            </w:r>
          </w:p>
        </w:tc>
        <w:tc>
          <w:tcPr>
            <w:tcW w:w="1021" w:type="dxa"/>
            <w:tcBorders>
              <w:top w:val="single" w:sz="6" w:space="0" w:color="auto"/>
              <w:left w:val="single" w:sz="6" w:space="0" w:color="auto"/>
              <w:bottom w:val="single" w:sz="6" w:space="0" w:color="auto"/>
              <w:right w:val="single" w:sz="4" w:space="0" w:color="auto"/>
            </w:tcBorders>
            <w:vAlign w:val="center"/>
          </w:tcPr>
          <w:p w14:paraId="289DFFD4" w14:textId="77777777" w:rsidR="00643252" w:rsidRPr="00157B46" w:rsidRDefault="00643252" w:rsidP="00643252">
            <w:pPr>
              <w:pStyle w:val="Style74"/>
              <w:widowControl/>
            </w:pPr>
          </w:p>
        </w:tc>
        <w:tc>
          <w:tcPr>
            <w:tcW w:w="1021" w:type="dxa"/>
            <w:tcBorders>
              <w:top w:val="single" w:sz="6" w:space="0" w:color="auto"/>
              <w:left w:val="single" w:sz="6" w:space="0" w:color="auto"/>
              <w:bottom w:val="single" w:sz="6" w:space="0" w:color="auto"/>
              <w:right w:val="single" w:sz="4" w:space="0" w:color="auto"/>
            </w:tcBorders>
          </w:tcPr>
          <w:p w14:paraId="506C2D53" w14:textId="77777777" w:rsidR="00643252" w:rsidRPr="00157B46" w:rsidRDefault="00643252" w:rsidP="00643252">
            <w:pPr>
              <w:jc w:val="center"/>
            </w:pPr>
            <w:r w:rsidRPr="00760E9F">
              <w:t>4</w:t>
            </w:r>
          </w:p>
        </w:tc>
      </w:tr>
      <w:tr w:rsidR="00643252" w:rsidRPr="00157B46" w14:paraId="5E69D1FE" w14:textId="77777777" w:rsidTr="000D579A">
        <w:tc>
          <w:tcPr>
            <w:tcW w:w="778" w:type="dxa"/>
            <w:tcBorders>
              <w:top w:val="single" w:sz="6" w:space="0" w:color="auto"/>
              <w:left w:val="single" w:sz="6" w:space="0" w:color="auto"/>
              <w:bottom w:val="single" w:sz="6" w:space="0" w:color="auto"/>
              <w:right w:val="single" w:sz="6" w:space="0" w:color="auto"/>
            </w:tcBorders>
          </w:tcPr>
          <w:p w14:paraId="497A9AC8" w14:textId="77777777" w:rsidR="00643252" w:rsidRPr="00157B46" w:rsidRDefault="00643252" w:rsidP="00643252">
            <w:r w:rsidRPr="008C21B1">
              <w:t>1.10.</w:t>
            </w:r>
          </w:p>
        </w:tc>
        <w:tc>
          <w:tcPr>
            <w:tcW w:w="3758" w:type="dxa"/>
            <w:tcBorders>
              <w:top w:val="single" w:sz="6" w:space="0" w:color="auto"/>
              <w:left w:val="single" w:sz="6" w:space="0" w:color="auto"/>
              <w:bottom w:val="single" w:sz="6" w:space="0" w:color="auto"/>
              <w:right w:val="single" w:sz="6" w:space="0" w:color="auto"/>
            </w:tcBorders>
          </w:tcPr>
          <w:p w14:paraId="7F90C551" w14:textId="77777777" w:rsidR="00643252" w:rsidRPr="00157B46" w:rsidRDefault="00643252" w:rsidP="00643252">
            <w:r w:rsidRPr="008C21B1">
              <w:t>Миокардиты. Перикардиты</w:t>
            </w:r>
          </w:p>
        </w:tc>
        <w:tc>
          <w:tcPr>
            <w:tcW w:w="1020" w:type="dxa"/>
            <w:tcBorders>
              <w:top w:val="single" w:sz="6" w:space="0" w:color="auto"/>
              <w:left w:val="single" w:sz="6" w:space="0" w:color="auto"/>
              <w:bottom w:val="single" w:sz="6" w:space="0" w:color="auto"/>
              <w:right w:val="single" w:sz="6" w:space="0" w:color="auto"/>
            </w:tcBorders>
            <w:vAlign w:val="center"/>
          </w:tcPr>
          <w:p w14:paraId="6FEEAC62" w14:textId="77777777" w:rsidR="00643252" w:rsidRPr="00157B46" w:rsidRDefault="00643252" w:rsidP="00643252">
            <w:pPr>
              <w:jc w:val="center"/>
              <w:rPr>
                <w:b/>
              </w:rPr>
            </w:pPr>
            <w:r>
              <w:t>6</w:t>
            </w:r>
          </w:p>
        </w:tc>
        <w:tc>
          <w:tcPr>
            <w:tcW w:w="1021" w:type="dxa"/>
            <w:tcBorders>
              <w:top w:val="single" w:sz="6" w:space="0" w:color="auto"/>
              <w:left w:val="single" w:sz="6" w:space="0" w:color="auto"/>
              <w:bottom w:val="single" w:sz="6" w:space="0" w:color="auto"/>
              <w:right w:val="single" w:sz="6" w:space="0" w:color="auto"/>
            </w:tcBorders>
            <w:vAlign w:val="center"/>
          </w:tcPr>
          <w:p w14:paraId="32582476" w14:textId="77777777" w:rsidR="00643252" w:rsidRPr="00157B46" w:rsidRDefault="00643252" w:rsidP="00643252">
            <w:pPr>
              <w:pStyle w:val="Style74"/>
              <w:widowControl/>
            </w:pPr>
          </w:p>
        </w:tc>
        <w:tc>
          <w:tcPr>
            <w:tcW w:w="1020" w:type="dxa"/>
            <w:tcBorders>
              <w:top w:val="single" w:sz="6" w:space="0" w:color="auto"/>
              <w:left w:val="single" w:sz="6" w:space="0" w:color="auto"/>
              <w:bottom w:val="single" w:sz="6" w:space="0" w:color="auto"/>
              <w:right w:val="single" w:sz="4" w:space="0" w:color="auto"/>
            </w:tcBorders>
            <w:vAlign w:val="center"/>
          </w:tcPr>
          <w:p w14:paraId="7A7B9C41" w14:textId="77777777" w:rsidR="00643252" w:rsidRPr="00157B46" w:rsidRDefault="00643252" w:rsidP="00643252">
            <w:pPr>
              <w:jc w:val="center"/>
            </w:pPr>
            <w:r w:rsidRPr="008C21B1">
              <w:t>2</w:t>
            </w:r>
          </w:p>
        </w:tc>
        <w:tc>
          <w:tcPr>
            <w:tcW w:w="1021" w:type="dxa"/>
            <w:tcBorders>
              <w:top w:val="single" w:sz="6" w:space="0" w:color="auto"/>
              <w:left w:val="single" w:sz="6" w:space="0" w:color="auto"/>
              <w:bottom w:val="single" w:sz="6" w:space="0" w:color="auto"/>
              <w:right w:val="single" w:sz="4" w:space="0" w:color="auto"/>
            </w:tcBorders>
            <w:vAlign w:val="center"/>
          </w:tcPr>
          <w:p w14:paraId="73265E33" w14:textId="77777777" w:rsidR="00643252" w:rsidRPr="00157B46" w:rsidRDefault="00643252" w:rsidP="00643252">
            <w:pPr>
              <w:pStyle w:val="Style74"/>
              <w:widowControl/>
            </w:pPr>
          </w:p>
        </w:tc>
        <w:tc>
          <w:tcPr>
            <w:tcW w:w="1021" w:type="dxa"/>
            <w:tcBorders>
              <w:top w:val="single" w:sz="6" w:space="0" w:color="auto"/>
              <w:left w:val="single" w:sz="6" w:space="0" w:color="auto"/>
              <w:bottom w:val="single" w:sz="6" w:space="0" w:color="auto"/>
              <w:right w:val="single" w:sz="4" w:space="0" w:color="auto"/>
            </w:tcBorders>
          </w:tcPr>
          <w:p w14:paraId="21F8BCA5" w14:textId="77777777" w:rsidR="00643252" w:rsidRPr="00157B46" w:rsidRDefault="00643252" w:rsidP="00643252">
            <w:pPr>
              <w:jc w:val="center"/>
            </w:pPr>
            <w:r w:rsidRPr="00760E9F">
              <w:t>4</w:t>
            </w:r>
          </w:p>
        </w:tc>
      </w:tr>
      <w:tr w:rsidR="00643252" w:rsidRPr="00157B46" w14:paraId="25341668" w14:textId="77777777" w:rsidTr="00845616">
        <w:tc>
          <w:tcPr>
            <w:tcW w:w="778" w:type="dxa"/>
            <w:tcBorders>
              <w:top w:val="single" w:sz="6" w:space="0" w:color="auto"/>
              <w:left w:val="single" w:sz="6" w:space="0" w:color="auto"/>
              <w:bottom w:val="single" w:sz="6" w:space="0" w:color="auto"/>
              <w:right w:val="single" w:sz="6" w:space="0" w:color="auto"/>
            </w:tcBorders>
            <w:shd w:val="clear" w:color="auto" w:fill="BFBFBF"/>
          </w:tcPr>
          <w:p w14:paraId="1CA9E520" w14:textId="77777777" w:rsidR="00643252" w:rsidRPr="00157B46" w:rsidRDefault="00643252" w:rsidP="00643252">
            <w:r w:rsidRPr="008C21B1">
              <w:rPr>
                <w:rStyle w:val="FontStyle134"/>
              </w:rPr>
              <w:t>2.</w:t>
            </w:r>
          </w:p>
        </w:tc>
        <w:tc>
          <w:tcPr>
            <w:tcW w:w="3758" w:type="dxa"/>
            <w:tcBorders>
              <w:top w:val="single" w:sz="6" w:space="0" w:color="auto"/>
              <w:left w:val="single" w:sz="6" w:space="0" w:color="auto"/>
              <w:bottom w:val="single" w:sz="6" w:space="0" w:color="auto"/>
              <w:right w:val="single" w:sz="6" w:space="0" w:color="auto"/>
            </w:tcBorders>
            <w:shd w:val="clear" w:color="auto" w:fill="BFBFBF"/>
          </w:tcPr>
          <w:p w14:paraId="3CC7CD06" w14:textId="77777777" w:rsidR="00643252" w:rsidRPr="00157B46" w:rsidRDefault="00643252" w:rsidP="00643252">
            <w:r w:rsidRPr="008C21B1">
              <w:rPr>
                <w:b/>
              </w:rPr>
              <w:t>Заболевания органов системы дыхания</w:t>
            </w:r>
          </w:p>
        </w:tc>
        <w:tc>
          <w:tcPr>
            <w:tcW w:w="1020" w:type="dxa"/>
            <w:tcBorders>
              <w:top w:val="single" w:sz="6" w:space="0" w:color="auto"/>
              <w:left w:val="single" w:sz="6" w:space="0" w:color="auto"/>
              <w:bottom w:val="single" w:sz="6" w:space="0" w:color="auto"/>
              <w:right w:val="single" w:sz="6" w:space="0" w:color="auto"/>
            </w:tcBorders>
            <w:shd w:val="clear" w:color="auto" w:fill="BFBFBF"/>
            <w:vAlign w:val="center"/>
          </w:tcPr>
          <w:p w14:paraId="58113532" w14:textId="77777777" w:rsidR="00643252" w:rsidRPr="00157B46" w:rsidRDefault="00643252" w:rsidP="00643252">
            <w:pPr>
              <w:jc w:val="center"/>
              <w:rPr>
                <w:b/>
              </w:rPr>
            </w:pPr>
            <w:r w:rsidRPr="008C21B1">
              <w:rPr>
                <w:b/>
              </w:rPr>
              <w:t>3</w:t>
            </w:r>
            <w:r>
              <w:rPr>
                <w:b/>
              </w:rPr>
              <w:t>6</w:t>
            </w:r>
          </w:p>
        </w:tc>
        <w:tc>
          <w:tcPr>
            <w:tcW w:w="1021" w:type="dxa"/>
            <w:tcBorders>
              <w:top w:val="single" w:sz="6" w:space="0" w:color="auto"/>
              <w:left w:val="single" w:sz="6" w:space="0" w:color="auto"/>
              <w:bottom w:val="single" w:sz="6" w:space="0" w:color="auto"/>
              <w:right w:val="single" w:sz="6" w:space="0" w:color="auto"/>
            </w:tcBorders>
            <w:shd w:val="clear" w:color="auto" w:fill="BFBFBF"/>
            <w:vAlign w:val="center"/>
          </w:tcPr>
          <w:p w14:paraId="2732AD16" w14:textId="77777777" w:rsidR="00643252" w:rsidRPr="00157B46" w:rsidRDefault="00643252" w:rsidP="00643252">
            <w:pPr>
              <w:pStyle w:val="Style74"/>
              <w:widowControl/>
            </w:pPr>
            <w:r w:rsidRPr="008C21B1">
              <w:rPr>
                <w:b/>
              </w:rPr>
              <w:t>8</w:t>
            </w:r>
          </w:p>
        </w:tc>
        <w:tc>
          <w:tcPr>
            <w:tcW w:w="1020" w:type="dxa"/>
            <w:tcBorders>
              <w:top w:val="single" w:sz="6" w:space="0" w:color="auto"/>
              <w:left w:val="single" w:sz="6" w:space="0" w:color="auto"/>
              <w:bottom w:val="single" w:sz="6" w:space="0" w:color="auto"/>
              <w:right w:val="single" w:sz="4" w:space="0" w:color="auto"/>
            </w:tcBorders>
            <w:shd w:val="clear" w:color="auto" w:fill="BFBFBF"/>
            <w:vAlign w:val="center"/>
          </w:tcPr>
          <w:p w14:paraId="5E26EA60" w14:textId="77777777" w:rsidR="00643252" w:rsidRPr="00157B46" w:rsidRDefault="00643252" w:rsidP="00643252">
            <w:pPr>
              <w:jc w:val="center"/>
            </w:pPr>
            <w:r w:rsidRPr="008C21B1">
              <w:rPr>
                <w:b/>
              </w:rPr>
              <w:t>12</w:t>
            </w:r>
          </w:p>
        </w:tc>
        <w:tc>
          <w:tcPr>
            <w:tcW w:w="1021" w:type="dxa"/>
            <w:tcBorders>
              <w:top w:val="single" w:sz="6" w:space="0" w:color="auto"/>
              <w:left w:val="single" w:sz="6" w:space="0" w:color="auto"/>
              <w:bottom w:val="single" w:sz="6" w:space="0" w:color="auto"/>
              <w:right w:val="single" w:sz="4" w:space="0" w:color="auto"/>
            </w:tcBorders>
            <w:shd w:val="clear" w:color="auto" w:fill="BFBFBF"/>
            <w:vAlign w:val="center"/>
          </w:tcPr>
          <w:p w14:paraId="15FA465C" w14:textId="77777777" w:rsidR="00643252" w:rsidRPr="00157B46" w:rsidRDefault="00643252" w:rsidP="00643252">
            <w:pPr>
              <w:pStyle w:val="Style74"/>
              <w:widowControl/>
            </w:pPr>
          </w:p>
        </w:tc>
        <w:tc>
          <w:tcPr>
            <w:tcW w:w="1021" w:type="dxa"/>
            <w:tcBorders>
              <w:top w:val="single" w:sz="6" w:space="0" w:color="auto"/>
              <w:left w:val="single" w:sz="6" w:space="0" w:color="auto"/>
              <w:bottom w:val="single" w:sz="6" w:space="0" w:color="auto"/>
              <w:right w:val="single" w:sz="4" w:space="0" w:color="auto"/>
            </w:tcBorders>
            <w:shd w:val="clear" w:color="auto" w:fill="BFBFBF"/>
            <w:vAlign w:val="center"/>
          </w:tcPr>
          <w:p w14:paraId="3D69F6F6" w14:textId="77777777" w:rsidR="00643252" w:rsidRPr="00157B46" w:rsidRDefault="00643252" w:rsidP="00643252">
            <w:pPr>
              <w:jc w:val="center"/>
            </w:pPr>
            <w:r>
              <w:rPr>
                <w:b/>
              </w:rPr>
              <w:t>16</w:t>
            </w:r>
          </w:p>
        </w:tc>
      </w:tr>
      <w:tr w:rsidR="00643252" w:rsidRPr="00157B46" w14:paraId="193E3F78" w14:textId="77777777" w:rsidTr="00845616">
        <w:tc>
          <w:tcPr>
            <w:tcW w:w="778" w:type="dxa"/>
            <w:tcBorders>
              <w:top w:val="single" w:sz="6" w:space="0" w:color="auto"/>
              <w:left w:val="single" w:sz="6" w:space="0" w:color="auto"/>
              <w:bottom w:val="single" w:sz="6" w:space="0" w:color="auto"/>
              <w:right w:val="single" w:sz="6" w:space="0" w:color="auto"/>
            </w:tcBorders>
            <w:shd w:val="clear" w:color="auto" w:fill="FFFFFF"/>
          </w:tcPr>
          <w:p w14:paraId="5A4C61DB" w14:textId="77777777" w:rsidR="00643252" w:rsidRPr="00157B46" w:rsidRDefault="00643252" w:rsidP="00643252">
            <w:pPr>
              <w:pStyle w:val="Style20"/>
              <w:widowControl/>
              <w:spacing w:line="240" w:lineRule="auto"/>
              <w:rPr>
                <w:rStyle w:val="FontStyle142"/>
                <w:sz w:val="24"/>
                <w:szCs w:val="24"/>
              </w:rPr>
            </w:pPr>
            <w:r w:rsidRPr="008C21B1">
              <w:t>2.1.</w:t>
            </w:r>
          </w:p>
        </w:tc>
        <w:tc>
          <w:tcPr>
            <w:tcW w:w="3758" w:type="dxa"/>
            <w:tcBorders>
              <w:top w:val="single" w:sz="6" w:space="0" w:color="auto"/>
              <w:left w:val="single" w:sz="6" w:space="0" w:color="auto"/>
              <w:bottom w:val="single" w:sz="6" w:space="0" w:color="auto"/>
              <w:right w:val="single" w:sz="6" w:space="0" w:color="auto"/>
            </w:tcBorders>
            <w:shd w:val="clear" w:color="auto" w:fill="FFFFFF"/>
          </w:tcPr>
          <w:p w14:paraId="3F52F2BD" w14:textId="77777777" w:rsidR="00643252" w:rsidRPr="00643252" w:rsidRDefault="00643252" w:rsidP="00643252">
            <w:pPr>
              <w:pStyle w:val="Style74"/>
              <w:widowControl/>
              <w:rPr>
                <w:b/>
                <w:bCs/>
              </w:rPr>
            </w:pPr>
            <w:r w:rsidRPr="00643252">
              <w:rPr>
                <w:rStyle w:val="FontStyle134"/>
                <w:b w:val="0"/>
                <w:bCs w:val="0"/>
              </w:rPr>
              <w:t>Острый и хронический бронхиты</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14:paraId="6C3710E1" w14:textId="77777777" w:rsidR="00643252" w:rsidRPr="00157B46" w:rsidRDefault="00643252" w:rsidP="00643252">
            <w:pPr>
              <w:pStyle w:val="Style74"/>
              <w:widowControl/>
              <w:jc w:val="center"/>
            </w:pPr>
            <w:r>
              <w:t>10</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178F67E0" w14:textId="77777777" w:rsidR="00643252" w:rsidRPr="00157B46" w:rsidRDefault="00643252" w:rsidP="00643252">
            <w:pPr>
              <w:pStyle w:val="Style74"/>
              <w:widowControl/>
              <w:jc w:val="center"/>
            </w:pPr>
            <w:r w:rsidRPr="008C21B1">
              <w:t>2</w:t>
            </w:r>
          </w:p>
        </w:tc>
        <w:tc>
          <w:tcPr>
            <w:tcW w:w="1020" w:type="dxa"/>
            <w:tcBorders>
              <w:top w:val="single" w:sz="6" w:space="0" w:color="auto"/>
              <w:left w:val="single" w:sz="6" w:space="0" w:color="auto"/>
              <w:bottom w:val="single" w:sz="6" w:space="0" w:color="auto"/>
              <w:right w:val="single" w:sz="4" w:space="0" w:color="auto"/>
            </w:tcBorders>
            <w:shd w:val="clear" w:color="auto" w:fill="FFFFFF"/>
            <w:vAlign w:val="center"/>
          </w:tcPr>
          <w:p w14:paraId="7390B1A5" w14:textId="77777777" w:rsidR="00643252" w:rsidRPr="00157B46" w:rsidRDefault="00643252" w:rsidP="00643252">
            <w:pPr>
              <w:jc w:val="center"/>
              <w:rPr>
                <w:b/>
              </w:rPr>
            </w:pPr>
            <w:r w:rsidRPr="008C21B1">
              <w:t>4</w:t>
            </w:r>
          </w:p>
        </w:tc>
        <w:tc>
          <w:tcPr>
            <w:tcW w:w="1021" w:type="dxa"/>
            <w:tcBorders>
              <w:top w:val="single" w:sz="6" w:space="0" w:color="auto"/>
              <w:left w:val="single" w:sz="6" w:space="0" w:color="auto"/>
              <w:bottom w:val="single" w:sz="6" w:space="0" w:color="auto"/>
              <w:right w:val="single" w:sz="4" w:space="0" w:color="auto"/>
            </w:tcBorders>
            <w:shd w:val="clear" w:color="auto" w:fill="FFFFFF"/>
            <w:vAlign w:val="center"/>
          </w:tcPr>
          <w:p w14:paraId="10FC0CC4" w14:textId="77777777" w:rsidR="00643252" w:rsidRPr="00157B46" w:rsidRDefault="00643252" w:rsidP="00643252">
            <w:pPr>
              <w:pStyle w:val="Style74"/>
              <w:widowControl/>
              <w:jc w:val="center"/>
            </w:pPr>
          </w:p>
        </w:tc>
        <w:tc>
          <w:tcPr>
            <w:tcW w:w="1021" w:type="dxa"/>
            <w:tcBorders>
              <w:top w:val="single" w:sz="6" w:space="0" w:color="auto"/>
              <w:left w:val="single" w:sz="6" w:space="0" w:color="auto"/>
              <w:bottom w:val="single" w:sz="6" w:space="0" w:color="auto"/>
              <w:right w:val="single" w:sz="4" w:space="0" w:color="auto"/>
            </w:tcBorders>
            <w:shd w:val="clear" w:color="auto" w:fill="FFFFFF"/>
          </w:tcPr>
          <w:p w14:paraId="30827E91" w14:textId="77777777" w:rsidR="00643252" w:rsidRPr="00157B46" w:rsidRDefault="00643252" w:rsidP="00643252">
            <w:pPr>
              <w:jc w:val="center"/>
              <w:rPr>
                <w:b/>
              </w:rPr>
            </w:pPr>
            <w:r w:rsidRPr="000074DF">
              <w:t>4</w:t>
            </w:r>
          </w:p>
        </w:tc>
      </w:tr>
      <w:tr w:rsidR="00643252" w:rsidRPr="00157B46" w14:paraId="71CE4E42" w14:textId="77777777" w:rsidTr="000D579A">
        <w:tc>
          <w:tcPr>
            <w:tcW w:w="778" w:type="dxa"/>
            <w:tcBorders>
              <w:top w:val="single" w:sz="6" w:space="0" w:color="auto"/>
              <w:left w:val="single" w:sz="6" w:space="0" w:color="auto"/>
              <w:bottom w:val="single" w:sz="6" w:space="0" w:color="auto"/>
              <w:right w:val="single" w:sz="6" w:space="0" w:color="auto"/>
            </w:tcBorders>
          </w:tcPr>
          <w:p w14:paraId="04159A51" w14:textId="77777777" w:rsidR="00643252" w:rsidRPr="00157B46" w:rsidRDefault="00643252" w:rsidP="00643252">
            <w:pPr>
              <w:pStyle w:val="Style20"/>
              <w:widowControl/>
              <w:spacing w:line="240" w:lineRule="auto"/>
              <w:rPr>
                <w:rStyle w:val="FontStyle142"/>
                <w:sz w:val="24"/>
                <w:szCs w:val="24"/>
              </w:rPr>
            </w:pPr>
            <w:r w:rsidRPr="008C21B1">
              <w:t>2.2.</w:t>
            </w:r>
          </w:p>
        </w:tc>
        <w:tc>
          <w:tcPr>
            <w:tcW w:w="3758" w:type="dxa"/>
            <w:tcBorders>
              <w:top w:val="single" w:sz="6" w:space="0" w:color="auto"/>
              <w:left w:val="single" w:sz="6" w:space="0" w:color="auto"/>
              <w:bottom w:val="single" w:sz="6" w:space="0" w:color="auto"/>
              <w:right w:val="single" w:sz="6" w:space="0" w:color="auto"/>
            </w:tcBorders>
          </w:tcPr>
          <w:p w14:paraId="4BCDBFFC" w14:textId="77777777" w:rsidR="00643252" w:rsidRPr="00157B46" w:rsidRDefault="00643252" w:rsidP="00643252">
            <w:r w:rsidRPr="008C21B1">
              <w:t>Хроническая обструктивная болезнь легких, бронхиальная астма</w:t>
            </w:r>
            <w:r>
              <w:t>.</w:t>
            </w:r>
            <w:r w:rsidRPr="008C21B1">
              <w:t xml:space="preserve"> Хроническое легочное сердце</w:t>
            </w:r>
          </w:p>
        </w:tc>
        <w:tc>
          <w:tcPr>
            <w:tcW w:w="1020" w:type="dxa"/>
            <w:tcBorders>
              <w:top w:val="single" w:sz="6" w:space="0" w:color="auto"/>
              <w:left w:val="single" w:sz="6" w:space="0" w:color="auto"/>
              <w:bottom w:val="single" w:sz="6" w:space="0" w:color="auto"/>
              <w:right w:val="single" w:sz="6" w:space="0" w:color="auto"/>
            </w:tcBorders>
            <w:vAlign w:val="center"/>
          </w:tcPr>
          <w:p w14:paraId="2F4B06FB" w14:textId="77777777" w:rsidR="00643252" w:rsidRPr="00157B46" w:rsidRDefault="00643252" w:rsidP="00643252">
            <w:pPr>
              <w:pStyle w:val="Style74"/>
              <w:widowControl/>
              <w:jc w:val="center"/>
            </w:pPr>
            <w:r>
              <w:t>14</w:t>
            </w:r>
          </w:p>
        </w:tc>
        <w:tc>
          <w:tcPr>
            <w:tcW w:w="1021" w:type="dxa"/>
            <w:tcBorders>
              <w:top w:val="single" w:sz="6" w:space="0" w:color="auto"/>
              <w:left w:val="single" w:sz="6" w:space="0" w:color="auto"/>
              <w:bottom w:val="single" w:sz="6" w:space="0" w:color="auto"/>
              <w:right w:val="single" w:sz="6" w:space="0" w:color="auto"/>
            </w:tcBorders>
            <w:vAlign w:val="center"/>
          </w:tcPr>
          <w:p w14:paraId="6C579C41" w14:textId="77777777" w:rsidR="00643252" w:rsidRPr="00157B46" w:rsidRDefault="00643252" w:rsidP="00643252">
            <w:pPr>
              <w:pStyle w:val="Style74"/>
              <w:widowControl/>
              <w:jc w:val="center"/>
            </w:pPr>
            <w:r w:rsidRPr="008C21B1">
              <w:t>4</w:t>
            </w:r>
          </w:p>
        </w:tc>
        <w:tc>
          <w:tcPr>
            <w:tcW w:w="1020" w:type="dxa"/>
            <w:tcBorders>
              <w:top w:val="single" w:sz="6" w:space="0" w:color="auto"/>
              <w:left w:val="single" w:sz="6" w:space="0" w:color="auto"/>
              <w:bottom w:val="single" w:sz="6" w:space="0" w:color="auto"/>
              <w:right w:val="single" w:sz="4" w:space="0" w:color="auto"/>
            </w:tcBorders>
            <w:vAlign w:val="center"/>
          </w:tcPr>
          <w:p w14:paraId="781257FB" w14:textId="77777777" w:rsidR="00643252" w:rsidRPr="00157B46" w:rsidRDefault="00643252" w:rsidP="00643252">
            <w:pPr>
              <w:jc w:val="center"/>
            </w:pPr>
            <w:r>
              <w:t>4</w:t>
            </w:r>
          </w:p>
        </w:tc>
        <w:tc>
          <w:tcPr>
            <w:tcW w:w="1021" w:type="dxa"/>
            <w:tcBorders>
              <w:top w:val="single" w:sz="6" w:space="0" w:color="auto"/>
              <w:left w:val="single" w:sz="6" w:space="0" w:color="auto"/>
              <w:bottom w:val="single" w:sz="6" w:space="0" w:color="auto"/>
              <w:right w:val="single" w:sz="4" w:space="0" w:color="auto"/>
            </w:tcBorders>
            <w:vAlign w:val="center"/>
          </w:tcPr>
          <w:p w14:paraId="72C62773" w14:textId="77777777" w:rsidR="00643252" w:rsidRPr="00157B46" w:rsidRDefault="00643252" w:rsidP="00643252">
            <w:pPr>
              <w:pStyle w:val="Style74"/>
              <w:widowControl/>
              <w:jc w:val="center"/>
            </w:pPr>
          </w:p>
        </w:tc>
        <w:tc>
          <w:tcPr>
            <w:tcW w:w="1021" w:type="dxa"/>
            <w:tcBorders>
              <w:top w:val="single" w:sz="6" w:space="0" w:color="auto"/>
              <w:left w:val="single" w:sz="6" w:space="0" w:color="auto"/>
              <w:bottom w:val="single" w:sz="6" w:space="0" w:color="auto"/>
              <w:right w:val="single" w:sz="4" w:space="0" w:color="auto"/>
            </w:tcBorders>
          </w:tcPr>
          <w:p w14:paraId="36E45CF1" w14:textId="77777777" w:rsidR="00643252" w:rsidRPr="00157B46" w:rsidRDefault="00643252" w:rsidP="00643252">
            <w:pPr>
              <w:jc w:val="center"/>
            </w:pPr>
            <w:r>
              <w:t>6</w:t>
            </w:r>
          </w:p>
        </w:tc>
      </w:tr>
      <w:tr w:rsidR="00643252" w:rsidRPr="00157B46" w14:paraId="78256332" w14:textId="77777777" w:rsidTr="000D579A">
        <w:tc>
          <w:tcPr>
            <w:tcW w:w="778" w:type="dxa"/>
            <w:tcBorders>
              <w:top w:val="single" w:sz="6" w:space="0" w:color="auto"/>
              <w:left w:val="single" w:sz="6" w:space="0" w:color="auto"/>
              <w:bottom w:val="single" w:sz="6" w:space="0" w:color="auto"/>
              <w:right w:val="single" w:sz="6" w:space="0" w:color="auto"/>
            </w:tcBorders>
          </w:tcPr>
          <w:p w14:paraId="129D2979" w14:textId="77777777" w:rsidR="00643252" w:rsidRPr="00157B46" w:rsidRDefault="00643252" w:rsidP="00643252">
            <w:pPr>
              <w:pStyle w:val="Style20"/>
              <w:widowControl/>
              <w:spacing w:line="240" w:lineRule="auto"/>
              <w:rPr>
                <w:rStyle w:val="FontStyle142"/>
                <w:sz w:val="24"/>
                <w:szCs w:val="24"/>
              </w:rPr>
            </w:pPr>
            <w:r w:rsidRPr="008C21B1">
              <w:lastRenderedPageBreak/>
              <w:t>2.3.</w:t>
            </w:r>
          </w:p>
        </w:tc>
        <w:tc>
          <w:tcPr>
            <w:tcW w:w="3758" w:type="dxa"/>
            <w:tcBorders>
              <w:top w:val="single" w:sz="6" w:space="0" w:color="auto"/>
              <w:left w:val="single" w:sz="6" w:space="0" w:color="auto"/>
              <w:bottom w:val="single" w:sz="6" w:space="0" w:color="auto"/>
              <w:right w:val="single" w:sz="6" w:space="0" w:color="auto"/>
            </w:tcBorders>
          </w:tcPr>
          <w:p w14:paraId="324CC539" w14:textId="77777777" w:rsidR="00643252" w:rsidRPr="00157B46" w:rsidRDefault="00643252" w:rsidP="00643252">
            <w:r w:rsidRPr="008C21B1">
              <w:t>Пневмонии</w:t>
            </w:r>
          </w:p>
        </w:tc>
        <w:tc>
          <w:tcPr>
            <w:tcW w:w="1020" w:type="dxa"/>
            <w:tcBorders>
              <w:top w:val="single" w:sz="6" w:space="0" w:color="auto"/>
              <w:left w:val="single" w:sz="6" w:space="0" w:color="auto"/>
              <w:bottom w:val="single" w:sz="6" w:space="0" w:color="auto"/>
              <w:right w:val="single" w:sz="6" w:space="0" w:color="auto"/>
            </w:tcBorders>
            <w:vAlign w:val="center"/>
          </w:tcPr>
          <w:p w14:paraId="4636F360" w14:textId="77777777" w:rsidR="00643252" w:rsidRPr="00157B46" w:rsidRDefault="00643252" w:rsidP="00643252">
            <w:pPr>
              <w:pStyle w:val="Style74"/>
              <w:widowControl/>
              <w:jc w:val="center"/>
            </w:pPr>
            <w:r>
              <w:t>12</w:t>
            </w:r>
          </w:p>
        </w:tc>
        <w:tc>
          <w:tcPr>
            <w:tcW w:w="1021" w:type="dxa"/>
            <w:tcBorders>
              <w:top w:val="single" w:sz="6" w:space="0" w:color="auto"/>
              <w:left w:val="single" w:sz="6" w:space="0" w:color="auto"/>
              <w:bottom w:val="single" w:sz="6" w:space="0" w:color="auto"/>
              <w:right w:val="single" w:sz="6" w:space="0" w:color="auto"/>
            </w:tcBorders>
            <w:vAlign w:val="center"/>
          </w:tcPr>
          <w:p w14:paraId="45237148" w14:textId="77777777" w:rsidR="00643252" w:rsidRPr="00157B46" w:rsidRDefault="00643252" w:rsidP="00643252">
            <w:pPr>
              <w:pStyle w:val="Style74"/>
              <w:widowControl/>
              <w:jc w:val="center"/>
            </w:pPr>
            <w:r w:rsidRPr="008C21B1">
              <w:t>2</w:t>
            </w:r>
          </w:p>
        </w:tc>
        <w:tc>
          <w:tcPr>
            <w:tcW w:w="1020" w:type="dxa"/>
            <w:tcBorders>
              <w:top w:val="single" w:sz="6" w:space="0" w:color="auto"/>
              <w:left w:val="single" w:sz="6" w:space="0" w:color="auto"/>
              <w:bottom w:val="single" w:sz="6" w:space="0" w:color="auto"/>
              <w:right w:val="single" w:sz="4" w:space="0" w:color="auto"/>
            </w:tcBorders>
            <w:vAlign w:val="center"/>
          </w:tcPr>
          <w:p w14:paraId="7BBDB4F7" w14:textId="77777777" w:rsidR="00643252" w:rsidRPr="00157B46" w:rsidRDefault="00643252" w:rsidP="00643252">
            <w:pPr>
              <w:jc w:val="center"/>
            </w:pPr>
            <w:r w:rsidRPr="008C21B1">
              <w:t>4</w:t>
            </w:r>
          </w:p>
        </w:tc>
        <w:tc>
          <w:tcPr>
            <w:tcW w:w="1021" w:type="dxa"/>
            <w:tcBorders>
              <w:top w:val="single" w:sz="6" w:space="0" w:color="auto"/>
              <w:left w:val="single" w:sz="6" w:space="0" w:color="auto"/>
              <w:bottom w:val="single" w:sz="6" w:space="0" w:color="auto"/>
              <w:right w:val="single" w:sz="4" w:space="0" w:color="auto"/>
            </w:tcBorders>
            <w:vAlign w:val="center"/>
          </w:tcPr>
          <w:p w14:paraId="37D45175" w14:textId="77777777" w:rsidR="00643252" w:rsidRPr="00157B46" w:rsidRDefault="00643252" w:rsidP="00643252">
            <w:pPr>
              <w:pStyle w:val="Style74"/>
              <w:widowControl/>
              <w:jc w:val="center"/>
            </w:pPr>
          </w:p>
        </w:tc>
        <w:tc>
          <w:tcPr>
            <w:tcW w:w="1021" w:type="dxa"/>
            <w:tcBorders>
              <w:top w:val="single" w:sz="6" w:space="0" w:color="auto"/>
              <w:left w:val="single" w:sz="6" w:space="0" w:color="auto"/>
              <w:bottom w:val="single" w:sz="6" w:space="0" w:color="auto"/>
              <w:right w:val="single" w:sz="4" w:space="0" w:color="auto"/>
            </w:tcBorders>
          </w:tcPr>
          <w:p w14:paraId="6745B45E" w14:textId="77777777" w:rsidR="00643252" w:rsidRPr="00157B46" w:rsidRDefault="00643252" w:rsidP="00643252">
            <w:pPr>
              <w:jc w:val="center"/>
            </w:pPr>
            <w:r>
              <w:t>6</w:t>
            </w:r>
          </w:p>
        </w:tc>
      </w:tr>
      <w:tr w:rsidR="00643252" w:rsidRPr="00157B46" w14:paraId="1F1607A7" w14:textId="77777777" w:rsidTr="00845616">
        <w:tc>
          <w:tcPr>
            <w:tcW w:w="778" w:type="dxa"/>
            <w:tcBorders>
              <w:top w:val="single" w:sz="6" w:space="0" w:color="auto"/>
              <w:left w:val="single" w:sz="6" w:space="0" w:color="auto"/>
              <w:bottom w:val="single" w:sz="6" w:space="0" w:color="auto"/>
              <w:right w:val="single" w:sz="6" w:space="0" w:color="auto"/>
            </w:tcBorders>
            <w:shd w:val="clear" w:color="auto" w:fill="BFBFBF"/>
          </w:tcPr>
          <w:p w14:paraId="4D5B6854" w14:textId="77777777" w:rsidR="00643252" w:rsidRPr="00157B46" w:rsidRDefault="00643252" w:rsidP="00643252">
            <w:pPr>
              <w:pStyle w:val="Style20"/>
              <w:widowControl/>
              <w:spacing w:line="240" w:lineRule="auto"/>
              <w:rPr>
                <w:rStyle w:val="FontStyle142"/>
                <w:sz w:val="24"/>
                <w:szCs w:val="24"/>
              </w:rPr>
            </w:pPr>
            <w:r w:rsidRPr="008C21B1">
              <w:rPr>
                <w:rStyle w:val="FontStyle134"/>
              </w:rPr>
              <w:t>3.</w:t>
            </w:r>
          </w:p>
        </w:tc>
        <w:tc>
          <w:tcPr>
            <w:tcW w:w="3758" w:type="dxa"/>
            <w:tcBorders>
              <w:top w:val="single" w:sz="6" w:space="0" w:color="auto"/>
              <w:left w:val="single" w:sz="6" w:space="0" w:color="auto"/>
              <w:bottom w:val="single" w:sz="6" w:space="0" w:color="auto"/>
              <w:right w:val="single" w:sz="6" w:space="0" w:color="auto"/>
            </w:tcBorders>
            <w:shd w:val="clear" w:color="auto" w:fill="BFBFBF"/>
          </w:tcPr>
          <w:p w14:paraId="46BE3F66" w14:textId="77777777" w:rsidR="00643252" w:rsidRPr="00157B46" w:rsidRDefault="00643252" w:rsidP="00643252">
            <w:r w:rsidRPr="008C21B1">
              <w:rPr>
                <w:b/>
              </w:rPr>
              <w:t>Заболевания органов мочевыделительной системы</w:t>
            </w:r>
          </w:p>
        </w:tc>
        <w:tc>
          <w:tcPr>
            <w:tcW w:w="1020" w:type="dxa"/>
            <w:tcBorders>
              <w:top w:val="single" w:sz="6" w:space="0" w:color="auto"/>
              <w:left w:val="single" w:sz="6" w:space="0" w:color="auto"/>
              <w:bottom w:val="single" w:sz="6" w:space="0" w:color="auto"/>
              <w:right w:val="single" w:sz="6" w:space="0" w:color="auto"/>
            </w:tcBorders>
            <w:shd w:val="clear" w:color="auto" w:fill="BFBFBF"/>
            <w:vAlign w:val="center"/>
          </w:tcPr>
          <w:p w14:paraId="0B930094" w14:textId="77777777" w:rsidR="00643252" w:rsidRPr="00157B46" w:rsidRDefault="00643252" w:rsidP="00643252">
            <w:pPr>
              <w:pStyle w:val="Style74"/>
              <w:widowControl/>
              <w:jc w:val="center"/>
            </w:pPr>
            <w:r>
              <w:rPr>
                <w:b/>
              </w:rPr>
              <w:t>22</w:t>
            </w:r>
          </w:p>
        </w:tc>
        <w:tc>
          <w:tcPr>
            <w:tcW w:w="1021" w:type="dxa"/>
            <w:tcBorders>
              <w:top w:val="single" w:sz="6" w:space="0" w:color="auto"/>
              <w:left w:val="single" w:sz="6" w:space="0" w:color="auto"/>
              <w:bottom w:val="single" w:sz="6" w:space="0" w:color="auto"/>
              <w:right w:val="single" w:sz="6" w:space="0" w:color="auto"/>
            </w:tcBorders>
            <w:shd w:val="clear" w:color="auto" w:fill="BFBFBF"/>
            <w:vAlign w:val="center"/>
          </w:tcPr>
          <w:p w14:paraId="2189DD0C" w14:textId="77777777" w:rsidR="00643252" w:rsidRPr="00157B46" w:rsidRDefault="00643252" w:rsidP="00643252">
            <w:pPr>
              <w:pStyle w:val="Style74"/>
              <w:widowControl/>
              <w:jc w:val="center"/>
            </w:pPr>
            <w:r>
              <w:rPr>
                <w:b/>
              </w:rPr>
              <w:t>2</w:t>
            </w:r>
          </w:p>
        </w:tc>
        <w:tc>
          <w:tcPr>
            <w:tcW w:w="1020" w:type="dxa"/>
            <w:tcBorders>
              <w:top w:val="single" w:sz="6" w:space="0" w:color="auto"/>
              <w:left w:val="single" w:sz="6" w:space="0" w:color="auto"/>
              <w:bottom w:val="single" w:sz="6" w:space="0" w:color="auto"/>
              <w:right w:val="single" w:sz="4" w:space="0" w:color="auto"/>
            </w:tcBorders>
            <w:shd w:val="clear" w:color="auto" w:fill="BFBFBF"/>
            <w:vAlign w:val="center"/>
          </w:tcPr>
          <w:p w14:paraId="40F1E070" w14:textId="77777777" w:rsidR="00643252" w:rsidRPr="00157B46" w:rsidRDefault="00643252" w:rsidP="00643252">
            <w:pPr>
              <w:jc w:val="center"/>
            </w:pPr>
            <w:r>
              <w:rPr>
                <w:b/>
              </w:rPr>
              <w:t>8</w:t>
            </w:r>
          </w:p>
        </w:tc>
        <w:tc>
          <w:tcPr>
            <w:tcW w:w="1021" w:type="dxa"/>
            <w:tcBorders>
              <w:top w:val="single" w:sz="6" w:space="0" w:color="auto"/>
              <w:left w:val="single" w:sz="6" w:space="0" w:color="auto"/>
              <w:bottom w:val="single" w:sz="6" w:space="0" w:color="auto"/>
              <w:right w:val="single" w:sz="4" w:space="0" w:color="auto"/>
            </w:tcBorders>
            <w:shd w:val="clear" w:color="auto" w:fill="BFBFBF"/>
            <w:vAlign w:val="center"/>
          </w:tcPr>
          <w:p w14:paraId="1A3C02AE" w14:textId="77777777" w:rsidR="00643252" w:rsidRPr="00157B46" w:rsidRDefault="00643252" w:rsidP="00643252">
            <w:pPr>
              <w:pStyle w:val="Style74"/>
              <w:widowControl/>
              <w:jc w:val="center"/>
            </w:pPr>
          </w:p>
        </w:tc>
        <w:tc>
          <w:tcPr>
            <w:tcW w:w="1021" w:type="dxa"/>
            <w:tcBorders>
              <w:top w:val="single" w:sz="6" w:space="0" w:color="auto"/>
              <w:left w:val="single" w:sz="6" w:space="0" w:color="auto"/>
              <w:bottom w:val="single" w:sz="6" w:space="0" w:color="auto"/>
              <w:right w:val="single" w:sz="4" w:space="0" w:color="auto"/>
            </w:tcBorders>
            <w:shd w:val="clear" w:color="auto" w:fill="BFBFBF"/>
            <w:vAlign w:val="center"/>
          </w:tcPr>
          <w:p w14:paraId="0B3F8676" w14:textId="77777777" w:rsidR="00643252" w:rsidRPr="00157B46" w:rsidRDefault="00643252" w:rsidP="00643252">
            <w:pPr>
              <w:jc w:val="center"/>
            </w:pPr>
            <w:r>
              <w:rPr>
                <w:b/>
              </w:rPr>
              <w:t>12</w:t>
            </w:r>
          </w:p>
        </w:tc>
      </w:tr>
      <w:tr w:rsidR="00643252" w:rsidRPr="00157B46" w14:paraId="65380B2A" w14:textId="77777777" w:rsidTr="000D579A">
        <w:tc>
          <w:tcPr>
            <w:tcW w:w="778" w:type="dxa"/>
            <w:tcBorders>
              <w:top w:val="single" w:sz="6" w:space="0" w:color="auto"/>
              <w:left w:val="single" w:sz="6" w:space="0" w:color="auto"/>
              <w:bottom w:val="single" w:sz="6" w:space="0" w:color="auto"/>
              <w:right w:val="single" w:sz="6" w:space="0" w:color="auto"/>
            </w:tcBorders>
          </w:tcPr>
          <w:p w14:paraId="2B3060A5" w14:textId="77777777" w:rsidR="00643252" w:rsidRPr="00157B46" w:rsidRDefault="00643252" w:rsidP="00643252">
            <w:pPr>
              <w:pStyle w:val="Style20"/>
              <w:widowControl/>
              <w:spacing w:line="240" w:lineRule="auto"/>
              <w:rPr>
                <w:rStyle w:val="FontStyle142"/>
                <w:sz w:val="24"/>
                <w:szCs w:val="24"/>
              </w:rPr>
            </w:pPr>
            <w:r w:rsidRPr="008C21B1">
              <w:rPr>
                <w:rStyle w:val="FontStyle134"/>
              </w:rPr>
              <w:t>3.1.</w:t>
            </w:r>
          </w:p>
        </w:tc>
        <w:tc>
          <w:tcPr>
            <w:tcW w:w="3758" w:type="dxa"/>
            <w:tcBorders>
              <w:top w:val="single" w:sz="6" w:space="0" w:color="auto"/>
              <w:left w:val="single" w:sz="6" w:space="0" w:color="auto"/>
              <w:bottom w:val="single" w:sz="6" w:space="0" w:color="auto"/>
              <w:right w:val="single" w:sz="6" w:space="0" w:color="auto"/>
            </w:tcBorders>
          </w:tcPr>
          <w:p w14:paraId="79F85EA6" w14:textId="77777777" w:rsidR="00643252" w:rsidRPr="00157B46" w:rsidRDefault="00643252" w:rsidP="00643252">
            <w:r w:rsidRPr="008C21B1">
              <w:t>Гломерулонефриты</w:t>
            </w:r>
          </w:p>
        </w:tc>
        <w:tc>
          <w:tcPr>
            <w:tcW w:w="1020" w:type="dxa"/>
            <w:tcBorders>
              <w:top w:val="single" w:sz="6" w:space="0" w:color="auto"/>
              <w:left w:val="single" w:sz="6" w:space="0" w:color="auto"/>
              <w:bottom w:val="single" w:sz="6" w:space="0" w:color="auto"/>
              <w:right w:val="single" w:sz="6" w:space="0" w:color="auto"/>
            </w:tcBorders>
            <w:vAlign w:val="center"/>
          </w:tcPr>
          <w:p w14:paraId="4853F5CC" w14:textId="77777777" w:rsidR="00643252" w:rsidRPr="00157B46" w:rsidRDefault="00643252" w:rsidP="00643252">
            <w:pPr>
              <w:pStyle w:val="Style74"/>
              <w:widowControl/>
              <w:jc w:val="center"/>
            </w:pPr>
            <w:r>
              <w:t>11</w:t>
            </w:r>
          </w:p>
        </w:tc>
        <w:tc>
          <w:tcPr>
            <w:tcW w:w="1021" w:type="dxa"/>
            <w:tcBorders>
              <w:top w:val="single" w:sz="6" w:space="0" w:color="auto"/>
              <w:left w:val="single" w:sz="6" w:space="0" w:color="auto"/>
              <w:bottom w:val="single" w:sz="6" w:space="0" w:color="auto"/>
              <w:right w:val="single" w:sz="6" w:space="0" w:color="auto"/>
            </w:tcBorders>
            <w:vAlign w:val="center"/>
          </w:tcPr>
          <w:p w14:paraId="580977BD" w14:textId="77777777" w:rsidR="00643252" w:rsidRPr="00157B46" w:rsidRDefault="00643252" w:rsidP="00643252">
            <w:pPr>
              <w:pStyle w:val="Style74"/>
              <w:widowControl/>
              <w:jc w:val="center"/>
            </w:pPr>
            <w:r>
              <w:t>1</w:t>
            </w:r>
          </w:p>
        </w:tc>
        <w:tc>
          <w:tcPr>
            <w:tcW w:w="1020" w:type="dxa"/>
            <w:tcBorders>
              <w:top w:val="single" w:sz="6" w:space="0" w:color="auto"/>
              <w:left w:val="single" w:sz="6" w:space="0" w:color="auto"/>
              <w:bottom w:val="single" w:sz="6" w:space="0" w:color="auto"/>
              <w:right w:val="single" w:sz="4" w:space="0" w:color="auto"/>
            </w:tcBorders>
            <w:vAlign w:val="center"/>
          </w:tcPr>
          <w:p w14:paraId="7E436553" w14:textId="77777777" w:rsidR="00643252" w:rsidRPr="00157B46" w:rsidRDefault="00643252" w:rsidP="00643252">
            <w:pPr>
              <w:jc w:val="center"/>
            </w:pPr>
            <w:r>
              <w:t>4</w:t>
            </w:r>
          </w:p>
        </w:tc>
        <w:tc>
          <w:tcPr>
            <w:tcW w:w="1021" w:type="dxa"/>
            <w:tcBorders>
              <w:top w:val="single" w:sz="6" w:space="0" w:color="auto"/>
              <w:left w:val="single" w:sz="6" w:space="0" w:color="auto"/>
              <w:bottom w:val="single" w:sz="6" w:space="0" w:color="auto"/>
              <w:right w:val="single" w:sz="4" w:space="0" w:color="auto"/>
            </w:tcBorders>
            <w:vAlign w:val="center"/>
          </w:tcPr>
          <w:p w14:paraId="7A930EEB" w14:textId="77777777" w:rsidR="00643252" w:rsidRPr="00157B46" w:rsidRDefault="00643252" w:rsidP="00643252">
            <w:pPr>
              <w:pStyle w:val="Style74"/>
              <w:widowControl/>
              <w:jc w:val="center"/>
            </w:pPr>
          </w:p>
        </w:tc>
        <w:tc>
          <w:tcPr>
            <w:tcW w:w="1021" w:type="dxa"/>
            <w:tcBorders>
              <w:top w:val="single" w:sz="6" w:space="0" w:color="auto"/>
              <w:left w:val="single" w:sz="6" w:space="0" w:color="auto"/>
              <w:bottom w:val="single" w:sz="6" w:space="0" w:color="auto"/>
              <w:right w:val="single" w:sz="4" w:space="0" w:color="auto"/>
            </w:tcBorders>
          </w:tcPr>
          <w:p w14:paraId="76B0519E" w14:textId="77777777" w:rsidR="00643252" w:rsidRPr="00157B46" w:rsidRDefault="00643252" w:rsidP="00643252">
            <w:pPr>
              <w:jc w:val="center"/>
            </w:pPr>
            <w:r>
              <w:t>6</w:t>
            </w:r>
          </w:p>
        </w:tc>
      </w:tr>
      <w:tr w:rsidR="00643252" w:rsidRPr="00157B46" w14:paraId="029E31ED" w14:textId="77777777" w:rsidTr="00845616">
        <w:tc>
          <w:tcPr>
            <w:tcW w:w="778" w:type="dxa"/>
            <w:tcBorders>
              <w:top w:val="single" w:sz="6" w:space="0" w:color="auto"/>
              <w:left w:val="single" w:sz="6" w:space="0" w:color="auto"/>
              <w:bottom w:val="single" w:sz="6" w:space="0" w:color="auto"/>
              <w:right w:val="single" w:sz="6" w:space="0" w:color="auto"/>
            </w:tcBorders>
            <w:shd w:val="clear" w:color="auto" w:fill="FFFFFF"/>
          </w:tcPr>
          <w:p w14:paraId="32113256" w14:textId="77777777" w:rsidR="00643252" w:rsidRPr="00157B46" w:rsidRDefault="00643252" w:rsidP="00643252">
            <w:pPr>
              <w:pStyle w:val="Style20"/>
              <w:widowControl/>
              <w:spacing w:line="240" w:lineRule="auto"/>
              <w:rPr>
                <w:rStyle w:val="FontStyle142"/>
                <w:sz w:val="24"/>
                <w:szCs w:val="24"/>
              </w:rPr>
            </w:pPr>
            <w:r w:rsidRPr="008C21B1">
              <w:rPr>
                <w:rStyle w:val="FontStyle134"/>
              </w:rPr>
              <w:t>3.2.</w:t>
            </w:r>
          </w:p>
        </w:tc>
        <w:tc>
          <w:tcPr>
            <w:tcW w:w="3758" w:type="dxa"/>
            <w:tcBorders>
              <w:top w:val="single" w:sz="6" w:space="0" w:color="auto"/>
              <w:left w:val="single" w:sz="6" w:space="0" w:color="auto"/>
              <w:bottom w:val="single" w:sz="6" w:space="0" w:color="auto"/>
              <w:right w:val="single" w:sz="6" w:space="0" w:color="auto"/>
            </w:tcBorders>
            <w:shd w:val="clear" w:color="auto" w:fill="FFFFFF"/>
          </w:tcPr>
          <w:p w14:paraId="58C4CC2E" w14:textId="77777777" w:rsidR="00643252" w:rsidRPr="00157B46" w:rsidRDefault="00643252" w:rsidP="00643252">
            <w:pPr>
              <w:rPr>
                <w:rStyle w:val="FontStyle134"/>
                <w:sz w:val="24"/>
                <w:szCs w:val="24"/>
              </w:rPr>
            </w:pPr>
            <w:r w:rsidRPr="008C21B1">
              <w:t>Пиелонефриты</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14:paraId="10D9F0BB" w14:textId="77777777" w:rsidR="00643252" w:rsidRPr="00157B46" w:rsidRDefault="00643252" w:rsidP="00643252">
            <w:pPr>
              <w:pStyle w:val="Style74"/>
              <w:widowControl/>
              <w:jc w:val="center"/>
            </w:pPr>
            <w:r>
              <w:t>11</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13F4FE9E" w14:textId="77777777" w:rsidR="00643252" w:rsidRPr="00157B46" w:rsidRDefault="00643252" w:rsidP="00643252">
            <w:pPr>
              <w:pStyle w:val="Style74"/>
              <w:widowControl/>
              <w:jc w:val="center"/>
            </w:pPr>
            <w:r>
              <w:t>1</w:t>
            </w:r>
          </w:p>
        </w:tc>
        <w:tc>
          <w:tcPr>
            <w:tcW w:w="1020" w:type="dxa"/>
            <w:tcBorders>
              <w:top w:val="single" w:sz="6" w:space="0" w:color="auto"/>
              <w:left w:val="single" w:sz="6" w:space="0" w:color="auto"/>
              <w:bottom w:val="single" w:sz="6" w:space="0" w:color="auto"/>
              <w:right w:val="single" w:sz="4" w:space="0" w:color="auto"/>
            </w:tcBorders>
            <w:shd w:val="clear" w:color="auto" w:fill="FFFFFF"/>
            <w:vAlign w:val="center"/>
          </w:tcPr>
          <w:p w14:paraId="38D8AE38" w14:textId="77777777" w:rsidR="00643252" w:rsidRPr="00157B46" w:rsidRDefault="00643252" w:rsidP="00643252">
            <w:pPr>
              <w:jc w:val="center"/>
              <w:rPr>
                <w:b/>
              </w:rPr>
            </w:pPr>
            <w:r>
              <w:t>4</w:t>
            </w:r>
          </w:p>
        </w:tc>
        <w:tc>
          <w:tcPr>
            <w:tcW w:w="1021" w:type="dxa"/>
            <w:tcBorders>
              <w:top w:val="single" w:sz="6" w:space="0" w:color="auto"/>
              <w:left w:val="single" w:sz="6" w:space="0" w:color="auto"/>
              <w:bottom w:val="single" w:sz="6" w:space="0" w:color="auto"/>
              <w:right w:val="single" w:sz="4" w:space="0" w:color="auto"/>
            </w:tcBorders>
            <w:shd w:val="clear" w:color="auto" w:fill="FFFFFF"/>
            <w:vAlign w:val="center"/>
          </w:tcPr>
          <w:p w14:paraId="6BA0645F" w14:textId="77777777" w:rsidR="00643252" w:rsidRPr="00157B46" w:rsidRDefault="00643252" w:rsidP="00643252">
            <w:pPr>
              <w:pStyle w:val="Style74"/>
              <w:widowControl/>
              <w:jc w:val="center"/>
            </w:pPr>
          </w:p>
        </w:tc>
        <w:tc>
          <w:tcPr>
            <w:tcW w:w="1021" w:type="dxa"/>
            <w:tcBorders>
              <w:top w:val="single" w:sz="6" w:space="0" w:color="auto"/>
              <w:left w:val="single" w:sz="6" w:space="0" w:color="auto"/>
              <w:bottom w:val="single" w:sz="6" w:space="0" w:color="auto"/>
              <w:right w:val="single" w:sz="4" w:space="0" w:color="auto"/>
            </w:tcBorders>
            <w:shd w:val="clear" w:color="auto" w:fill="FFFFFF"/>
          </w:tcPr>
          <w:p w14:paraId="03377C0A" w14:textId="77777777" w:rsidR="00643252" w:rsidRPr="00157B46" w:rsidRDefault="00643252" w:rsidP="00643252">
            <w:pPr>
              <w:jc w:val="center"/>
              <w:rPr>
                <w:b/>
              </w:rPr>
            </w:pPr>
            <w:r>
              <w:t>6</w:t>
            </w:r>
          </w:p>
        </w:tc>
      </w:tr>
      <w:tr w:rsidR="00643252" w:rsidRPr="00157B46" w14:paraId="58D405BB" w14:textId="77777777" w:rsidTr="00845616">
        <w:tc>
          <w:tcPr>
            <w:tcW w:w="778" w:type="dxa"/>
            <w:tcBorders>
              <w:top w:val="single" w:sz="6" w:space="0" w:color="auto"/>
              <w:left w:val="single" w:sz="6" w:space="0" w:color="auto"/>
              <w:bottom w:val="single" w:sz="6" w:space="0" w:color="auto"/>
              <w:right w:val="single" w:sz="6" w:space="0" w:color="auto"/>
            </w:tcBorders>
            <w:shd w:val="clear" w:color="auto" w:fill="BFBFBF"/>
          </w:tcPr>
          <w:p w14:paraId="09EDFD9C" w14:textId="77777777" w:rsidR="00643252" w:rsidRPr="00157B46" w:rsidRDefault="00643252" w:rsidP="00643252">
            <w:pPr>
              <w:pStyle w:val="Style20"/>
              <w:widowControl/>
              <w:spacing w:line="240" w:lineRule="auto"/>
              <w:rPr>
                <w:rStyle w:val="FontStyle142"/>
                <w:sz w:val="24"/>
                <w:szCs w:val="24"/>
              </w:rPr>
            </w:pPr>
            <w:r w:rsidRPr="008C21B1">
              <w:rPr>
                <w:rStyle w:val="FontStyle134"/>
              </w:rPr>
              <w:t>4.</w:t>
            </w:r>
          </w:p>
        </w:tc>
        <w:tc>
          <w:tcPr>
            <w:tcW w:w="3758" w:type="dxa"/>
            <w:tcBorders>
              <w:top w:val="single" w:sz="6" w:space="0" w:color="auto"/>
              <w:left w:val="single" w:sz="6" w:space="0" w:color="auto"/>
              <w:bottom w:val="single" w:sz="6" w:space="0" w:color="auto"/>
              <w:right w:val="single" w:sz="6" w:space="0" w:color="auto"/>
            </w:tcBorders>
            <w:shd w:val="clear" w:color="auto" w:fill="BFBFBF"/>
          </w:tcPr>
          <w:p w14:paraId="0A27101A" w14:textId="77777777" w:rsidR="00643252" w:rsidRPr="00157B46" w:rsidRDefault="00643252" w:rsidP="00643252">
            <w:pPr>
              <w:rPr>
                <w:rStyle w:val="FontStyle134"/>
                <w:b w:val="0"/>
                <w:sz w:val="24"/>
                <w:szCs w:val="24"/>
              </w:rPr>
            </w:pPr>
            <w:r w:rsidRPr="008C21B1">
              <w:rPr>
                <w:b/>
              </w:rPr>
              <w:t>Заболевания органов системы пищеварения</w:t>
            </w:r>
          </w:p>
        </w:tc>
        <w:tc>
          <w:tcPr>
            <w:tcW w:w="1020" w:type="dxa"/>
            <w:tcBorders>
              <w:top w:val="single" w:sz="6" w:space="0" w:color="auto"/>
              <w:left w:val="single" w:sz="6" w:space="0" w:color="auto"/>
              <w:bottom w:val="single" w:sz="6" w:space="0" w:color="auto"/>
              <w:right w:val="single" w:sz="6" w:space="0" w:color="auto"/>
            </w:tcBorders>
            <w:shd w:val="clear" w:color="auto" w:fill="BFBFBF"/>
            <w:vAlign w:val="center"/>
          </w:tcPr>
          <w:p w14:paraId="17A17DC6" w14:textId="77777777" w:rsidR="00643252" w:rsidRPr="00157B46" w:rsidRDefault="00643252" w:rsidP="00643252">
            <w:pPr>
              <w:pStyle w:val="Style74"/>
              <w:widowControl/>
              <w:jc w:val="center"/>
            </w:pPr>
            <w:r>
              <w:rPr>
                <w:b/>
              </w:rPr>
              <w:t>48</w:t>
            </w:r>
          </w:p>
        </w:tc>
        <w:tc>
          <w:tcPr>
            <w:tcW w:w="1021" w:type="dxa"/>
            <w:tcBorders>
              <w:top w:val="single" w:sz="6" w:space="0" w:color="auto"/>
              <w:left w:val="single" w:sz="6" w:space="0" w:color="auto"/>
              <w:bottom w:val="single" w:sz="6" w:space="0" w:color="auto"/>
              <w:right w:val="single" w:sz="6" w:space="0" w:color="auto"/>
            </w:tcBorders>
            <w:shd w:val="clear" w:color="auto" w:fill="BFBFBF"/>
            <w:vAlign w:val="center"/>
          </w:tcPr>
          <w:p w14:paraId="2962CB6C" w14:textId="77777777" w:rsidR="00643252" w:rsidRPr="00157B46" w:rsidRDefault="00643252" w:rsidP="00643252">
            <w:pPr>
              <w:pStyle w:val="Style74"/>
              <w:widowControl/>
              <w:jc w:val="center"/>
            </w:pPr>
            <w:r>
              <w:rPr>
                <w:b/>
              </w:rPr>
              <w:t>8</w:t>
            </w:r>
          </w:p>
        </w:tc>
        <w:tc>
          <w:tcPr>
            <w:tcW w:w="1020" w:type="dxa"/>
            <w:tcBorders>
              <w:top w:val="single" w:sz="6" w:space="0" w:color="auto"/>
              <w:left w:val="single" w:sz="6" w:space="0" w:color="auto"/>
              <w:bottom w:val="single" w:sz="6" w:space="0" w:color="auto"/>
              <w:right w:val="single" w:sz="4" w:space="0" w:color="auto"/>
            </w:tcBorders>
            <w:shd w:val="clear" w:color="auto" w:fill="BFBFBF"/>
            <w:vAlign w:val="center"/>
          </w:tcPr>
          <w:p w14:paraId="4E22C23F" w14:textId="77777777" w:rsidR="00643252" w:rsidRPr="00157B46" w:rsidRDefault="00643252" w:rsidP="00643252">
            <w:pPr>
              <w:jc w:val="center"/>
            </w:pPr>
            <w:r>
              <w:rPr>
                <w:b/>
              </w:rPr>
              <w:t>20</w:t>
            </w:r>
          </w:p>
        </w:tc>
        <w:tc>
          <w:tcPr>
            <w:tcW w:w="1021" w:type="dxa"/>
            <w:tcBorders>
              <w:top w:val="single" w:sz="6" w:space="0" w:color="auto"/>
              <w:left w:val="single" w:sz="6" w:space="0" w:color="auto"/>
              <w:bottom w:val="single" w:sz="6" w:space="0" w:color="auto"/>
              <w:right w:val="single" w:sz="4" w:space="0" w:color="auto"/>
            </w:tcBorders>
            <w:shd w:val="clear" w:color="auto" w:fill="BFBFBF"/>
            <w:vAlign w:val="center"/>
          </w:tcPr>
          <w:p w14:paraId="2682D49D" w14:textId="77777777" w:rsidR="00643252" w:rsidRPr="00157B46" w:rsidRDefault="00643252" w:rsidP="00643252">
            <w:pPr>
              <w:pStyle w:val="Style74"/>
              <w:widowControl/>
              <w:jc w:val="center"/>
            </w:pPr>
          </w:p>
        </w:tc>
        <w:tc>
          <w:tcPr>
            <w:tcW w:w="1021" w:type="dxa"/>
            <w:tcBorders>
              <w:top w:val="single" w:sz="6" w:space="0" w:color="auto"/>
              <w:left w:val="single" w:sz="6" w:space="0" w:color="auto"/>
              <w:bottom w:val="single" w:sz="6" w:space="0" w:color="auto"/>
              <w:right w:val="single" w:sz="4" w:space="0" w:color="auto"/>
            </w:tcBorders>
            <w:shd w:val="clear" w:color="auto" w:fill="BFBFBF"/>
            <w:vAlign w:val="center"/>
          </w:tcPr>
          <w:p w14:paraId="042349D4" w14:textId="77777777" w:rsidR="00643252" w:rsidRPr="00157B46" w:rsidRDefault="00643252" w:rsidP="00643252">
            <w:pPr>
              <w:jc w:val="center"/>
            </w:pPr>
            <w:r>
              <w:rPr>
                <w:b/>
              </w:rPr>
              <w:t>20</w:t>
            </w:r>
          </w:p>
        </w:tc>
      </w:tr>
      <w:tr w:rsidR="00643252" w:rsidRPr="00157B46" w14:paraId="07448EA2" w14:textId="77777777" w:rsidTr="000D579A">
        <w:tc>
          <w:tcPr>
            <w:tcW w:w="778" w:type="dxa"/>
            <w:tcBorders>
              <w:top w:val="single" w:sz="6" w:space="0" w:color="auto"/>
              <w:left w:val="single" w:sz="6" w:space="0" w:color="auto"/>
              <w:bottom w:val="single" w:sz="6" w:space="0" w:color="auto"/>
              <w:right w:val="single" w:sz="6" w:space="0" w:color="auto"/>
            </w:tcBorders>
          </w:tcPr>
          <w:p w14:paraId="58ECCE38" w14:textId="77777777" w:rsidR="00643252" w:rsidRPr="00157B46" w:rsidRDefault="00643252" w:rsidP="00643252">
            <w:pPr>
              <w:pStyle w:val="Style20"/>
              <w:widowControl/>
              <w:spacing w:line="240" w:lineRule="auto"/>
              <w:rPr>
                <w:rStyle w:val="FontStyle142"/>
                <w:sz w:val="24"/>
                <w:szCs w:val="24"/>
              </w:rPr>
            </w:pPr>
            <w:r w:rsidRPr="008C21B1">
              <w:rPr>
                <w:rStyle w:val="FontStyle134"/>
              </w:rPr>
              <w:t>4.1.</w:t>
            </w:r>
          </w:p>
        </w:tc>
        <w:tc>
          <w:tcPr>
            <w:tcW w:w="3758" w:type="dxa"/>
            <w:tcBorders>
              <w:top w:val="single" w:sz="6" w:space="0" w:color="auto"/>
              <w:left w:val="single" w:sz="6" w:space="0" w:color="auto"/>
              <w:bottom w:val="single" w:sz="6" w:space="0" w:color="auto"/>
              <w:right w:val="single" w:sz="6" w:space="0" w:color="auto"/>
            </w:tcBorders>
          </w:tcPr>
          <w:p w14:paraId="0FB01AC8" w14:textId="77777777" w:rsidR="00643252" w:rsidRPr="00157B46" w:rsidRDefault="00643252" w:rsidP="00643252">
            <w:pPr>
              <w:rPr>
                <w:rStyle w:val="FontStyle134"/>
                <w:b w:val="0"/>
                <w:sz w:val="24"/>
                <w:szCs w:val="24"/>
              </w:rPr>
            </w:pPr>
            <w:r w:rsidRPr="008C21B1">
              <w:t>Хронический эзофагит, гастрит, дуоденит.</w:t>
            </w:r>
          </w:p>
        </w:tc>
        <w:tc>
          <w:tcPr>
            <w:tcW w:w="1020" w:type="dxa"/>
            <w:tcBorders>
              <w:top w:val="single" w:sz="6" w:space="0" w:color="auto"/>
              <w:left w:val="single" w:sz="6" w:space="0" w:color="auto"/>
              <w:bottom w:val="single" w:sz="6" w:space="0" w:color="auto"/>
              <w:right w:val="single" w:sz="6" w:space="0" w:color="auto"/>
            </w:tcBorders>
            <w:vAlign w:val="center"/>
          </w:tcPr>
          <w:p w14:paraId="7200155D" w14:textId="77777777" w:rsidR="00643252" w:rsidRPr="00157B46" w:rsidRDefault="00643252" w:rsidP="00643252">
            <w:pPr>
              <w:pStyle w:val="Style74"/>
              <w:widowControl/>
              <w:jc w:val="center"/>
            </w:pPr>
            <w:r>
              <w:t>10</w:t>
            </w:r>
          </w:p>
        </w:tc>
        <w:tc>
          <w:tcPr>
            <w:tcW w:w="1021" w:type="dxa"/>
            <w:tcBorders>
              <w:top w:val="single" w:sz="6" w:space="0" w:color="auto"/>
              <w:left w:val="single" w:sz="6" w:space="0" w:color="auto"/>
              <w:bottom w:val="single" w:sz="6" w:space="0" w:color="auto"/>
              <w:right w:val="single" w:sz="6" w:space="0" w:color="auto"/>
            </w:tcBorders>
            <w:vAlign w:val="center"/>
          </w:tcPr>
          <w:p w14:paraId="08407F29" w14:textId="77777777" w:rsidR="00643252" w:rsidRPr="00157B46" w:rsidRDefault="00643252" w:rsidP="00643252">
            <w:pPr>
              <w:pStyle w:val="Style74"/>
              <w:widowControl/>
              <w:jc w:val="center"/>
            </w:pPr>
            <w:r>
              <w:t>2</w:t>
            </w:r>
          </w:p>
        </w:tc>
        <w:tc>
          <w:tcPr>
            <w:tcW w:w="1020" w:type="dxa"/>
            <w:tcBorders>
              <w:top w:val="single" w:sz="6" w:space="0" w:color="auto"/>
              <w:left w:val="single" w:sz="6" w:space="0" w:color="auto"/>
              <w:bottom w:val="single" w:sz="6" w:space="0" w:color="auto"/>
              <w:right w:val="single" w:sz="4" w:space="0" w:color="auto"/>
            </w:tcBorders>
            <w:vAlign w:val="center"/>
          </w:tcPr>
          <w:p w14:paraId="2D5AEA70" w14:textId="77777777" w:rsidR="00643252" w:rsidRPr="00157B46" w:rsidRDefault="00643252" w:rsidP="00643252">
            <w:pPr>
              <w:jc w:val="center"/>
            </w:pPr>
            <w:r w:rsidRPr="008C21B1">
              <w:t>4</w:t>
            </w:r>
          </w:p>
        </w:tc>
        <w:tc>
          <w:tcPr>
            <w:tcW w:w="1021" w:type="dxa"/>
            <w:tcBorders>
              <w:top w:val="single" w:sz="6" w:space="0" w:color="auto"/>
              <w:left w:val="single" w:sz="6" w:space="0" w:color="auto"/>
              <w:bottom w:val="single" w:sz="6" w:space="0" w:color="auto"/>
              <w:right w:val="single" w:sz="4" w:space="0" w:color="auto"/>
            </w:tcBorders>
            <w:vAlign w:val="center"/>
          </w:tcPr>
          <w:p w14:paraId="13E09A6A" w14:textId="77777777" w:rsidR="00643252" w:rsidRPr="00157B46" w:rsidRDefault="00643252" w:rsidP="00643252">
            <w:pPr>
              <w:pStyle w:val="Style74"/>
              <w:widowControl/>
              <w:jc w:val="center"/>
            </w:pPr>
          </w:p>
        </w:tc>
        <w:tc>
          <w:tcPr>
            <w:tcW w:w="1021" w:type="dxa"/>
            <w:tcBorders>
              <w:top w:val="single" w:sz="6" w:space="0" w:color="auto"/>
              <w:left w:val="single" w:sz="6" w:space="0" w:color="auto"/>
              <w:bottom w:val="single" w:sz="6" w:space="0" w:color="auto"/>
              <w:right w:val="single" w:sz="4" w:space="0" w:color="auto"/>
            </w:tcBorders>
          </w:tcPr>
          <w:p w14:paraId="2A90922D" w14:textId="77777777" w:rsidR="00643252" w:rsidRPr="00157B46" w:rsidRDefault="00643252" w:rsidP="00643252">
            <w:pPr>
              <w:jc w:val="center"/>
            </w:pPr>
            <w:r w:rsidRPr="00006E57">
              <w:t>4</w:t>
            </w:r>
          </w:p>
        </w:tc>
      </w:tr>
      <w:tr w:rsidR="00643252" w:rsidRPr="00157B46" w14:paraId="4506FB61" w14:textId="77777777" w:rsidTr="00845616">
        <w:tc>
          <w:tcPr>
            <w:tcW w:w="778" w:type="dxa"/>
            <w:tcBorders>
              <w:top w:val="single" w:sz="6" w:space="0" w:color="auto"/>
              <w:left w:val="single" w:sz="6" w:space="0" w:color="auto"/>
              <w:bottom w:val="single" w:sz="6" w:space="0" w:color="auto"/>
              <w:right w:val="single" w:sz="6" w:space="0" w:color="auto"/>
            </w:tcBorders>
            <w:shd w:val="clear" w:color="auto" w:fill="FFFFFF"/>
          </w:tcPr>
          <w:p w14:paraId="6C209EDC" w14:textId="77777777" w:rsidR="00643252" w:rsidRPr="00157B46" w:rsidRDefault="00643252" w:rsidP="00643252">
            <w:pPr>
              <w:pStyle w:val="Style20"/>
              <w:widowControl/>
              <w:spacing w:line="240" w:lineRule="auto"/>
              <w:rPr>
                <w:rStyle w:val="FontStyle142"/>
                <w:sz w:val="24"/>
                <w:szCs w:val="24"/>
              </w:rPr>
            </w:pPr>
            <w:r w:rsidRPr="008C21B1">
              <w:rPr>
                <w:rStyle w:val="FontStyle134"/>
              </w:rPr>
              <w:t>4.2.</w:t>
            </w:r>
          </w:p>
        </w:tc>
        <w:tc>
          <w:tcPr>
            <w:tcW w:w="3758" w:type="dxa"/>
            <w:tcBorders>
              <w:top w:val="single" w:sz="6" w:space="0" w:color="auto"/>
              <w:left w:val="single" w:sz="6" w:space="0" w:color="auto"/>
              <w:bottom w:val="single" w:sz="6" w:space="0" w:color="auto"/>
              <w:right w:val="single" w:sz="6" w:space="0" w:color="auto"/>
            </w:tcBorders>
            <w:shd w:val="clear" w:color="auto" w:fill="FFFFFF"/>
          </w:tcPr>
          <w:p w14:paraId="3A7B5F19" w14:textId="77777777" w:rsidR="00643252" w:rsidRPr="00157B46" w:rsidRDefault="00643252" w:rsidP="00643252">
            <w:pPr>
              <w:rPr>
                <w:rStyle w:val="FontStyle134"/>
                <w:sz w:val="24"/>
                <w:szCs w:val="24"/>
              </w:rPr>
            </w:pPr>
            <w:r w:rsidRPr="008C21B1">
              <w:t>Язвенная болезнь желудка и двенадцатиперстной кишки.</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14:paraId="29FC219E" w14:textId="77777777" w:rsidR="00643252" w:rsidRPr="00157B46" w:rsidRDefault="00643252" w:rsidP="00643252">
            <w:pPr>
              <w:jc w:val="center"/>
              <w:rPr>
                <w:b/>
              </w:rPr>
            </w:pPr>
            <w:r w:rsidRPr="008C21B1">
              <w:t>10</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48A27494" w14:textId="77777777" w:rsidR="00643252" w:rsidRPr="00157B46" w:rsidRDefault="00643252" w:rsidP="00643252">
            <w:pPr>
              <w:pStyle w:val="Style74"/>
              <w:widowControl/>
              <w:jc w:val="center"/>
            </w:pPr>
            <w:r>
              <w:t>2</w:t>
            </w:r>
          </w:p>
        </w:tc>
        <w:tc>
          <w:tcPr>
            <w:tcW w:w="1020" w:type="dxa"/>
            <w:tcBorders>
              <w:top w:val="single" w:sz="6" w:space="0" w:color="auto"/>
              <w:left w:val="single" w:sz="6" w:space="0" w:color="auto"/>
              <w:bottom w:val="single" w:sz="6" w:space="0" w:color="auto"/>
              <w:right w:val="single" w:sz="4" w:space="0" w:color="auto"/>
            </w:tcBorders>
            <w:shd w:val="clear" w:color="auto" w:fill="FFFFFF"/>
            <w:vAlign w:val="center"/>
          </w:tcPr>
          <w:p w14:paraId="1B5F24DD" w14:textId="77777777" w:rsidR="00643252" w:rsidRPr="00157B46" w:rsidRDefault="00643252" w:rsidP="00643252">
            <w:pPr>
              <w:jc w:val="center"/>
              <w:rPr>
                <w:b/>
              </w:rPr>
            </w:pPr>
            <w:r w:rsidRPr="008C21B1">
              <w:t>4</w:t>
            </w:r>
          </w:p>
        </w:tc>
        <w:tc>
          <w:tcPr>
            <w:tcW w:w="1021" w:type="dxa"/>
            <w:tcBorders>
              <w:top w:val="single" w:sz="6" w:space="0" w:color="auto"/>
              <w:left w:val="single" w:sz="6" w:space="0" w:color="auto"/>
              <w:bottom w:val="single" w:sz="6" w:space="0" w:color="auto"/>
              <w:right w:val="single" w:sz="4" w:space="0" w:color="auto"/>
            </w:tcBorders>
            <w:shd w:val="clear" w:color="auto" w:fill="FFFFFF"/>
            <w:vAlign w:val="center"/>
          </w:tcPr>
          <w:p w14:paraId="2C15F69F" w14:textId="77777777" w:rsidR="00643252" w:rsidRPr="00157B46" w:rsidRDefault="00643252" w:rsidP="00643252">
            <w:pPr>
              <w:jc w:val="center"/>
              <w:rPr>
                <w:b/>
              </w:rPr>
            </w:pPr>
          </w:p>
        </w:tc>
        <w:tc>
          <w:tcPr>
            <w:tcW w:w="1021" w:type="dxa"/>
            <w:tcBorders>
              <w:top w:val="single" w:sz="6" w:space="0" w:color="auto"/>
              <w:left w:val="single" w:sz="6" w:space="0" w:color="auto"/>
              <w:bottom w:val="single" w:sz="6" w:space="0" w:color="auto"/>
              <w:right w:val="single" w:sz="4" w:space="0" w:color="auto"/>
            </w:tcBorders>
            <w:shd w:val="clear" w:color="auto" w:fill="FFFFFF"/>
          </w:tcPr>
          <w:p w14:paraId="61A2FE69" w14:textId="77777777" w:rsidR="00643252" w:rsidRPr="00157B46" w:rsidRDefault="00643252" w:rsidP="00643252">
            <w:pPr>
              <w:jc w:val="center"/>
              <w:rPr>
                <w:b/>
              </w:rPr>
            </w:pPr>
            <w:r w:rsidRPr="00006E57">
              <w:t>4</w:t>
            </w:r>
          </w:p>
        </w:tc>
      </w:tr>
      <w:tr w:rsidR="00643252" w:rsidRPr="00157B46" w14:paraId="7F9FDB32" w14:textId="77777777" w:rsidTr="000D579A">
        <w:tc>
          <w:tcPr>
            <w:tcW w:w="778" w:type="dxa"/>
            <w:tcBorders>
              <w:top w:val="single" w:sz="6" w:space="0" w:color="auto"/>
              <w:left w:val="single" w:sz="6" w:space="0" w:color="auto"/>
              <w:bottom w:val="single" w:sz="6" w:space="0" w:color="auto"/>
              <w:right w:val="single" w:sz="6" w:space="0" w:color="auto"/>
            </w:tcBorders>
          </w:tcPr>
          <w:p w14:paraId="37E68E08" w14:textId="77777777" w:rsidR="00643252" w:rsidRPr="00157B46" w:rsidRDefault="00643252" w:rsidP="00643252">
            <w:pPr>
              <w:pStyle w:val="Style20"/>
              <w:widowControl/>
              <w:spacing w:line="240" w:lineRule="auto"/>
              <w:rPr>
                <w:rStyle w:val="FontStyle142"/>
                <w:sz w:val="24"/>
                <w:szCs w:val="24"/>
              </w:rPr>
            </w:pPr>
            <w:r w:rsidRPr="008C21B1">
              <w:rPr>
                <w:rStyle w:val="FontStyle134"/>
              </w:rPr>
              <w:t>4.3.</w:t>
            </w:r>
          </w:p>
        </w:tc>
        <w:tc>
          <w:tcPr>
            <w:tcW w:w="3758" w:type="dxa"/>
            <w:tcBorders>
              <w:top w:val="single" w:sz="6" w:space="0" w:color="auto"/>
              <w:left w:val="single" w:sz="6" w:space="0" w:color="auto"/>
              <w:bottom w:val="single" w:sz="6" w:space="0" w:color="auto"/>
              <w:right w:val="single" w:sz="6" w:space="0" w:color="auto"/>
            </w:tcBorders>
          </w:tcPr>
          <w:p w14:paraId="22E3A1EC" w14:textId="77777777" w:rsidR="00643252" w:rsidRPr="00157B46" w:rsidRDefault="00643252" w:rsidP="00643252">
            <w:r w:rsidRPr="008C21B1">
              <w:t>Хронические энтероколиты.</w:t>
            </w:r>
          </w:p>
        </w:tc>
        <w:tc>
          <w:tcPr>
            <w:tcW w:w="1020" w:type="dxa"/>
            <w:tcBorders>
              <w:top w:val="single" w:sz="6" w:space="0" w:color="auto"/>
              <w:left w:val="single" w:sz="6" w:space="0" w:color="auto"/>
              <w:bottom w:val="single" w:sz="6" w:space="0" w:color="auto"/>
              <w:right w:val="single" w:sz="6" w:space="0" w:color="auto"/>
            </w:tcBorders>
            <w:vAlign w:val="center"/>
          </w:tcPr>
          <w:p w14:paraId="11C7AC7C" w14:textId="77777777" w:rsidR="00643252" w:rsidRPr="00157B46" w:rsidRDefault="00643252" w:rsidP="00643252">
            <w:pPr>
              <w:jc w:val="center"/>
            </w:pPr>
            <w:r>
              <w:t>10</w:t>
            </w:r>
          </w:p>
        </w:tc>
        <w:tc>
          <w:tcPr>
            <w:tcW w:w="1021" w:type="dxa"/>
            <w:tcBorders>
              <w:top w:val="single" w:sz="6" w:space="0" w:color="auto"/>
              <w:left w:val="single" w:sz="6" w:space="0" w:color="auto"/>
              <w:bottom w:val="single" w:sz="6" w:space="0" w:color="auto"/>
              <w:right w:val="single" w:sz="6" w:space="0" w:color="auto"/>
            </w:tcBorders>
            <w:vAlign w:val="center"/>
          </w:tcPr>
          <w:p w14:paraId="3430CB0B" w14:textId="77777777" w:rsidR="00643252" w:rsidRPr="00157B46" w:rsidRDefault="00643252" w:rsidP="00643252">
            <w:pPr>
              <w:pStyle w:val="Style74"/>
              <w:widowControl/>
              <w:jc w:val="center"/>
            </w:pPr>
            <w:r w:rsidRPr="008C21B1">
              <w:t>2</w:t>
            </w:r>
          </w:p>
        </w:tc>
        <w:tc>
          <w:tcPr>
            <w:tcW w:w="1020" w:type="dxa"/>
            <w:tcBorders>
              <w:top w:val="single" w:sz="6" w:space="0" w:color="auto"/>
              <w:left w:val="single" w:sz="6" w:space="0" w:color="auto"/>
              <w:bottom w:val="single" w:sz="6" w:space="0" w:color="auto"/>
              <w:right w:val="single" w:sz="4" w:space="0" w:color="auto"/>
            </w:tcBorders>
            <w:vAlign w:val="center"/>
          </w:tcPr>
          <w:p w14:paraId="4EEA2F19" w14:textId="77777777" w:rsidR="00643252" w:rsidRPr="00157B46" w:rsidRDefault="00643252" w:rsidP="00643252">
            <w:pPr>
              <w:jc w:val="center"/>
            </w:pPr>
            <w:r w:rsidRPr="008C21B1">
              <w:t>4</w:t>
            </w:r>
          </w:p>
        </w:tc>
        <w:tc>
          <w:tcPr>
            <w:tcW w:w="1021" w:type="dxa"/>
            <w:tcBorders>
              <w:top w:val="single" w:sz="6" w:space="0" w:color="auto"/>
              <w:left w:val="single" w:sz="6" w:space="0" w:color="auto"/>
              <w:bottom w:val="single" w:sz="6" w:space="0" w:color="auto"/>
              <w:right w:val="single" w:sz="4" w:space="0" w:color="auto"/>
            </w:tcBorders>
            <w:vAlign w:val="center"/>
          </w:tcPr>
          <w:p w14:paraId="091DC493" w14:textId="77777777" w:rsidR="00643252" w:rsidRPr="00157B46" w:rsidRDefault="00643252" w:rsidP="00643252">
            <w:pPr>
              <w:jc w:val="center"/>
              <w:rPr>
                <w:b/>
              </w:rPr>
            </w:pPr>
          </w:p>
        </w:tc>
        <w:tc>
          <w:tcPr>
            <w:tcW w:w="1021" w:type="dxa"/>
            <w:tcBorders>
              <w:top w:val="single" w:sz="6" w:space="0" w:color="auto"/>
              <w:left w:val="single" w:sz="6" w:space="0" w:color="auto"/>
              <w:bottom w:val="single" w:sz="6" w:space="0" w:color="auto"/>
              <w:right w:val="single" w:sz="4" w:space="0" w:color="auto"/>
            </w:tcBorders>
          </w:tcPr>
          <w:p w14:paraId="560B03DB" w14:textId="77777777" w:rsidR="00643252" w:rsidRPr="00157B46" w:rsidRDefault="00643252" w:rsidP="00643252">
            <w:pPr>
              <w:jc w:val="center"/>
            </w:pPr>
            <w:r w:rsidRPr="00006E57">
              <w:t>4</w:t>
            </w:r>
          </w:p>
        </w:tc>
      </w:tr>
      <w:tr w:rsidR="00643252" w:rsidRPr="00157B46" w14:paraId="6834D5AD" w14:textId="77777777" w:rsidTr="000D579A">
        <w:tc>
          <w:tcPr>
            <w:tcW w:w="778" w:type="dxa"/>
            <w:tcBorders>
              <w:top w:val="single" w:sz="6" w:space="0" w:color="auto"/>
              <w:left w:val="single" w:sz="6" w:space="0" w:color="auto"/>
              <w:bottom w:val="single" w:sz="6" w:space="0" w:color="auto"/>
              <w:right w:val="single" w:sz="6" w:space="0" w:color="auto"/>
            </w:tcBorders>
          </w:tcPr>
          <w:p w14:paraId="32A909EC" w14:textId="77777777" w:rsidR="00643252" w:rsidRPr="00157B46" w:rsidRDefault="00643252" w:rsidP="00643252">
            <w:pPr>
              <w:pStyle w:val="Style20"/>
              <w:widowControl/>
              <w:spacing w:line="240" w:lineRule="auto"/>
              <w:rPr>
                <w:rStyle w:val="FontStyle142"/>
                <w:sz w:val="24"/>
                <w:szCs w:val="24"/>
              </w:rPr>
            </w:pPr>
            <w:r w:rsidRPr="008C21B1">
              <w:rPr>
                <w:rStyle w:val="FontStyle134"/>
              </w:rPr>
              <w:t>4.4.</w:t>
            </w:r>
          </w:p>
        </w:tc>
        <w:tc>
          <w:tcPr>
            <w:tcW w:w="3758" w:type="dxa"/>
            <w:tcBorders>
              <w:top w:val="single" w:sz="6" w:space="0" w:color="auto"/>
              <w:left w:val="single" w:sz="6" w:space="0" w:color="auto"/>
              <w:bottom w:val="single" w:sz="6" w:space="0" w:color="auto"/>
              <w:right w:val="single" w:sz="6" w:space="0" w:color="auto"/>
            </w:tcBorders>
          </w:tcPr>
          <w:p w14:paraId="19EE66D9" w14:textId="77777777" w:rsidR="00643252" w:rsidRPr="00643252" w:rsidRDefault="00643252" w:rsidP="00643252">
            <w:pPr>
              <w:rPr>
                <w:b/>
                <w:bCs/>
              </w:rPr>
            </w:pPr>
            <w:r w:rsidRPr="00643252">
              <w:rPr>
                <w:rStyle w:val="FontStyle134"/>
                <w:b w:val="0"/>
                <w:bCs w:val="0"/>
              </w:rPr>
              <w:t>Заболевания печени: гепатиты, циррозы.</w:t>
            </w:r>
          </w:p>
        </w:tc>
        <w:tc>
          <w:tcPr>
            <w:tcW w:w="1020" w:type="dxa"/>
            <w:tcBorders>
              <w:top w:val="single" w:sz="6" w:space="0" w:color="auto"/>
              <w:left w:val="single" w:sz="6" w:space="0" w:color="auto"/>
              <w:bottom w:val="single" w:sz="6" w:space="0" w:color="auto"/>
              <w:right w:val="single" w:sz="6" w:space="0" w:color="auto"/>
            </w:tcBorders>
            <w:vAlign w:val="center"/>
          </w:tcPr>
          <w:p w14:paraId="69EC4A94" w14:textId="77777777" w:rsidR="00643252" w:rsidRPr="00157B46" w:rsidRDefault="00643252" w:rsidP="00643252">
            <w:pPr>
              <w:ind w:left="44" w:hanging="44"/>
              <w:jc w:val="center"/>
            </w:pPr>
            <w:r>
              <w:t>9</w:t>
            </w:r>
          </w:p>
        </w:tc>
        <w:tc>
          <w:tcPr>
            <w:tcW w:w="1021" w:type="dxa"/>
            <w:tcBorders>
              <w:top w:val="single" w:sz="6" w:space="0" w:color="auto"/>
              <w:left w:val="single" w:sz="6" w:space="0" w:color="auto"/>
              <w:bottom w:val="single" w:sz="6" w:space="0" w:color="auto"/>
              <w:right w:val="single" w:sz="6" w:space="0" w:color="auto"/>
            </w:tcBorders>
            <w:vAlign w:val="center"/>
          </w:tcPr>
          <w:p w14:paraId="28F5EF00" w14:textId="77777777" w:rsidR="00643252" w:rsidRPr="00157B46" w:rsidRDefault="00643252" w:rsidP="00643252">
            <w:pPr>
              <w:pStyle w:val="Style74"/>
              <w:widowControl/>
              <w:jc w:val="center"/>
            </w:pPr>
            <w:r w:rsidRPr="008C21B1">
              <w:t>1</w:t>
            </w:r>
          </w:p>
        </w:tc>
        <w:tc>
          <w:tcPr>
            <w:tcW w:w="1020" w:type="dxa"/>
            <w:tcBorders>
              <w:top w:val="single" w:sz="6" w:space="0" w:color="auto"/>
              <w:left w:val="single" w:sz="6" w:space="0" w:color="auto"/>
              <w:bottom w:val="single" w:sz="6" w:space="0" w:color="auto"/>
              <w:right w:val="single" w:sz="4" w:space="0" w:color="auto"/>
            </w:tcBorders>
            <w:vAlign w:val="center"/>
          </w:tcPr>
          <w:p w14:paraId="7DDEA7AA" w14:textId="77777777" w:rsidR="00643252" w:rsidRPr="00157B46" w:rsidRDefault="00643252" w:rsidP="00643252">
            <w:pPr>
              <w:jc w:val="center"/>
            </w:pPr>
            <w:r w:rsidRPr="008C21B1">
              <w:t>4</w:t>
            </w:r>
          </w:p>
        </w:tc>
        <w:tc>
          <w:tcPr>
            <w:tcW w:w="1021" w:type="dxa"/>
            <w:tcBorders>
              <w:top w:val="single" w:sz="6" w:space="0" w:color="auto"/>
              <w:left w:val="single" w:sz="6" w:space="0" w:color="auto"/>
              <w:bottom w:val="single" w:sz="6" w:space="0" w:color="auto"/>
              <w:right w:val="single" w:sz="4" w:space="0" w:color="auto"/>
            </w:tcBorders>
            <w:vAlign w:val="center"/>
          </w:tcPr>
          <w:p w14:paraId="61D32EB3" w14:textId="77777777" w:rsidR="00643252" w:rsidRPr="00157B46" w:rsidRDefault="00643252" w:rsidP="00643252">
            <w:pPr>
              <w:jc w:val="center"/>
              <w:rPr>
                <w:b/>
              </w:rPr>
            </w:pPr>
          </w:p>
        </w:tc>
        <w:tc>
          <w:tcPr>
            <w:tcW w:w="1021" w:type="dxa"/>
            <w:tcBorders>
              <w:top w:val="single" w:sz="6" w:space="0" w:color="auto"/>
              <w:left w:val="single" w:sz="6" w:space="0" w:color="auto"/>
              <w:bottom w:val="single" w:sz="6" w:space="0" w:color="auto"/>
              <w:right w:val="single" w:sz="4" w:space="0" w:color="auto"/>
            </w:tcBorders>
          </w:tcPr>
          <w:p w14:paraId="7DB3724C" w14:textId="77777777" w:rsidR="00643252" w:rsidRPr="00157B46" w:rsidRDefault="00643252" w:rsidP="00643252">
            <w:pPr>
              <w:jc w:val="center"/>
            </w:pPr>
            <w:r w:rsidRPr="00006E57">
              <w:t>4</w:t>
            </w:r>
          </w:p>
        </w:tc>
      </w:tr>
      <w:tr w:rsidR="00643252" w:rsidRPr="00157B46" w14:paraId="46F2E361" w14:textId="77777777" w:rsidTr="000D579A">
        <w:tc>
          <w:tcPr>
            <w:tcW w:w="778" w:type="dxa"/>
            <w:tcBorders>
              <w:top w:val="single" w:sz="6" w:space="0" w:color="auto"/>
              <w:left w:val="single" w:sz="6" w:space="0" w:color="auto"/>
              <w:bottom w:val="single" w:sz="6" w:space="0" w:color="auto"/>
              <w:right w:val="single" w:sz="6" w:space="0" w:color="auto"/>
            </w:tcBorders>
          </w:tcPr>
          <w:p w14:paraId="4DF648A8" w14:textId="77777777" w:rsidR="00643252" w:rsidRPr="00157B46" w:rsidRDefault="00643252" w:rsidP="00643252">
            <w:pPr>
              <w:pStyle w:val="Style20"/>
              <w:widowControl/>
              <w:spacing w:line="240" w:lineRule="auto"/>
              <w:rPr>
                <w:rStyle w:val="FontStyle142"/>
                <w:sz w:val="24"/>
                <w:szCs w:val="24"/>
              </w:rPr>
            </w:pPr>
            <w:r w:rsidRPr="008C21B1">
              <w:rPr>
                <w:rStyle w:val="FontStyle134"/>
              </w:rPr>
              <w:t>4.5.</w:t>
            </w:r>
          </w:p>
        </w:tc>
        <w:tc>
          <w:tcPr>
            <w:tcW w:w="3758" w:type="dxa"/>
            <w:tcBorders>
              <w:top w:val="single" w:sz="6" w:space="0" w:color="auto"/>
              <w:left w:val="single" w:sz="6" w:space="0" w:color="auto"/>
              <w:bottom w:val="single" w:sz="6" w:space="0" w:color="auto"/>
              <w:right w:val="single" w:sz="6" w:space="0" w:color="auto"/>
            </w:tcBorders>
          </w:tcPr>
          <w:p w14:paraId="7C4E23B4" w14:textId="77777777" w:rsidR="00643252" w:rsidRPr="00643252" w:rsidRDefault="00643252" w:rsidP="00643252">
            <w:pPr>
              <w:rPr>
                <w:b/>
                <w:bCs/>
              </w:rPr>
            </w:pPr>
            <w:r w:rsidRPr="00643252">
              <w:rPr>
                <w:rStyle w:val="FontStyle134"/>
                <w:b w:val="0"/>
                <w:bCs w:val="0"/>
              </w:rPr>
              <w:t>Заболевания желчевыводящих путей. Панкреатит.</w:t>
            </w:r>
          </w:p>
        </w:tc>
        <w:tc>
          <w:tcPr>
            <w:tcW w:w="1020" w:type="dxa"/>
            <w:tcBorders>
              <w:top w:val="single" w:sz="6" w:space="0" w:color="auto"/>
              <w:left w:val="single" w:sz="6" w:space="0" w:color="auto"/>
              <w:bottom w:val="single" w:sz="6" w:space="0" w:color="auto"/>
              <w:right w:val="single" w:sz="6" w:space="0" w:color="auto"/>
            </w:tcBorders>
            <w:vAlign w:val="center"/>
          </w:tcPr>
          <w:p w14:paraId="5CBCA5F4" w14:textId="77777777" w:rsidR="00643252" w:rsidRPr="00157B46" w:rsidRDefault="00643252" w:rsidP="00643252">
            <w:pPr>
              <w:ind w:left="44" w:hanging="44"/>
              <w:jc w:val="center"/>
            </w:pPr>
            <w:r>
              <w:t>9</w:t>
            </w:r>
          </w:p>
        </w:tc>
        <w:tc>
          <w:tcPr>
            <w:tcW w:w="1021" w:type="dxa"/>
            <w:tcBorders>
              <w:top w:val="single" w:sz="6" w:space="0" w:color="auto"/>
              <w:left w:val="single" w:sz="6" w:space="0" w:color="auto"/>
              <w:bottom w:val="single" w:sz="6" w:space="0" w:color="auto"/>
              <w:right w:val="single" w:sz="6" w:space="0" w:color="auto"/>
            </w:tcBorders>
            <w:vAlign w:val="center"/>
          </w:tcPr>
          <w:p w14:paraId="4C375B54" w14:textId="77777777" w:rsidR="00643252" w:rsidRPr="00157B46" w:rsidRDefault="00643252" w:rsidP="00643252">
            <w:pPr>
              <w:pStyle w:val="Style74"/>
              <w:widowControl/>
              <w:jc w:val="center"/>
            </w:pPr>
            <w:r w:rsidRPr="008C21B1">
              <w:t>1</w:t>
            </w:r>
          </w:p>
        </w:tc>
        <w:tc>
          <w:tcPr>
            <w:tcW w:w="1020" w:type="dxa"/>
            <w:tcBorders>
              <w:top w:val="single" w:sz="6" w:space="0" w:color="auto"/>
              <w:left w:val="single" w:sz="6" w:space="0" w:color="auto"/>
              <w:bottom w:val="single" w:sz="6" w:space="0" w:color="auto"/>
              <w:right w:val="single" w:sz="4" w:space="0" w:color="auto"/>
            </w:tcBorders>
            <w:vAlign w:val="center"/>
          </w:tcPr>
          <w:p w14:paraId="02B78F9E" w14:textId="77777777" w:rsidR="00643252" w:rsidRPr="00157B46" w:rsidRDefault="00643252" w:rsidP="00643252">
            <w:pPr>
              <w:jc w:val="center"/>
            </w:pPr>
            <w:r w:rsidRPr="008C21B1">
              <w:t>4</w:t>
            </w:r>
          </w:p>
        </w:tc>
        <w:tc>
          <w:tcPr>
            <w:tcW w:w="1021" w:type="dxa"/>
            <w:tcBorders>
              <w:top w:val="single" w:sz="6" w:space="0" w:color="auto"/>
              <w:left w:val="single" w:sz="6" w:space="0" w:color="auto"/>
              <w:bottom w:val="single" w:sz="6" w:space="0" w:color="auto"/>
              <w:right w:val="single" w:sz="4" w:space="0" w:color="auto"/>
            </w:tcBorders>
            <w:vAlign w:val="center"/>
          </w:tcPr>
          <w:p w14:paraId="570D5BAA" w14:textId="77777777" w:rsidR="00643252" w:rsidRPr="00157B46" w:rsidRDefault="00643252" w:rsidP="00643252">
            <w:pPr>
              <w:jc w:val="center"/>
              <w:rPr>
                <w:b/>
              </w:rPr>
            </w:pPr>
          </w:p>
        </w:tc>
        <w:tc>
          <w:tcPr>
            <w:tcW w:w="1021" w:type="dxa"/>
            <w:tcBorders>
              <w:top w:val="single" w:sz="6" w:space="0" w:color="auto"/>
              <w:left w:val="single" w:sz="6" w:space="0" w:color="auto"/>
              <w:bottom w:val="single" w:sz="6" w:space="0" w:color="auto"/>
              <w:right w:val="single" w:sz="4" w:space="0" w:color="auto"/>
            </w:tcBorders>
          </w:tcPr>
          <w:p w14:paraId="36827C9A" w14:textId="77777777" w:rsidR="00643252" w:rsidRPr="00157B46" w:rsidRDefault="00643252" w:rsidP="00643252">
            <w:pPr>
              <w:jc w:val="center"/>
            </w:pPr>
            <w:r w:rsidRPr="00006E57">
              <w:t>4</w:t>
            </w:r>
          </w:p>
        </w:tc>
      </w:tr>
      <w:tr w:rsidR="00643252" w:rsidRPr="00157B46" w14:paraId="60613480" w14:textId="77777777" w:rsidTr="00845616">
        <w:tc>
          <w:tcPr>
            <w:tcW w:w="778" w:type="dxa"/>
            <w:tcBorders>
              <w:top w:val="single" w:sz="6" w:space="0" w:color="auto"/>
              <w:left w:val="single" w:sz="6" w:space="0" w:color="auto"/>
              <w:bottom w:val="single" w:sz="6" w:space="0" w:color="auto"/>
              <w:right w:val="single" w:sz="6" w:space="0" w:color="auto"/>
            </w:tcBorders>
            <w:shd w:val="clear" w:color="auto" w:fill="BFBFBF"/>
          </w:tcPr>
          <w:p w14:paraId="6F09EC5B" w14:textId="77777777" w:rsidR="00643252" w:rsidRPr="00157B46" w:rsidRDefault="00643252" w:rsidP="00643252">
            <w:pPr>
              <w:pStyle w:val="Style20"/>
              <w:widowControl/>
              <w:spacing w:line="240" w:lineRule="auto"/>
              <w:rPr>
                <w:rStyle w:val="FontStyle142"/>
                <w:sz w:val="24"/>
                <w:szCs w:val="24"/>
              </w:rPr>
            </w:pPr>
            <w:r w:rsidRPr="008C21B1">
              <w:rPr>
                <w:rStyle w:val="FontStyle134"/>
              </w:rPr>
              <w:t>5.</w:t>
            </w:r>
          </w:p>
        </w:tc>
        <w:tc>
          <w:tcPr>
            <w:tcW w:w="3758" w:type="dxa"/>
            <w:tcBorders>
              <w:top w:val="single" w:sz="6" w:space="0" w:color="auto"/>
              <w:left w:val="single" w:sz="6" w:space="0" w:color="auto"/>
              <w:bottom w:val="single" w:sz="6" w:space="0" w:color="auto"/>
              <w:right w:val="single" w:sz="6" w:space="0" w:color="auto"/>
            </w:tcBorders>
            <w:shd w:val="clear" w:color="auto" w:fill="BFBFBF"/>
          </w:tcPr>
          <w:p w14:paraId="6ABD6361" w14:textId="77777777" w:rsidR="00643252" w:rsidRPr="00643252" w:rsidRDefault="00643252" w:rsidP="00643252">
            <w:pPr>
              <w:rPr>
                <w:bCs/>
              </w:rPr>
            </w:pPr>
            <w:r w:rsidRPr="00643252">
              <w:rPr>
                <w:bCs/>
              </w:rPr>
              <w:t>Системные заболевания соединительной ткани. Заболевания суставов.</w:t>
            </w:r>
          </w:p>
        </w:tc>
        <w:tc>
          <w:tcPr>
            <w:tcW w:w="1020" w:type="dxa"/>
            <w:tcBorders>
              <w:top w:val="single" w:sz="6" w:space="0" w:color="auto"/>
              <w:left w:val="single" w:sz="6" w:space="0" w:color="auto"/>
              <w:bottom w:val="single" w:sz="6" w:space="0" w:color="auto"/>
              <w:right w:val="single" w:sz="6" w:space="0" w:color="auto"/>
            </w:tcBorders>
            <w:shd w:val="clear" w:color="auto" w:fill="BFBFBF"/>
            <w:vAlign w:val="center"/>
          </w:tcPr>
          <w:p w14:paraId="7E9A780C" w14:textId="77777777" w:rsidR="00643252" w:rsidRPr="00157B46" w:rsidRDefault="00643252" w:rsidP="00643252">
            <w:pPr>
              <w:ind w:left="44" w:hanging="44"/>
              <w:jc w:val="center"/>
            </w:pPr>
            <w:r>
              <w:rPr>
                <w:b/>
              </w:rPr>
              <w:t>32</w:t>
            </w:r>
          </w:p>
        </w:tc>
        <w:tc>
          <w:tcPr>
            <w:tcW w:w="1021" w:type="dxa"/>
            <w:tcBorders>
              <w:top w:val="single" w:sz="6" w:space="0" w:color="auto"/>
              <w:left w:val="single" w:sz="6" w:space="0" w:color="auto"/>
              <w:bottom w:val="single" w:sz="6" w:space="0" w:color="auto"/>
              <w:right w:val="single" w:sz="6" w:space="0" w:color="auto"/>
            </w:tcBorders>
            <w:shd w:val="clear" w:color="auto" w:fill="BFBFBF"/>
            <w:vAlign w:val="center"/>
          </w:tcPr>
          <w:p w14:paraId="06FC4F36" w14:textId="77777777" w:rsidR="00643252" w:rsidRPr="00157B46" w:rsidRDefault="00643252" w:rsidP="00643252">
            <w:pPr>
              <w:pStyle w:val="Style74"/>
              <w:widowControl/>
              <w:jc w:val="center"/>
            </w:pPr>
            <w:r>
              <w:rPr>
                <w:b/>
              </w:rPr>
              <w:t>6</w:t>
            </w:r>
          </w:p>
        </w:tc>
        <w:tc>
          <w:tcPr>
            <w:tcW w:w="1020" w:type="dxa"/>
            <w:tcBorders>
              <w:top w:val="single" w:sz="6" w:space="0" w:color="auto"/>
              <w:left w:val="single" w:sz="6" w:space="0" w:color="auto"/>
              <w:bottom w:val="single" w:sz="6" w:space="0" w:color="auto"/>
              <w:right w:val="single" w:sz="4" w:space="0" w:color="auto"/>
            </w:tcBorders>
            <w:shd w:val="clear" w:color="auto" w:fill="BFBFBF"/>
            <w:vAlign w:val="center"/>
          </w:tcPr>
          <w:p w14:paraId="18777EFF" w14:textId="77777777" w:rsidR="00643252" w:rsidRPr="00157B46" w:rsidRDefault="00643252" w:rsidP="00643252">
            <w:pPr>
              <w:jc w:val="center"/>
            </w:pPr>
            <w:r w:rsidRPr="008C21B1">
              <w:rPr>
                <w:b/>
              </w:rPr>
              <w:t>12</w:t>
            </w:r>
          </w:p>
        </w:tc>
        <w:tc>
          <w:tcPr>
            <w:tcW w:w="1021" w:type="dxa"/>
            <w:tcBorders>
              <w:top w:val="single" w:sz="6" w:space="0" w:color="auto"/>
              <w:left w:val="single" w:sz="6" w:space="0" w:color="auto"/>
              <w:bottom w:val="single" w:sz="6" w:space="0" w:color="auto"/>
              <w:right w:val="single" w:sz="4" w:space="0" w:color="auto"/>
            </w:tcBorders>
            <w:shd w:val="clear" w:color="auto" w:fill="BFBFBF"/>
            <w:vAlign w:val="center"/>
          </w:tcPr>
          <w:p w14:paraId="3B4FAED7" w14:textId="77777777" w:rsidR="00643252" w:rsidRPr="00157B46" w:rsidRDefault="00643252" w:rsidP="00643252">
            <w:pPr>
              <w:jc w:val="center"/>
              <w:rPr>
                <w:b/>
              </w:rPr>
            </w:pPr>
          </w:p>
        </w:tc>
        <w:tc>
          <w:tcPr>
            <w:tcW w:w="1021" w:type="dxa"/>
            <w:tcBorders>
              <w:top w:val="single" w:sz="6" w:space="0" w:color="auto"/>
              <w:left w:val="single" w:sz="6" w:space="0" w:color="auto"/>
              <w:bottom w:val="single" w:sz="6" w:space="0" w:color="auto"/>
              <w:right w:val="single" w:sz="4" w:space="0" w:color="auto"/>
            </w:tcBorders>
            <w:shd w:val="clear" w:color="auto" w:fill="BFBFBF"/>
            <w:vAlign w:val="center"/>
          </w:tcPr>
          <w:p w14:paraId="7AF33C67" w14:textId="77777777" w:rsidR="00643252" w:rsidRPr="00157B46" w:rsidRDefault="00643252" w:rsidP="00643252">
            <w:pPr>
              <w:jc w:val="center"/>
            </w:pPr>
            <w:r>
              <w:rPr>
                <w:b/>
              </w:rPr>
              <w:t>14</w:t>
            </w:r>
          </w:p>
        </w:tc>
      </w:tr>
      <w:tr w:rsidR="00643252" w:rsidRPr="00157B46" w14:paraId="0CEDFC00" w14:textId="77777777" w:rsidTr="00845616">
        <w:tc>
          <w:tcPr>
            <w:tcW w:w="778" w:type="dxa"/>
            <w:tcBorders>
              <w:top w:val="single" w:sz="6" w:space="0" w:color="auto"/>
              <w:left w:val="single" w:sz="6" w:space="0" w:color="auto"/>
              <w:bottom w:val="single" w:sz="6" w:space="0" w:color="auto"/>
              <w:right w:val="single" w:sz="6" w:space="0" w:color="auto"/>
            </w:tcBorders>
            <w:shd w:val="clear" w:color="auto" w:fill="FFFFFF"/>
          </w:tcPr>
          <w:p w14:paraId="0C2800B9" w14:textId="77777777" w:rsidR="00643252" w:rsidRPr="00157B46" w:rsidRDefault="00643252" w:rsidP="00643252">
            <w:pPr>
              <w:pStyle w:val="Style20"/>
              <w:widowControl/>
              <w:spacing w:line="240" w:lineRule="auto"/>
              <w:rPr>
                <w:rStyle w:val="FontStyle142"/>
                <w:sz w:val="24"/>
                <w:szCs w:val="24"/>
              </w:rPr>
            </w:pPr>
            <w:r w:rsidRPr="008C21B1">
              <w:rPr>
                <w:rStyle w:val="FontStyle134"/>
              </w:rPr>
              <w:t>5.1.</w:t>
            </w:r>
          </w:p>
        </w:tc>
        <w:tc>
          <w:tcPr>
            <w:tcW w:w="3758" w:type="dxa"/>
            <w:tcBorders>
              <w:top w:val="single" w:sz="6" w:space="0" w:color="auto"/>
              <w:left w:val="single" w:sz="6" w:space="0" w:color="auto"/>
              <w:bottom w:val="single" w:sz="6" w:space="0" w:color="auto"/>
              <w:right w:val="single" w:sz="6" w:space="0" w:color="auto"/>
            </w:tcBorders>
            <w:shd w:val="clear" w:color="auto" w:fill="FFFFFF"/>
          </w:tcPr>
          <w:p w14:paraId="75B07419" w14:textId="77777777" w:rsidR="00643252" w:rsidRPr="00157B46" w:rsidRDefault="00643252" w:rsidP="00643252">
            <w:pPr>
              <w:rPr>
                <w:rStyle w:val="FontStyle134"/>
                <w:sz w:val="24"/>
                <w:szCs w:val="24"/>
              </w:rPr>
            </w:pPr>
            <w:r w:rsidRPr="008C21B1">
              <w:t>Острая ревматическая лихорадка. ХРБС.</w:t>
            </w:r>
          </w:p>
        </w:tc>
        <w:tc>
          <w:tcPr>
            <w:tcW w:w="1020" w:type="dxa"/>
            <w:tcBorders>
              <w:top w:val="single" w:sz="6" w:space="0" w:color="auto"/>
              <w:left w:val="single" w:sz="6" w:space="0" w:color="auto"/>
              <w:bottom w:val="single" w:sz="6" w:space="0" w:color="auto"/>
              <w:right w:val="single" w:sz="6" w:space="0" w:color="auto"/>
            </w:tcBorders>
            <w:shd w:val="clear" w:color="auto" w:fill="FFFFFF"/>
            <w:vAlign w:val="center"/>
          </w:tcPr>
          <w:p w14:paraId="0D62DA72" w14:textId="77777777" w:rsidR="00643252" w:rsidRPr="00157B46" w:rsidRDefault="00643252" w:rsidP="00643252">
            <w:pPr>
              <w:ind w:left="44" w:hanging="44"/>
              <w:jc w:val="center"/>
              <w:rPr>
                <w:b/>
              </w:rPr>
            </w:pPr>
            <w:r>
              <w:t>10</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14:paraId="24630887" w14:textId="77777777" w:rsidR="00643252" w:rsidRPr="00157B46" w:rsidRDefault="00643252" w:rsidP="00643252">
            <w:pPr>
              <w:pStyle w:val="Style74"/>
              <w:widowControl/>
              <w:jc w:val="center"/>
            </w:pPr>
            <w:r w:rsidRPr="008C21B1">
              <w:t>2</w:t>
            </w:r>
          </w:p>
        </w:tc>
        <w:tc>
          <w:tcPr>
            <w:tcW w:w="1020" w:type="dxa"/>
            <w:tcBorders>
              <w:top w:val="single" w:sz="6" w:space="0" w:color="auto"/>
              <w:left w:val="single" w:sz="6" w:space="0" w:color="auto"/>
              <w:bottom w:val="single" w:sz="6" w:space="0" w:color="auto"/>
              <w:right w:val="single" w:sz="4" w:space="0" w:color="auto"/>
            </w:tcBorders>
            <w:shd w:val="clear" w:color="auto" w:fill="FFFFFF"/>
            <w:vAlign w:val="center"/>
          </w:tcPr>
          <w:p w14:paraId="064AF6F7" w14:textId="77777777" w:rsidR="00643252" w:rsidRPr="00157B46" w:rsidRDefault="00643252" w:rsidP="00643252">
            <w:pPr>
              <w:jc w:val="center"/>
              <w:rPr>
                <w:b/>
              </w:rPr>
            </w:pPr>
            <w:r w:rsidRPr="008C21B1">
              <w:t>4</w:t>
            </w:r>
          </w:p>
        </w:tc>
        <w:tc>
          <w:tcPr>
            <w:tcW w:w="1021" w:type="dxa"/>
            <w:tcBorders>
              <w:top w:val="single" w:sz="6" w:space="0" w:color="auto"/>
              <w:left w:val="single" w:sz="6" w:space="0" w:color="auto"/>
              <w:bottom w:val="single" w:sz="6" w:space="0" w:color="auto"/>
              <w:right w:val="single" w:sz="4" w:space="0" w:color="auto"/>
            </w:tcBorders>
            <w:shd w:val="clear" w:color="auto" w:fill="FFFFFF"/>
            <w:vAlign w:val="center"/>
          </w:tcPr>
          <w:p w14:paraId="04F125FE" w14:textId="77777777" w:rsidR="00643252" w:rsidRPr="00157B46" w:rsidRDefault="00643252" w:rsidP="00643252">
            <w:pPr>
              <w:jc w:val="center"/>
              <w:rPr>
                <w:b/>
              </w:rPr>
            </w:pPr>
          </w:p>
        </w:tc>
        <w:tc>
          <w:tcPr>
            <w:tcW w:w="1021" w:type="dxa"/>
            <w:tcBorders>
              <w:top w:val="single" w:sz="6" w:space="0" w:color="auto"/>
              <w:left w:val="single" w:sz="6" w:space="0" w:color="auto"/>
              <w:bottom w:val="single" w:sz="6" w:space="0" w:color="auto"/>
              <w:right w:val="single" w:sz="4" w:space="0" w:color="auto"/>
            </w:tcBorders>
            <w:shd w:val="clear" w:color="auto" w:fill="FFFFFF"/>
          </w:tcPr>
          <w:p w14:paraId="324B46F5" w14:textId="77777777" w:rsidR="00643252" w:rsidRPr="00157B46" w:rsidRDefault="00643252" w:rsidP="00643252">
            <w:pPr>
              <w:jc w:val="center"/>
              <w:rPr>
                <w:b/>
              </w:rPr>
            </w:pPr>
            <w:r w:rsidRPr="00F96939">
              <w:t>4</w:t>
            </w:r>
          </w:p>
        </w:tc>
      </w:tr>
      <w:tr w:rsidR="00643252" w:rsidRPr="00157B46" w14:paraId="020F0DD3" w14:textId="77777777" w:rsidTr="000D579A">
        <w:tc>
          <w:tcPr>
            <w:tcW w:w="778" w:type="dxa"/>
            <w:tcBorders>
              <w:top w:val="single" w:sz="6" w:space="0" w:color="auto"/>
              <w:left w:val="single" w:sz="6" w:space="0" w:color="auto"/>
              <w:bottom w:val="single" w:sz="6" w:space="0" w:color="auto"/>
              <w:right w:val="single" w:sz="6" w:space="0" w:color="auto"/>
            </w:tcBorders>
          </w:tcPr>
          <w:p w14:paraId="20E93B0F" w14:textId="77777777" w:rsidR="00643252" w:rsidRPr="00157B46" w:rsidRDefault="00643252" w:rsidP="00643252">
            <w:pPr>
              <w:pStyle w:val="Style20"/>
              <w:widowControl/>
              <w:spacing w:line="240" w:lineRule="auto"/>
              <w:rPr>
                <w:rStyle w:val="FontStyle142"/>
                <w:sz w:val="24"/>
                <w:szCs w:val="24"/>
              </w:rPr>
            </w:pPr>
            <w:r w:rsidRPr="008C21B1">
              <w:rPr>
                <w:rStyle w:val="FontStyle134"/>
              </w:rPr>
              <w:t>5.2.</w:t>
            </w:r>
          </w:p>
        </w:tc>
        <w:tc>
          <w:tcPr>
            <w:tcW w:w="3758" w:type="dxa"/>
            <w:tcBorders>
              <w:top w:val="single" w:sz="6" w:space="0" w:color="auto"/>
              <w:left w:val="single" w:sz="6" w:space="0" w:color="auto"/>
              <w:bottom w:val="single" w:sz="6" w:space="0" w:color="auto"/>
              <w:right w:val="single" w:sz="6" w:space="0" w:color="auto"/>
            </w:tcBorders>
          </w:tcPr>
          <w:p w14:paraId="2E8B64A0" w14:textId="77777777" w:rsidR="00643252" w:rsidRPr="00157B46" w:rsidRDefault="00643252" w:rsidP="00643252">
            <w:r w:rsidRPr="008C21B1">
              <w:t>Ревматоидный полиартрит. Остеоартроз.</w:t>
            </w:r>
          </w:p>
        </w:tc>
        <w:tc>
          <w:tcPr>
            <w:tcW w:w="1020" w:type="dxa"/>
            <w:tcBorders>
              <w:top w:val="single" w:sz="6" w:space="0" w:color="auto"/>
              <w:left w:val="single" w:sz="6" w:space="0" w:color="auto"/>
              <w:bottom w:val="single" w:sz="6" w:space="0" w:color="auto"/>
              <w:right w:val="single" w:sz="6" w:space="0" w:color="auto"/>
            </w:tcBorders>
            <w:vAlign w:val="center"/>
          </w:tcPr>
          <w:p w14:paraId="34A00E1D" w14:textId="77777777" w:rsidR="00643252" w:rsidRPr="00157B46" w:rsidRDefault="00643252" w:rsidP="00643252">
            <w:pPr>
              <w:ind w:left="44" w:hanging="44"/>
              <w:jc w:val="center"/>
            </w:pPr>
            <w:r>
              <w:t>10</w:t>
            </w:r>
          </w:p>
        </w:tc>
        <w:tc>
          <w:tcPr>
            <w:tcW w:w="1021" w:type="dxa"/>
            <w:tcBorders>
              <w:top w:val="single" w:sz="6" w:space="0" w:color="auto"/>
              <w:left w:val="single" w:sz="6" w:space="0" w:color="auto"/>
              <w:bottom w:val="single" w:sz="6" w:space="0" w:color="auto"/>
              <w:right w:val="single" w:sz="6" w:space="0" w:color="auto"/>
            </w:tcBorders>
            <w:vAlign w:val="center"/>
          </w:tcPr>
          <w:p w14:paraId="7B4A4D04" w14:textId="77777777" w:rsidR="00643252" w:rsidRPr="00157B46" w:rsidRDefault="00643252" w:rsidP="00643252">
            <w:pPr>
              <w:pStyle w:val="Style74"/>
              <w:widowControl/>
              <w:jc w:val="center"/>
            </w:pPr>
            <w:r>
              <w:t>2</w:t>
            </w:r>
          </w:p>
        </w:tc>
        <w:tc>
          <w:tcPr>
            <w:tcW w:w="1020" w:type="dxa"/>
            <w:tcBorders>
              <w:top w:val="single" w:sz="6" w:space="0" w:color="auto"/>
              <w:left w:val="single" w:sz="6" w:space="0" w:color="auto"/>
              <w:bottom w:val="single" w:sz="6" w:space="0" w:color="auto"/>
              <w:right w:val="single" w:sz="4" w:space="0" w:color="auto"/>
            </w:tcBorders>
            <w:vAlign w:val="center"/>
          </w:tcPr>
          <w:p w14:paraId="6C799487" w14:textId="77777777" w:rsidR="00643252" w:rsidRPr="00157B46" w:rsidRDefault="00643252" w:rsidP="00643252">
            <w:pPr>
              <w:jc w:val="center"/>
            </w:pPr>
            <w:r w:rsidRPr="008C21B1">
              <w:t>4</w:t>
            </w:r>
          </w:p>
        </w:tc>
        <w:tc>
          <w:tcPr>
            <w:tcW w:w="1021" w:type="dxa"/>
            <w:tcBorders>
              <w:top w:val="single" w:sz="6" w:space="0" w:color="auto"/>
              <w:left w:val="single" w:sz="6" w:space="0" w:color="auto"/>
              <w:bottom w:val="single" w:sz="6" w:space="0" w:color="auto"/>
              <w:right w:val="single" w:sz="4" w:space="0" w:color="auto"/>
            </w:tcBorders>
            <w:vAlign w:val="center"/>
          </w:tcPr>
          <w:p w14:paraId="0F43E579" w14:textId="77777777" w:rsidR="00643252" w:rsidRPr="00157B46" w:rsidRDefault="00643252" w:rsidP="00643252">
            <w:pPr>
              <w:jc w:val="center"/>
              <w:rPr>
                <w:b/>
              </w:rPr>
            </w:pPr>
          </w:p>
        </w:tc>
        <w:tc>
          <w:tcPr>
            <w:tcW w:w="1021" w:type="dxa"/>
            <w:tcBorders>
              <w:top w:val="single" w:sz="6" w:space="0" w:color="auto"/>
              <w:left w:val="single" w:sz="6" w:space="0" w:color="auto"/>
              <w:bottom w:val="single" w:sz="6" w:space="0" w:color="auto"/>
              <w:right w:val="single" w:sz="4" w:space="0" w:color="auto"/>
            </w:tcBorders>
          </w:tcPr>
          <w:p w14:paraId="3AC7121F" w14:textId="77777777" w:rsidR="00643252" w:rsidRPr="00157B46" w:rsidRDefault="00643252" w:rsidP="00643252">
            <w:pPr>
              <w:jc w:val="center"/>
            </w:pPr>
            <w:r w:rsidRPr="00F96939">
              <w:t>4</w:t>
            </w:r>
          </w:p>
        </w:tc>
      </w:tr>
      <w:tr w:rsidR="00643252" w:rsidRPr="00157B46" w14:paraId="17F7E60F" w14:textId="77777777" w:rsidTr="000D579A">
        <w:tc>
          <w:tcPr>
            <w:tcW w:w="778" w:type="dxa"/>
            <w:tcBorders>
              <w:top w:val="single" w:sz="6" w:space="0" w:color="auto"/>
              <w:left w:val="single" w:sz="6" w:space="0" w:color="auto"/>
              <w:bottom w:val="single" w:sz="6" w:space="0" w:color="auto"/>
              <w:right w:val="single" w:sz="6" w:space="0" w:color="auto"/>
            </w:tcBorders>
          </w:tcPr>
          <w:p w14:paraId="169213F9" w14:textId="77777777" w:rsidR="00643252" w:rsidRPr="00157B46" w:rsidRDefault="00643252" w:rsidP="00643252">
            <w:pPr>
              <w:pStyle w:val="Style20"/>
              <w:widowControl/>
              <w:spacing w:line="240" w:lineRule="auto"/>
              <w:rPr>
                <w:rStyle w:val="FontStyle142"/>
                <w:sz w:val="24"/>
                <w:szCs w:val="24"/>
              </w:rPr>
            </w:pPr>
            <w:r w:rsidRPr="008C21B1">
              <w:rPr>
                <w:rStyle w:val="FontStyle134"/>
              </w:rPr>
              <w:t>5.3.</w:t>
            </w:r>
          </w:p>
        </w:tc>
        <w:tc>
          <w:tcPr>
            <w:tcW w:w="3758" w:type="dxa"/>
            <w:tcBorders>
              <w:top w:val="single" w:sz="6" w:space="0" w:color="auto"/>
              <w:left w:val="single" w:sz="6" w:space="0" w:color="auto"/>
              <w:bottom w:val="single" w:sz="6" w:space="0" w:color="auto"/>
              <w:right w:val="single" w:sz="6" w:space="0" w:color="auto"/>
            </w:tcBorders>
          </w:tcPr>
          <w:p w14:paraId="7D14F366" w14:textId="77777777" w:rsidR="00643252" w:rsidRPr="00157B46" w:rsidRDefault="00643252" w:rsidP="00643252">
            <w:r w:rsidRPr="008C21B1">
              <w:t>СКВ</w:t>
            </w:r>
            <w:r>
              <w:t>.</w:t>
            </w:r>
            <w:r w:rsidRPr="008C21B1">
              <w:t xml:space="preserve"> Системная склеродермия.</w:t>
            </w:r>
            <w:r>
              <w:t xml:space="preserve"> Дерматомиозит.</w:t>
            </w:r>
          </w:p>
        </w:tc>
        <w:tc>
          <w:tcPr>
            <w:tcW w:w="1020" w:type="dxa"/>
            <w:tcBorders>
              <w:top w:val="single" w:sz="6" w:space="0" w:color="auto"/>
              <w:left w:val="single" w:sz="6" w:space="0" w:color="auto"/>
              <w:bottom w:val="single" w:sz="6" w:space="0" w:color="auto"/>
              <w:right w:val="single" w:sz="6" w:space="0" w:color="auto"/>
            </w:tcBorders>
            <w:vAlign w:val="center"/>
          </w:tcPr>
          <w:p w14:paraId="27CA8CE3" w14:textId="77777777" w:rsidR="00643252" w:rsidRPr="00157B46" w:rsidRDefault="00643252" w:rsidP="00643252">
            <w:pPr>
              <w:ind w:left="44" w:hanging="44"/>
              <w:jc w:val="center"/>
            </w:pPr>
            <w:r>
              <w:t>12</w:t>
            </w:r>
          </w:p>
        </w:tc>
        <w:tc>
          <w:tcPr>
            <w:tcW w:w="1021" w:type="dxa"/>
            <w:tcBorders>
              <w:top w:val="single" w:sz="6" w:space="0" w:color="auto"/>
              <w:left w:val="single" w:sz="6" w:space="0" w:color="auto"/>
              <w:bottom w:val="single" w:sz="6" w:space="0" w:color="auto"/>
              <w:right w:val="single" w:sz="6" w:space="0" w:color="auto"/>
            </w:tcBorders>
            <w:vAlign w:val="center"/>
          </w:tcPr>
          <w:p w14:paraId="208BAB9F" w14:textId="77777777" w:rsidR="00643252" w:rsidRPr="00157B46" w:rsidRDefault="00643252" w:rsidP="00643252">
            <w:pPr>
              <w:pStyle w:val="Style74"/>
              <w:widowControl/>
              <w:jc w:val="center"/>
            </w:pPr>
            <w:r>
              <w:t>2</w:t>
            </w:r>
          </w:p>
        </w:tc>
        <w:tc>
          <w:tcPr>
            <w:tcW w:w="1020" w:type="dxa"/>
            <w:tcBorders>
              <w:top w:val="single" w:sz="6" w:space="0" w:color="auto"/>
              <w:left w:val="single" w:sz="6" w:space="0" w:color="auto"/>
              <w:bottom w:val="single" w:sz="6" w:space="0" w:color="auto"/>
              <w:right w:val="single" w:sz="4" w:space="0" w:color="auto"/>
            </w:tcBorders>
            <w:vAlign w:val="center"/>
          </w:tcPr>
          <w:p w14:paraId="2943AD5B" w14:textId="77777777" w:rsidR="00643252" w:rsidRPr="00157B46" w:rsidRDefault="00643252" w:rsidP="00643252">
            <w:pPr>
              <w:jc w:val="center"/>
            </w:pPr>
            <w:r w:rsidRPr="008C21B1">
              <w:t>4</w:t>
            </w:r>
          </w:p>
        </w:tc>
        <w:tc>
          <w:tcPr>
            <w:tcW w:w="1021" w:type="dxa"/>
            <w:tcBorders>
              <w:top w:val="single" w:sz="6" w:space="0" w:color="auto"/>
              <w:left w:val="single" w:sz="6" w:space="0" w:color="auto"/>
              <w:bottom w:val="single" w:sz="6" w:space="0" w:color="auto"/>
              <w:right w:val="single" w:sz="4" w:space="0" w:color="auto"/>
            </w:tcBorders>
            <w:vAlign w:val="center"/>
          </w:tcPr>
          <w:p w14:paraId="245E578C" w14:textId="77777777" w:rsidR="00643252" w:rsidRPr="00157B46" w:rsidRDefault="00643252" w:rsidP="00643252">
            <w:pPr>
              <w:jc w:val="center"/>
              <w:rPr>
                <w:b/>
              </w:rPr>
            </w:pPr>
          </w:p>
        </w:tc>
        <w:tc>
          <w:tcPr>
            <w:tcW w:w="1021" w:type="dxa"/>
            <w:tcBorders>
              <w:top w:val="single" w:sz="6" w:space="0" w:color="auto"/>
              <w:left w:val="single" w:sz="6" w:space="0" w:color="auto"/>
              <w:bottom w:val="single" w:sz="6" w:space="0" w:color="auto"/>
              <w:right w:val="single" w:sz="4" w:space="0" w:color="auto"/>
            </w:tcBorders>
          </w:tcPr>
          <w:p w14:paraId="52516761" w14:textId="77777777" w:rsidR="00643252" w:rsidRPr="00157B46" w:rsidRDefault="00643252" w:rsidP="00643252">
            <w:pPr>
              <w:jc w:val="center"/>
            </w:pPr>
            <w:r>
              <w:t>6</w:t>
            </w:r>
          </w:p>
        </w:tc>
      </w:tr>
      <w:tr w:rsidR="00643252" w:rsidRPr="00157B46" w14:paraId="1BD77E4F" w14:textId="77777777" w:rsidTr="000D579A">
        <w:tc>
          <w:tcPr>
            <w:tcW w:w="778" w:type="dxa"/>
            <w:tcBorders>
              <w:top w:val="single" w:sz="6" w:space="0" w:color="auto"/>
              <w:left w:val="single" w:sz="6" w:space="0" w:color="auto"/>
              <w:bottom w:val="single" w:sz="6" w:space="0" w:color="auto"/>
              <w:right w:val="single" w:sz="6" w:space="0" w:color="auto"/>
            </w:tcBorders>
          </w:tcPr>
          <w:p w14:paraId="1C417D8E" w14:textId="77777777" w:rsidR="00643252" w:rsidRPr="00157B46" w:rsidRDefault="00643252" w:rsidP="00643252">
            <w:pPr>
              <w:pStyle w:val="Style20"/>
              <w:widowControl/>
              <w:spacing w:line="240" w:lineRule="auto"/>
              <w:rPr>
                <w:rStyle w:val="FontStyle142"/>
                <w:sz w:val="24"/>
                <w:szCs w:val="24"/>
              </w:rPr>
            </w:pPr>
          </w:p>
        </w:tc>
        <w:tc>
          <w:tcPr>
            <w:tcW w:w="3758" w:type="dxa"/>
            <w:tcBorders>
              <w:top w:val="single" w:sz="6" w:space="0" w:color="auto"/>
              <w:left w:val="single" w:sz="6" w:space="0" w:color="auto"/>
              <w:bottom w:val="single" w:sz="6" w:space="0" w:color="auto"/>
              <w:right w:val="single" w:sz="6" w:space="0" w:color="auto"/>
            </w:tcBorders>
          </w:tcPr>
          <w:p w14:paraId="177A7B98" w14:textId="77777777" w:rsidR="00643252" w:rsidRPr="00157B46" w:rsidRDefault="00643252" w:rsidP="00643252">
            <w:r w:rsidRPr="008C21B1">
              <w:rPr>
                <w:b/>
              </w:rPr>
              <w:t xml:space="preserve">Итого часов </w:t>
            </w:r>
          </w:p>
        </w:tc>
        <w:tc>
          <w:tcPr>
            <w:tcW w:w="1020" w:type="dxa"/>
            <w:tcBorders>
              <w:top w:val="single" w:sz="6" w:space="0" w:color="auto"/>
              <w:left w:val="single" w:sz="6" w:space="0" w:color="auto"/>
              <w:bottom w:val="single" w:sz="6" w:space="0" w:color="auto"/>
              <w:right w:val="single" w:sz="6" w:space="0" w:color="auto"/>
            </w:tcBorders>
          </w:tcPr>
          <w:p w14:paraId="50E422E0" w14:textId="77777777" w:rsidR="00643252" w:rsidRPr="00157B46" w:rsidRDefault="00643252" w:rsidP="00643252">
            <w:pPr>
              <w:ind w:left="44" w:hanging="44"/>
              <w:jc w:val="center"/>
            </w:pPr>
            <w:r w:rsidRPr="008C21B1">
              <w:rPr>
                <w:b/>
              </w:rPr>
              <w:t>216</w:t>
            </w:r>
          </w:p>
        </w:tc>
        <w:tc>
          <w:tcPr>
            <w:tcW w:w="1021" w:type="dxa"/>
            <w:tcBorders>
              <w:top w:val="single" w:sz="6" w:space="0" w:color="auto"/>
              <w:left w:val="single" w:sz="6" w:space="0" w:color="auto"/>
              <w:bottom w:val="single" w:sz="6" w:space="0" w:color="auto"/>
              <w:right w:val="single" w:sz="6" w:space="0" w:color="auto"/>
            </w:tcBorders>
          </w:tcPr>
          <w:p w14:paraId="5B1ACF1A" w14:textId="77777777" w:rsidR="00643252" w:rsidRPr="00157B46" w:rsidRDefault="00643252" w:rsidP="00643252">
            <w:pPr>
              <w:pStyle w:val="Style74"/>
              <w:widowControl/>
              <w:jc w:val="center"/>
            </w:pPr>
            <w:r w:rsidRPr="008C21B1">
              <w:rPr>
                <w:b/>
              </w:rPr>
              <w:t>36</w:t>
            </w:r>
          </w:p>
        </w:tc>
        <w:tc>
          <w:tcPr>
            <w:tcW w:w="1020" w:type="dxa"/>
            <w:tcBorders>
              <w:top w:val="single" w:sz="6" w:space="0" w:color="auto"/>
              <w:left w:val="single" w:sz="6" w:space="0" w:color="auto"/>
              <w:bottom w:val="single" w:sz="6" w:space="0" w:color="auto"/>
              <w:right w:val="single" w:sz="4" w:space="0" w:color="auto"/>
            </w:tcBorders>
          </w:tcPr>
          <w:p w14:paraId="2E880F95" w14:textId="77777777" w:rsidR="00643252" w:rsidRPr="00157B46" w:rsidRDefault="00643252" w:rsidP="00643252">
            <w:pPr>
              <w:jc w:val="center"/>
            </w:pPr>
            <w:r w:rsidRPr="008C21B1">
              <w:rPr>
                <w:b/>
              </w:rPr>
              <w:t>80</w:t>
            </w:r>
          </w:p>
        </w:tc>
        <w:tc>
          <w:tcPr>
            <w:tcW w:w="1021" w:type="dxa"/>
            <w:tcBorders>
              <w:top w:val="single" w:sz="6" w:space="0" w:color="auto"/>
              <w:left w:val="single" w:sz="6" w:space="0" w:color="auto"/>
              <w:bottom w:val="single" w:sz="6" w:space="0" w:color="auto"/>
              <w:right w:val="single" w:sz="4" w:space="0" w:color="auto"/>
            </w:tcBorders>
          </w:tcPr>
          <w:p w14:paraId="34CA99A0" w14:textId="77777777" w:rsidR="00643252" w:rsidRPr="00157B46" w:rsidRDefault="00643252" w:rsidP="00643252">
            <w:pPr>
              <w:jc w:val="center"/>
              <w:rPr>
                <w:b/>
              </w:rPr>
            </w:pPr>
            <w:r w:rsidRPr="008C21B1">
              <w:rPr>
                <w:b/>
              </w:rPr>
              <w:t>–</w:t>
            </w:r>
          </w:p>
        </w:tc>
        <w:tc>
          <w:tcPr>
            <w:tcW w:w="1021" w:type="dxa"/>
            <w:tcBorders>
              <w:top w:val="single" w:sz="6" w:space="0" w:color="auto"/>
              <w:left w:val="single" w:sz="6" w:space="0" w:color="auto"/>
              <w:bottom w:val="single" w:sz="6" w:space="0" w:color="auto"/>
              <w:right w:val="single" w:sz="4" w:space="0" w:color="auto"/>
            </w:tcBorders>
          </w:tcPr>
          <w:p w14:paraId="5B746870" w14:textId="77777777" w:rsidR="00643252" w:rsidRPr="00157B46" w:rsidRDefault="00643252" w:rsidP="00643252">
            <w:pPr>
              <w:jc w:val="center"/>
            </w:pPr>
            <w:r w:rsidRPr="008C21B1">
              <w:rPr>
                <w:b/>
              </w:rPr>
              <w:t>100</w:t>
            </w:r>
          </w:p>
        </w:tc>
      </w:tr>
    </w:tbl>
    <w:p w14:paraId="35156C93" w14:textId="77777777" w:rsidR="00FF41FA" w:rsidRPr="00157B46" w:rsidRDefault="00FF41FA" w:rsidP="00FF41FA">
      <w:pPr>
        <w:pStyle w:val="Style5"/>
        <w:widowControl/>
        <w:jc w:val="both"/>
        <w:rPr>
          <w:i/>
          <w:sz w:val="20"/>
          <w:szCs w:val="20"/>
        </w:rPr>
      </w:pPr>
      <w:bookmarkStart w:id="3" w:name="_Hlk87017598"/>
      <w:bookmarkEnd w:id="2"/>
      <w:r w:rsidRPr="00157B46">
        <w:rPr>
          <w:i/>
          <w:sz w:val="20"/>
          <w:szCs w:val="20"/>
        </w:rPr>
        <w:t xml:space="preserve">Прим.: Лек – лекции, Пр – практические занятия / </w:t>
      </w:r>
      <w:proofErr w:type="gramStart"/>
      <w:r w:rsidRPr="00157B46">
        <w:rPr>
          <w:i/>
          <w:sz w:val="20"/>
          <w:szCs w:val="20"/>
        </w:rPr>
        <w:t>семинары,  Лаб</w:t>
      </w:r>
      <w:proofErr w:type="gramEnd"/>
      <w:r w:rsidRPr="00157B46">
        <w:rPr>
          <w:i/>
          <w:sz w:val="20"/>
          <w:szCs w:val="20"/>
        </w:rPr>
        <w:t xml:space="preserve"> – лабораторные / клинические практические занятия , Внеауд – внеаудиторная работа, СРО – самостоятельная работа обучающихся</w:t>
      </w:r>
    </w:p>
    <w:bookmarkEnd w:id="3"/>
    <w:p w14:paraId="11F30F02" w14:textId="77777777" w:rsidR="005F1FE4" w:rsidRDefault="005F1FE4" w:rsidP="002C2748">
      <w:pPr>
        <w:jc w:val="both"/>
        <w:rPr>
          <w:rStyle w:val="FontStyle141"/>
          <w:sz w:val="24"/>
          <w:szCs w:val="24"/>
        </w:rPr>
      </w:pPr>
    </w:p>
    <w:p w14:paraId="203B99A0" w14:textId="6029B097" w:rsidR="00A27780" w:rsidRDefault="00A27780" w:rsidP="00A27780">
      <w:pPr>
        <w:contextualSpacing/>
        <w:jc w:val="center"/>
        <w:rPr>
          <w:rStyle w:val="FontStyle141"/>
          <w:sz w:val="24"/>
          <w:szCs w:val="24"/>
        </w:rPr>
      </w:pPr>
      <w:r>
        <w:rPr>
          <w:rStyle w:val="FontStyle141"/>
          <w:sz w:val="24"/>
          <w:szCs w:val="24"/>
        </w:rPr>
        <w:t>6.1.2 Блок Неврология</w:t>
      </w:r>
    </w:p>
    <w:tbl>
      <w:tblPr>
        <w:tblW w:w="9772" w:type="dxa"/>
        <w:tblInd w:w="33" w:type="dxa"/>
        <w:tblBorders>
          <w:top w:val="single" w:sz="6" w:space="0" w:color="00000A"/>
          <w:left w:val="single" w:sz="6" w:space="0" w:color="00000A"/>
          <w:right w:val="single" w:sz="6" w:space="0" w:color="00000A"/>
          <w:insideV w:val="single" w:sz="6" w:space="0" w:color="00000A"/>
        </w:tblBorders>
        <w:tblCellMar>
          <w:left w:w="24" w:type="dxa"/>
          <w:right w:w="40" w:type="dxa"/>
        </w:tblCellMar>
        <w:tblLook w:val="0000" w:firstRow="0" w:lastRow="0" w:firstColumn="0" w:lastColumn="0" w:noHBand="0" w:noVBand="0"/>
      </w:tblPr>
      <w:tblGrid>
        <w:gridCol w:w="547"/>
        <w:gridCol w:w="4250"/>
        <w:gridCol w:w="990"/>
        <w:gridCol w:w="845"/>
        <w:gridCol w:w="878"/>
        <w:gridCol w:w="990"/>
        <w:gridCol w:w="1272"/>
      </w:tblGrid>
      <w:tr w:rsidR="00A27780" w:rsidRPr="00A27780" w14:paraId="670BAD52" w14:textId="77777777" w:rsidTr="00A27780">
        <w:tc>
          <w:tcPr>
            <w:tcW w:w="547" w:type="dxa"/>
            <w:vMerge w:val="restart"/>
            <w:tcBorders>
              <w:top w:val="single" w:sz="6" w:space="0" w:color="00000A"/>
              <w:left w:val="single" w:sz="6" w:space="0" w:color="00000A"/>
              <w:right w:val="single" w:sz="6" w:space="0" w:color="00000A"/>
            </w:tcBorders>
            <w:shd w:val="clear" w:color="auto" w:fill="auto"/>
            <w:tcMar>
              <w:left w:w="24" w:type="dxa"/>
            </w:tcMar>
          </w:tcPr>
          <w:p w14:paraId="3841A79A" w14:textId="77777777" w:rsidR="00A27780" w:rsidRPr="00A27780" w:rsidRDefault="00A27780" w:rsidP="00A27780">
            <w:pPr>
              <w:pStyle w:val="Style101"/>
              <w:spacing w:line="240" w:lineRule="auto"/>
              <w:ind w:firstLine="34"/>
              <w:contextualSpacing/>
              <w:jc w:val="center"/>
              <w:rPr>
                <w:rStyle w:val="FontStyle134"/>
                <w:rFonts w:eastAsiaTheme="minorEastAsia"/>
                <w:sz w:val="24"/>
                <w:szCs w:val="24"/>
              </w:rPr>
            </w:pPr>
            <w:r w:rsidRPr="00A27780">
              <w:rPr>
                <w:rStyle w:val="FontStyle134"/>
                <w:rFonts w:eastAsiaTheme="minorEastAsia"/>
                <w:sz w:val="24"/>
                <w:szCs w:val="24"/>
              </w:rPr>
              <w:t>№ п/п</w:t>
            </w:r>
          </w:p>
          <w:p w14:paraId="49C78DD8" w14:textId="77777777" w:rsidR="00A27780" w:rsidRPr="00A27780" w:rsidRDefault="00A27780" w:rsidP="00A27780">
            <w:pPr>
              <w:pStyle w:val="15"/>
              <w:contextualSpacing/>
              <w:jc w:val="center"/>
              <w:rPr>
                <w:rStyle w:val="FontStyle134"/>
                <w:rFonts w:eastAsiaTheme="minorEastAsia"/>
                <w:sz w:val="24"/>
                <w:szCs w:val="24"/>
              </w:rPr>
            </w:pPr>
          </w:p>
        </w:tc>
        <w:tc>
          <w:tcPr>
            <w:tcW w:w="4264" w:type="dxa"/>
            <w:vMerge w:val="restart"/>
            <w:tcBorders>
              <w:top w:val="single" w:sz="6" w:space="0" w:color="00000A"/>
              <w:left w:val="single" w:sz="6" w:space="0" w:color="00000A"/>
              <w:right w:val="single" w:sz="6" w:space="0" w:color="00000A"/>
            </w:tcBorders>
            <w:shd w:val="clear" w:color="auto" w:fill="auto"/>
            <w:tcMar>
              <w:left w:w="24" w:type="dxa"/>
            </w:tcMar>
          </w:tcPr>
          <w:p w14:paraId="07997B94" w14:textId="77777777" w:rsidR="00A27780" w:rsidRPr="00A27780" w:rsidRDefault="00A27780" w:rsidP="00A27780">
            <w:pPr>
              <w:pStyle w:val="15"/>
              <w:contextualSpacing/>
              <w:jc w:val="center"/>
              <w:rPr>
                <w:rStyle w:val="FontStyle134"/>
                <w:rFonts w:eastAsiaTheme="minorEastAsia"/>
                <w:sz w:val="24"/>
                <w:szCs w:val="24"/>
              </w:rPr>
            </w:pPr>
            <w:r w:rsidRPr="00A27780">
              <w:rPr>
                <w:rStyle w:val="FontStyle134"/>
                <w:rFonts w:eastAsiaTheme="minorEastAsia"/>
                <w:sz w:val="24"/>
                <w:szCs w:val="24"/>
              </w:rPr>
              <w:t xml:space="preserve">Наименование раздела /темы дисциплины </w:t>
            </w:r>
          </w:p>
        </w:tc>
        <w:tc>
          <w:tcPr>
            <w:tcW w:w="4961" w:type="dxa"/>
            <w:gridSpan w:val="5"/>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84113A8" w14:textId="77777777" w:rsidR="00A27780" w:rsidRDefault="00A27780" w:rsidP="00A27780">
            <w:pPr>
              <w:pStyle w:val="Style101"/>
              <w:spacing w:line="240" w:lineRule="auto"/>
              <w:contextualSpacing/>
              <w:jc w:val="center"/>
              <w:rPr>
                <w:bCs/>
              </w:rPr>
            </w:pPr>
            <w:r w:rsidRPr="00A27780">
              <w:rPr>
                <w:rStyle w:val="FontStyle134"/>
                <w:sz w:val="24"/>
                <w:szCs w:val="24"/>
              </w:rPr>
              <w:t>Виды учебной работы в часах</w:t>
            </w:r>
            <w:r w:rsidRPr="00A27780">
              <w:rPr>
                <w:bCs/>
              </w:rPr>
              <w:t xml:space="preserve"> </w:t>
            </w:r>
          </w:p>
          <w:p w14:paraId="56A3DABF" w14:textId="57288347" w:rsidR="00A27780" w:rsidRPr="00A27780" w:rsidRDefault="00A27780" w:rsidP="00A27780">
            <w:pPr>
              <w:pStyle w:val="Style101"/>
              <w:spacing w:line="240" w:lineRule="auto"/>
              <w:contextualSpacing/>
              <w:jc w:val="center"/>
              <w:rPr>
                <w:rStyle w:val="FontStyle134"/>
                <w:rFonts w:eastAsiaTheme="minorEastAsia"/>
                <w:b w:val="0"/>
                <w:i/>
                <w:sz w:val="24"/>
                <w:szCs w:val="24"/>
              </w:rPr>
            </w:pPr>
            <w:r w:rsidRPr="00A27780">
              <w:rPr>
                <w:bCs/>
              </w:rPr>
              <w:t>(вносятся данные по реализуемым формам)</w:t>
            </w:r>
          </w:p>
        </w:tc>
      </w:tr>
      <w:tr w:rsidR="00A27780" w:rsidRPr="00A27780" w14:paraId="5B836314" w14:textId="77777777" w:rsidTr="00260C16">
        <w:trPr>
          <w:trHeight w:val="430"/>
        </w:trPr>
        <w:tc>
          <w:tcPr>
            <w:tcW w:w="547" w:type="dxa"/>
            <w:vMerge/>
            <w:tcBorders>
              <w:left w:val="single" w:sz="6" w:space="0" w:color="00000A"/>
              <w:right w:val="single" w:sz="6" w:space="0" w:color="00000A"/>
            </w:tcBorders>
            <w:shd w:val="clear" w:color="auto" w:fill="auto"/>
            <w:tcMar>
              <w:left w:w="24" w:type="dxa"/>
            </w:tcMar>
            <w:vAlign w:val="center"/>
          </w:tcPr>
          <w:p w14:paraId="46051E1F" w14:textId="77777777" w:rsidR="00A27780" w:rsidRPr="00A27780" w:rsidRDefault="00A27780" w:rsidP="00A27780">
            <w:pPr>
              <w:pStyle w:val="15"/>
              <w:contextualSpacing/>
              <w:rPr>
                <w:rStyle w:val="FontStyle134"/>
                <w:rFonts w:eastAsiaTheme="minorEastAsia"/>
                <w:sz w:val="24"/>
                <w:szCs w:val="24"/>
              </w:rPr>
            </w:pPr>
          </w:p>
        </w:tc>
        <w:tc>
          <w:tcPr>
            <w:tcW w:w="4264" w:type="dxa"/>
            <w:vMerge/>
            <w:tcBorders>
              <w:left w:val="single" w:sz="6" w:space="0" w:color="00000A"/>
              <w:right w:val="single" w:sz="6" w:space="0" w:color="00000A"/>
            </w:tcBorders>
            <w:shd w:val="clear" w:color="auto" w:fill="auto"/>
            <w:tcMar>
              <w:left w:w="24" w:type="dxa"/>
            </w:tcMar>
            <w:vAlign w:val="center"/>
          </w:tcPr>
          <w:p w14:paraId="4D61645A" w14:textId="77777777" w:rsidR="00A27780" w:rsidRPr="00A27780" w:rsidRDefault="00A27780" w:rsidP="00A27780">
            <w:pPr>
              <w:pStyle w:val="15"/>
              <w:contextualSpacing/>
              <w:rPr>
                <w:rStyle w:val="FontStyle134"/>
                <w:rFonts w:eastAsiaTheme="minorEastAsia"/>
                <w:sz w:val="24"/>
                <w:szCs w:val="24"/>
              </w:rPr>
            </w:pPr>
          </w:p>
        </w:tc>
        <w:tc>
          <w:tcPr>
            <w:tcW w:w="4961" w:type="dxa"/>
            <w:gridSpan w:val="5"/>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096FD62" w14:textId="77777777" w:rsidR="00A27780" w:rsidRPr="00A27780" w:rsidRDefault="00A27780" w:rsidP="00A27780">
            <w:pPr>
              <w:pStyle w:val="Style41"/>
              <w:spacing w:line="240" w:lineRule="auto"/>
              <w:contextualSpacing/>
              <w:jc w:val="center"/>
              <w:rPr>
                <w:rStyle w:val="FontStyle123"/>
                <w:rFonts w:eastAsiaTheme="minorEastAsia"/>
                <w:sz w:val="24"/>
                <w:szCs w:val="24"/>
              </w:rPr>
            </w:pPr>
            <w:r w:rsidRPr="00A27780">
              <w:rPr>
                <w:rStyle w:val="FontStyle123"/>
                <w:sz w:val="24"/>
                <w:szCs w:val="24"/>
              </w:rPr>
              <w:t>Очная форма обучения</w:t>
            </w:r>
          </w:p>
        </w:tc>
      </w:tr>
      <w:tr w:rsidR="00A27780" w:rsidRPr="00A27780" w14:paraId="1AD89065" w14:textId="77777777" w:rsidTr="00A27780">
        <w:trPr>
          <w:trHeight w:val="486"/>
        </w:trPr>
        <w:tc>
          <w:tcPr>
            <w:tcW w:w="547" w:type="dxa"/>
            <w:vMerge/>
            <w:tcBorders>
              <w:left w:val="single" w:sz="6" w:space="0" w:color="00000A"/>
              <w:bottom w:val="single" w:sz="6" w:space="0" w:color="00000A"/>
              <w:right w:val="single" w:sz="6" w:space="0" w:color="00000A"/>
            </w:tcBorders>
            <w:shd w:val="clear" w:color="auto" w:fill="auto"/>
            <w:tcMar>
              <w:left w:w="24" w:type="dxa"/>
            </w:tcMar>
            <w:vAlign w:val="center"/>
          </w:tcPr>
          <w:p w14:paraId="5A7CE53C" w14:textId="77777777" w:rsidR="00A27780" w:rsidRPr="00A27780" w:rsidRDefault="00A27780" w:rsidP="00A27780">
            <w:pPr>
              <w:pStyle w:val="15"/>
              <w:contextualSpacing/>
              <w:rPr>
                <w:rStyle w:val="FontStyle123"/>
                <w:rFonts w:eastAsiaTheme="minorEastAsia"/>
                <w:sz w:val="24"/>
                <w:szCs w:val="24"/>
              </w:rPr>
            </w:pPr>
          </w:p>
        </w:tc>
        <w:tc>
          <w:tcPr>
            <w:tcW w:w="4264" w:type="dxa"/>
            <w:vMerge/>
            <w:tcBorders>
              <w:left w:val="single" w:sz="6" w:space="0" w:color="00000A"/>
              <w:bottom w:val="single" w:sz="6" w:space="0" w:color="00000A"/>
              <w:right w:val="single" w:sz="6" w:space="0" w:color="00000A"/>
            </w:tcBorders>
            <w:shd w:val="clear" w:color="auto" w:fill="auto"/>
            <w:tcMar>
              <w:left w:w="24" w:type="dxa"/>
            </w:tcMar>
            <w:vAlign w:val="center"/>
          </w:tcPr>
          <w:p w14:paraId="04730904" w14:textId="77777777" w:rsidR="00A27780" w:rsidRPr="00A27780" w:rsidRDefault="00A27780" w:rsidP="00A27780">
            <w:pPr>
              <w:pStyle w:val="15"/>
              <w:contextualSpacing/>
              <w:rPr>
                <w:rStyle w:val="FontStyle123"/>
                <w:rFonts w:eastAsiaTheme="minorEastAsia"/>
                <w:sz w:val="24"/>
                <w:szCs w:val="24"/>
              </w:rPr>
            </w:pP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983BD50" w14:textId="77777777" w:rsidR="00A27780" w:rsidRPr="00A27780" w:rsidRDefault="00A27780" w:rsidP="00A27780">
            <w:pPr>
              <w:pStyle w:val="Style40"/>
              <w:spacing w:line="240" w:lineRule="auto"/>
              <w:contextualSpacing/>
              <w:jc w:val="center"/>
              <w:rPr>
                <w:rStyle w:val="FontStyle125"/>
                <w:rFonts w:eastAsiaTheme="minorEastAsia"/>
                <w:sz w:val="24"/>
                <w:szCs w:val="24"/>
              </w:rPr>
            </w:pPr>
            <w:r w:rsidRPr="00A27780">
              <w:rPr>
                <w:rStyle w:val="FontStyle125"/>
                <w:rFonts w:eastAsiaTheme="minorEastAsia"/>
                <w:sz w:val="24"/>
                <w:szCs w:val="24"/>
              </w:rPr>
              <w:t>Лек</w:t>
            </w:r>
          </w:p>
        </w:tc>
        <w:tc>
          <w:tcPr>
            <w:tcW w:w="851"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1E024FCD" w14:textId="77777777" w:rsidR="00A27780" w:rsidRPr="00A27780" w:rsidRDefault="00A27780" w:rsidP="00A27780">
            <w:pPr>
              <w:pStyle w:val="Style40"/>
              <w:spacing w:line="240" w:lineRule="auto"/>
              <w:contextualSpacing/>
              <w:jc w:val="center"/>
              <w:rPr>
                <w:rStyle w:val="FontStyle125"/>
                <w:rFonts w:eastAsiaTheme="minorEastAsia"/>
                <w:sz w:val="24"/>
                <w:szCs w:val="24"/>
              </w:rPr>
            </w:pPr>
            <w:r w:rsidRPr="00A27780">
              <w:rPr>
                <w:rStyle w:val="FontStyle125"/>
                <w:rFonts w:eastAsiaTheme="minorEastAsia"/>
                <w:sz w:val="24"/>
                <w:szCs w:val="24"/>
              </w:rPr>
              <w:t>Пр</w:t>
            </w:r>
          </w:p>
        </w:tc>
        <w:tc>
          <w:tcPr>
            <w:tcW w:w="850"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59BC259E" w14:textId="77777777" w:rsidR="00A27780" w:rsidRPr="00A27780" w:rsidRDefault="00A27780" w:rsidP="00A27780">
            <w:pPr>
              <w:pStyle w:val="Style40"/>
              <w:spacing w:line="240" w:lineRule="auto"/>
              <w:contextualSpacing/>
              <w:jc w:val="center"/>
              <w:rPr>
                <w:rStyle w:val="FontStyle125"/>
                <w:rFonts w:eastAsiaTheme="minorEastAsia"/>
                <w:sz w:val="24"/>
                <w:szCs w:val="24"/>
              </w:rPr>
            </w:pPr>
            <w:r w:rsidRPr="00A27780">
              <w:rPr>
                <w:rStyle w:val="FontStyle125"/>
                <w:rFonts w:eastAsiaTheme="minorEastAsia"/>
                <w:sz w:val="24"/>
                <w:szCs w:val="24"/>
              </w:rPr>
              <w:t>Лаб</w:t>
            </w:r>
          </w:p>
        </w:tc>
        <w:tc>
          <w:tcPr>
            <w:tcW w:w="992" w:type="dxa"/>
            <w:tcBorders>
              <w:left w:val="single" w:sz="6" w:space="0" w:color="00000A"/>
              <w:bottom w:val="single" w:sz="6" w:space="0" w:color="00000A"/>
              <w:right w:val="single" w:sz="6" w:space="0" w:color="00000A"/>
            </w:tcBorders>
          </w:tcPr>
          <w:p w14:paraId="21FBF671" w14:textId="77777777" w:rsidR="00A27780" w:rsidRPr="00A27780" w:rsidRDefault="00A27780" w:rsidP="00A27780">
            <w:pPr>
              <w:pStyle w:val="Style40"/>
              <w:spacing w:line="240" w:lineRule="auto"/>
              <w:contextualSpacing/>
              <w:jc w:val="center"/>
              <w:rPr>
                <w:rStyle w:val="FontStyle123"/>
                <w:rFonts w:eastAsiaTheme="minorEastAsia"/>
                <w:sz w:val="24"/>
                <w:szCs w:val="24"/>
              </w:rPr>
            </w:pPr>
            <w:r w:rsidRPr="00A27780">
              <w:rPr>
                <w:rStyle w:val="FontStyle125"/>
                <w:sz w:val="24"/>
                <w:szCs w:val="24"/>
              </w:rPr>
              <w:t>Внеауд</w:t>
            </w:r>
          </w:p>
        </w:tc>
        <w:tc>
          <w:tcPr>
            <w:tcW w:w="1276" w:type="dxa"/>
            <w:tcBorders>
              <w:left w:val="single" w:sz="6" w:space="0" w:color="00000A"/>
              <w:bottom w:val="single" w:sz="6" w:space="0" w:color="00000A"/>
              <w:right w:val="single" w:sz="6" w:space="0" w:color="00000A"/>
            </w:tcBorders>
            <w:shd w:val="clear" w:color="auto" w:fill="auto"/>
            <w:tcMar>
              <w:left w:w="24" w:type="dxa"/>
            </w:tcMar>
          </w:tcPr>
          <w:p w14:paraId="5A2A10EF" w14:textId="77777777" w:rsidR="00A27780" w:rsidRPr="00A27780" w:rsidRDefault="00A27780" w:rsidP="00A27780">
            <w:pPr>
              <w:pStyle w:val="Style40"/>
              <w:spacing w:line="240" w:lineRule="auto"/>
              <w:contextualSpacing/>
              <w:jc w:val="center"/>
              <w:rPr>
                <w:rStyle w:val="FontStyle125"/>
                <w:rFonts w:eastAsiaTheme="minorEastAsia"/>
                <w:sz w:val="24"/>
                <w:szCs w:val="24"/>
              </w:rPr>
            </w:pPr>
            <w:r w:rsidRPr="00A27780">
              <w:rPr>
                <w:rStyle w:val="FontStyle123"/>
                <w:rFonts w:eastAsiaTheme="minorEastAsia"/>
                <w:sz w:val="24"/>
                <w:szCs w:val="24"/>
              </w:rPr>
              <w:t>СРО</w:t>
            </w:r>
          </w:p>
        </w:tc>
      </w:tr>
      <w:tr w:rsidR="00A27780" w:rsidRPr="00A27780" w14:paraId="1DF70B39" w14:textId="77777777" w:rsidTr="00260C16">
        <w:trPr>
          <w:trHeight w:val="573"/>
        </w:trPr>
        <w:tc>
          <w:tcPr>
            <w:tcW w:w="547"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012837EE" w14:textId="77777777" w:rsidR="00A27780" w:rsidRPr="00A27780" w:rsidRDefault="00A27780" w:rsidP="00A27780">
            <w:pPr>
              <w:pStyle w:val="Style20"/>
              <w:spacing w:line="240" w:lineRule="auto"/>
              <w:contextualSpacing/>
              <w:rPr>
                <w:rStyle w:val="FontStyle142"/>
                <w:rFonts w:eastAsiaTheme="minorEastAsia"/>
                <w:sz w:val="24"/>
                <w:szCs w:val="24"/>
              </w:rPr>
            </w:pPr>
            <w:r w:rsidRPr="00A27780">
              <w:rPr>
                <w:rStyle w:val="FontStyle142"/>
                <w:rFonts w:eastAsiaTheme="minorEastAsia"/>
                <w:sz w:val="24"/>
                <w:szCs w:val="24"/>
              </w:rPr>
              <w:t>1.</w:t>
            </w:r>
          </w:p>
        </w:tc>
        <w:tc>
          <w:tcPr>
            <w:tcW w:w="4264"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7EF652A4" w14:textId="77777777" w:rsidR="00A27780" w:rsidRPr="00A27780" w:rsidRDefault="00A27780" w:rsidP="00A27780">
            <w:pPr>
              <w:pStyle w:val="Style74"/>
              <w:contextualSpacing/>
              <w:rPr>
                <w:rFonts w:eastAsiaTheme="minorEastAsia"/>
              </w:rPr>
            </w:pPr>
            <w:r w:rsidRPr="00A27780">
              <w:rPr>
                <w:rFonts w:eastAsiaTheme="minorEastAsia"/>
              </w:rPr>
              <w:t>Общие вопросы неврологии и  нейрохирургии</w:t>
            </w:r>
          </w:p>
        </w:tc>
        <w:tc>
          <w:tcPr>
            <w:tcW w:w="992"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vAlign w:val="center"/>
          </w:tcPr>
          <w:p w14:paraId="40DEDE09" w14:textId="77777777" w:rsidR="00A27780" w:rsidRPr="00A27780" w:rsidRDefault="00A27780" w:rsidP="00A27780">
            <w:pPr>
              <w:pStyle w:val="a7"/>
              <w:spacing w:after="0"/>
              <w:contextualSpacing/>
              <w:jc w:val="center"/>
              <w:rPr>
                <w:b/>
              </w:rPr>
            </w:pPr>
            <w:r w:rsidRPr="00A27780">
              <w:rPr>
                <w:b/>
              </w:rPr>
              <w:t>20</w:t>
            </w:r>
          </w:p>
        </w:tc>
        <w:tc>
          <w:tcPr>
            <w:tcW w:w="851" w:type="dxa"/>
            <w:tcBorders>
              <w:top w:val="single" w:sz="6" w:space="0" w:color="00000A"/>
              <w:left w:val="single" w:sz="6" w:space="0" w:color="00000A"/>
              <w:bottom w:val="single" w:sz="6" w:space="0" w:color="00000A"/>
              <w:right w:val="single" w:sz="4" w:space="0" w:color="00000A"/>
            </w:tcBorders>
            <w:shd w:val="clear" w:color="auto" w:fill="BFBFBF" w:themeFill="background1" w:themeFillShade="BF"/>
            <w:tcMar>
              <w:left w:w="24" w:type="dxa"/>
            </w:tcMar>
            <w:vAlign w:val="center"/>
          </w:tcPr>
          <w:p w14:paraId="40F8D357" w14:textId="77777777" w:rsidR="00A27780" w:rsidRPr="00A27780" w:rsidRDefault="00A27780" w:rsidP="00A27780">
            <w:pPr>
              <w:pStyle w:val="a7"/>
              <w:spacing w:after="0"/>
              <w:contextualSpacing/>
              <w:jc w:val="center"/>
              <w:rPr>
                <w:b/>
              </w:rPr>
            </w:pPr>
          </w:p>
        </w:tc>
        <w:tc>
          <w:tcPr>
            <w:tcW w:w="850" w:type="dxa"/>
            <w:tcBorders>
              <w:top w:val="single" w:sz="6" w:space="0" w:color="00000A"/>
              <w:left w:val="single" w:sz="4" w:space="0" w:color="00000A"/>
              <w:bottom w:val="single" w:sz="6" w:space="0" w:color="00000A"/>
              <w:right w:val="single" w:sz="6" w:space="0" w:color="00000A"/>
            </w:tcBorders>
            <w:shd w:val="clear" w:color="auto" w:fill="BFBFBF" w:themeFill="background1" w:themeFillShade="BF"/>
            <w:tcMar>
              <w:left w:w="30" w:type="dxa"/>
            </w:tcMar>
            <w:vAlign w:val="center"/>
          </w:tcPr>
          <w:p w14:paraId="24D082CE" w14:textId="77777777" w:rsidR="00A27780" w:rsidRPr="00A27780" w:rsidRDefault="00A27780" w:rsidP="00A27780">
            <w:pPr>
              <w:pStyle w:val="15"/>
              <w:ind w:firstLine="0"/>
              <w:contextualSpacing/>
              <w:jc w:val="center"/>
              <w:rPr>
                <w:b/>
                <w:sz w:val="24"/>
                <w:szCs w:val="24"/>
              </w:rPr>
            </w:pPr>
            <w:r w:rsidRPr="00A27780">
              <w:rPr>
                <w:b/>
                <w:sz w:val="24"/>
                <w:szCs w:val="24"/>
              </w:rPr>
              <w:t>40</w:t>
            </w:r>
          </w:p>
        </w:tc>
        <w:tc>
          <w:tcPr>
            <w:tcW w:w="992"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Pr>
          <w:p w14:paraId="6E36D646" w14:textId="77777777" w:rsidR="00A27780" w:rsidRPr="00A27780" w:rsidRDefault="00A27780" w:rsidP="00A27780">
            <w:pPr>
              <w:pStyle w:val="a7"/>
              <w:spacing w:after="0"/>
              <w:contextualSpacing/>
              <w:jc w:val="center"/>
              <w:rPr>
                <w:b/>
              </w:rPr>
            </w:pPr>
          </w:p>
        </w:tc>
        <w:tc>
          <w:tcPr>
            <w:tcW w:w="1276"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vAlign w:val="center"/>
          </w:tcPr>
          <w:p w14:paraId="48C73989" w14:textId="77777777" w:rsidR="00A27780" w:rsidRPr="00A27780" w:rsidRDefault="00A27780" w:rsidP="00A27780">
            <w:pPr>
              <w:pStyle w:val="a7"/>
              <w:spacing w:after="0"/>
              <w:contextualSpacing/>
              <w:jc w:val="center"/>
              <w:rPr>
                <w:b/>
              </w:rPr>
            </w:pPr>
            <w:r w:rsidRPr="00A27780">
              <w:rPr>
                <w:b/>
              </w:rPr>
              <w:t>48</w:t>
            </w:r>
          </w:p>
        </w:tc>
      </w:tr>
      <w:tr w:rsidR="00A27780" w:rsidRPr="00A27780" w14:paraId="6B046DF4" w14:textId="77777777" w:rsidTr="00260C16">
        <w:trPr>
          <w:trHeight w:val="3233"/>
        </w:trPr>
        <w:tc>
          <w:tcPr>
            <w:tcW w:w="54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9764401" w14:textId="77777777" w:rsidR="00A27780" w:rsidRPr="00A27780" w:rsidRDefault="00A27780" w:rsidP="00260C16">
            <w:pPr>
              <w:pStyle w:val="Style20"/>
              <w:spacing w:line="240" w:lineRule="auto"/>
              <w:contextualSpacing/>
              <w:rPr>
                <w:rStyle w:val="FontStyle142"/>
                <w:rFonts w:eastAsiaTheme="minorEastAsia"/>
                <w:sz w:val="24"/>
                <w:szCs w:val="24"/>
              </w:rPr>
            </w:pPr>
            <w:r w:rsidRPr="00A27780">
              <w:rPr>
                <w:rStyle w:val="FontStyle134"/>
                <w:sz w:val="24"/>
                <w:szCs w:val="24"/>
              </w:rPr>
              <w:t>1.1.</w:t>
            </w:r>
          </w:p>
        </w:tc>
        <w:tc>
          <w:tcPr>
            <w:tcW w:w="4264"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391B99FA" w14:textId="77777777" w:rsidR="00A27780" w:rsidRPr="00A27780" w:rsidRDefault="00A27780" w:rsidP="00260C16">
            <w:pPr>
              <w:pStyle w:val="15"/>
              <w:contextualSpacing/>
              <w:jc w:val="left"/>
              <w:rPr>
                <w:rStyle w:val="FontStyle134"/>
                <w:b w:val="0"/>
                <w:sz w:val="24"/>
                <w:szCs w:val="24"/>
              </w:rPr>
            </w:pPr>
            <w:r w:rsidRPr="00A27780">
              <w:rPr>
                <w:sz w:val="24"/>
                <w:szCs w:val="24"/>
              </w:rPr>
              <w:t>Анатомия ЦНС. Строение головного мозга. Строение спинного мозга. Кровоснабжение ЦНС. Циркуляция цереброспинальной жидкости. Гематоэнцефалический барьер.</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326A7F8" w14:textId="07EB45DB" w:rsidR="00A27780" w:rsidRPr="00A27780" w:rsidRDefault="00A27780" w:rsidP="00260C16">
            <w:pPr>
              <w:pStyle w:val="15"/>
              <w:ind w:firstLine="0"/>
              <w:contextualSpacing/>
              <w:jc w:val="center"/>
              <w:rPr>
                <w:b/>
                <w:sz w:val="24"/>
                <w:szCs w:val="24"/>
              </w:rPr>
            </w:pPr>
            <w:r w:rsidRPr="00A27780">
              <w:rPr>
                <w:b/>
                <w:sz w:val="24"/>
                <w:szCs w:val="24"/>
              </w:rPr>
              <w:t>3</w:t>
            </w:r>
          </w:p>
        </w:tc>
        <w:tc>
          <w:tcPr>
            <w:tcW w:w="851"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0D06B9BA" w14:textId="77777777" w:rsidR="00A27780" w:rsidRPr="00A27780" w:rsidRDefault="00A27780" w:rsidP="00260C16">
            <w:pPr>
              <w:pStyle w:val="15"/>
              <w:contextualSpacing/>
              <w:jc w:val="center"/>
              <w:rPr>
                <w:b/>
                <w:sz w:val="24"/>
                <w:szCs w:val="24"/>
              </w:rPr>
            </w:pPr>
          </w:p>
        </w:tc>
        <w:tc>
          <w:tcPr>
            <w:tcW w:w="850"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560FC5DF" w14:textId="77777777" w:rsidR="00A27780" w:rsidRPr="00A27780" w:rsidRDefault="00A27780" w:rsidP="00260C16">
            <w:pPr>
              <w:pStyle w:val="15"/>
              <w:ind w:firstLine="0"/>
              <w:contextualSpacing/>
              <w:jc w:val="center"/>
              <w:rPr>
                <w:b/>
                <w:sz w:val="24"/>
                <w:szCs w:val="24"/>
              </w:rPr>
            </w:pPr>
            <w:r w:rsidRPr="00A27780">
              <w:rPr>
                <w:b/>
                <w:sz w:val="24"/>
                <w:szCs w:val="24"/>
              </w:rPr>
              <w:t>4</w:t>
            </w:r>
          </w:p>
        </w:tc>
        <w:tc>
          <w:tcPr>
            <w:tcW w:w="992" w:type="dxa"/>
            <w:tcBorders>
              <w:top w:val="single" w:sz="6" w:space="0" w:color="00000A"/>
              <w:left w:val="single" w:sz="6" w:space="0" w:color="00000A"/>
              <w:bottom w:val="single" w:sz="6" w:space="0" w:color="00000A"/>
              <w:right w:val="single" w:sz="6" w:space="0" w:color="00000A"/>
            </w:tcBorders>
          </w:tcPr>
          <w:p w14:paraId="3626E9C8" w14:textId="77777777" w:rsidR="00A27780" w:rsidRPr="00A27780" w:rsidRDefault="00A27780" w:rsidP="00260C16">
            <w:pPr>
              <w:pStyle w:val="15"/>
              <w:contextualSpacing/>
              <w:jc w:val="center"/>
              <w:rPr>
                <w:b/>
                <w:sz w:val="24"/>
                <w:szCs w:val="24"/>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DE37B78" w14:textId="77777777" w:rsidR="00A27780" w:rsidRPr="00A27780" w:rsidRDefault="00A27780" w:rsidP="00260C16">
            <w:pPr>
              <w:pStyle w:val="15"/>
              <w:ind w:firstLine="0"/>
              <w:contextualSpacing/>
              <w:jc w:val="center"/>
              <w:rPr>
                <w:b/>
                <w:sz w:val="24"/>
                <w:szCs w:val="24"/>
              </w:rPr>
            </w:pPr>
            <w:r w:rsidRPr="00A27780">
              <w:rPr>
                <w:b/>
                <w:sz w:val="24"/>
                <w:szCs w:val="24"/>
              </w:rPr>
              <w:t>6</w:t>
            </w:r>
          </w:p>
        </w:tc>
      </w:tr>
      <w:tr w:rsidR="00A27780" w:rsidRPr="00A27780" w14:paraId="00F2FF49" w14:textId="77777777" w:rsidTr="00260C16">
        <w:trPr>
          <w:trHeight w:val="1405"/>
        </w:trPr>
        <w:tc>
          <w:tcPr>
            <w:tcW w:w="54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3FB0ECC" w14:textId="77777777" w:rsidR="00A27780" w:rsidRPr="00A27780" w:rsidRDefault="00A27780" w:rsidP="00A27780">
            <w:pPr>
              <w:pStyle w:val="Style20"/>
              <w:spacing w:line="240" w:lineRule="auto"/>
              <w:contextualSpacing/>
              <w:rPr>
                <w:rStyle w:val="FontStyle142"/>
                <w:rFonts w:eastAsiaTheme="minorEastAsia"/>
                <w:sz w:val="24"/>
                <w:szCs w:val="24"/>
              </w:rPr>
            </w:pPr>
            <w:r w:rsidRPr="00A27780">
              <w:rPr>
                <w:rStyle w:val="FontStyle134"/>
                <w:sz w:val="24"/>
                <w:szCs w:val="24"/>
              </w:rPr>
              <w:lastRenderedPageBreak/>
              <w:t>1.2.</w:t>
            </w:r>
          </w:p>
        </w:tc>
        <w:tc>
          <w:tcPr>
            <w:tcW w:w="4264"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17363F9" w14:textId="77777777" w:rsidR="00A27780" w:rsidRPr="00A27780" w:rsidRDefault="00A27780" w:rsidP="00A27780">
            <w:pPr>
              <w:pStyle w:val="15"/>
              <w:contextualSpacing/>
              <w:rPr>
                <w:rStyle w:val="FontStyle134"/>
                <w:b w:val="0"/>
                <w:sz w:val="24"/>
                <w:szCs w:val="24"/>
              </w:rPr>
            </w:pPr>
            <w:r w:rsidRPr="00A27780">
              <w:rPr>
                <w:sz w:val="24"/>
                <w:szCs w:val="24"/>
              </w:rPr>
              <w:t xml:space="preserve">Чувствительность. Виды анализаторов. Строение проводников.  Методика обследования. Патология чувствительности на разных уровнях поражения.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5BD878E" w14:textId="77777777" w:rsidR="00A27780" w:rsidRPr="00A27780" w:rsidRDefault="00A27780" w:rsidP="00260C16">
            <w:pPr>
              <w:pStyle w:val="15"/>
              <w:contextualSpacing/>
              <w:jc w:val="center"/>
              <w:rPr>
                <w:b/>
                <w:sz w:val="24"/>
                <w:szCs w:val="24"/>
              </w:rPr>
            </w:pPr>
            <w:r w:rsidRPr="00A27780">
              <w:rPr>
                <w:b/>
                <w:sz w:val="24"/>
                <w:szCs w:val="24"/>
              </w:rPr>
              <w:t>2</w:t>
            </w:r>
          </w:p>
        </w:tc>
        <w:tc>
          <w:tcPr>
            <w:tcW w:w="851"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23060C0F" w14:textId="77777777" w:rsidR="00A27780" w:rsidRPr="00A27780" w:rsidRDefault="00A27780" w:rsidP="00260C16">
            <w:pPr>
              <w:pStyle w:val="15"/>
              <w:contextualSpacing/>
              <w:jc w:val="center"/>
              <w:rPr>
                <w:b/>
                <w:sz w:val="24"/>
                <w:szCs w:val="24"/>
              </w:rPr>
            </w:pPr>
          </w:p>
        </w:tc>
        <w:tc>
          <w:tcPr>
            <w:tcW w:w="850"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3A095B24" w14:textId="77777777" w:rsidR="00A27780" w:rsidRPr="00A27780" w:rsidRDefault="00A27780" w:rsidP="00260C16">
            <w:pPr>
              <w:pStyle w:val="15"/>
              <w:contextualSpacing/>
              <w:jc w:val="center"/>
              <w:rPr>
                <w:b/>
                <w:sz w:val="24"/>
                <w:szCs w:val="24"/>
              </w:rPr>
            </w:pPr>
            <w:r w:rsidRPr="00A27780">
              <w:rPr>
                <w:b/>
                <w:sz w:val="24"/>
                <w:szCs w:val="24"/>
              </w:rPr>
              <w:t>4</w:t>
            </w:r>
          </w:p>
        </w:tc>
        <w:tc>
          <w:tcPr>
            <w:tcW w:w="992" w:type="dxa"/>
            <w:tcBorders>
              <w:top w:val="single" w:sz="6" w:space="0" w:color="00000A"/>
              <w:left w:val="single" w:sz="6" w:space="0" w:color="00000A"/>
              <w:bottom w:val="single" w:sz="6" w:space="0" w:color="00000A"/>
              <w:right w:val="single" w:sz="6" w:space="0" w:color="00000A"/>
            </w:tcBorders>
          </w:tcPr>
          <w:p w14:paraId="13FA36B1" w14:textId="77777777" w:rsidR="00A27780" w:rsidRPr="00A27780" w:rsidRDefault="00A27780" w:rsidP="00260C16">
            <w:pPr>
              <w:pStyle w:val="15"/>
              <w:contextualSpacing/>
              <w:jc w:val="center"/>
              <w:rPr>
                <w:b/>
                <w:sz w:val="24"/>
                <w:szCs w:val="24"/>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110EA23" w14:textId="77777777" w:rsidR="00A27780" w:rsidRPr="00A27780" w:rsidRDefault="00A27780" w:rsidP="00260C16">
            <w:pPr>
              <w:pStyle w:val="15"/>
              <w:contextualSpacing/>
              <w:jc w:val="center"/>
              <w:rPr>
                <w:b/>
                <w:sz w:val="24"/>
                <w:szCs w:val="24"/>
              </w:rPr>
            </w:pPr>
            <w:r w:rsidRPr="00A27780">
              <w:rPr>
                <w:b/>
                <w:sz w:val="24"/>
                <w:szCs w:val="24"/>
              </w:rPr>
              <w:t>5</w:t>
            </w:r>
          </w:p>
        </w:tc>
      </w:tr>
      <w:tr w:rsidR="00A27780" w:rsidRPr="00A27780" w14:paraId="6949EFCA" w14:textId="77777777" w:rsidTr="00260C16">
        <w:tc>
          <w:tcPr>
            <w:tcW w:w="54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5383A56" w14:textId="77777777" w:rsidR="00A27780" w:rsidRPr="00A27780" w:rsidRDefault="00A27780" w:rsidP="00A27780">
            <w:pPr>
              <w:pStyle w:val="Style20"/>
              <w:spacing w:line="240" w:lineRule="auto"/>
              <w:contextualSpacing/>
              <w:rPr>
                <w:rStyle w:val="FontStyle142"/>
                <w:rFonts w:eastAsiaTheme="minorEastAsia"/>
                <w:sz w:val="24"/>
                <w:szCs w:val="24"/>
              </w:rPr>
            </w:pPr>
            <w:r w:rsidRPr="00A27780">
              <w:rPr>
                <w:rStyle w:val="FontStyle134"/>
                <w:sz w:val="24"/>
                <w:szCs w:val="24"/>
              </w:rPr>
              <w:t>1.3.</w:t>
            </w:r>
          </w:p>
        </w:tc>
        <w:tc>
          <w:tcPr>
            <w:tcW w:w="4264"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922B7AA" w14:textId="77777777" w:rsidR="00A27780" w:rsidRPr="00A27780" w:rsidRDefault="00A27780" w:rsidP="00A27780">
            <w:pPr>
              <w:pStyle w:val="15"/>
              <w:contextualSpacing/>
              <w:rPr>
                <w:rStyle w:val="FontStyle134"/>
                <w:b w:val="0"/>
                <w:sz w:val="24"/>
                <w:szCs w:val="24"/>
              </w:rPr>
            </w:pPr>
            <w:r w:rsidRPr="00A27780">
              <w:rPr>
                <w:sz w:val="24"/>
                <w:szCs w:val="24"/>
              </w:rPr>
              <w:t xml:space="preserve">Пирамидный анализатор. Движения и их расстройства.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E504635" w14:textId="77777777" w:rsidR="00A27780" w:rsidRPr="00A27780" w:rsidRDefault="00A27780" w:rsidP="00260C16">
            <w:pPr>
              <w:pStyle w:val="15"/>
              <w:ind w:firstLine="0"/>
              <w:contextualSpacing/>
              <w:jc w:val="center"/>
              <w:rPr>
                <w:b/>
                <w:sz w:val="24"/>
                <w:szCs w:val="24"/>
              </w:rPr>
            </w:pPr>
            <w:r w:rsidRPr="00A27780">
              <w:rPr>
                <w:b/>
                <w:sz w:val="24"/>
                <w:szCs w:val="24"/>
              </w:rPr>
              <w:t>2</w:t>
            </w:r>
          </w:p>
        </w:tc>
        <w:tc>
          <w:tcPr>
            <w:tcW w:w="851"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78A23C76" w14:textId="77777777" w:rsidR="00A27780" w:rsidRPr="00A27780" w:rsidRDefault="00A27780" w:rsidP="00260C16">
            <w:pPr>
              <w:pStyle w:val="15"/>
              <w:contextualSpacing/>
              <w:jc w:val="center"/>
              <w:rPr>
                <w:b/>
                <w:sz w:val="24"/>
                <w:szCs w:val="24"/>
              </w:rPr>
            </w:pPr>
          </w:p>
        </w:tc>
        <w:tc>
          <w:tcPr>
            <w:tcW w:w="850"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02F67993" w14:textId="77777777" w:rsidR="00A27780" w:rsidRPr="00A27780" w:rsidRDefault="00A27780" w:rsidP="00260C16">
            <w:pPr>
              <w:pStyle w:val="15"/>
              <w:ind w:firstLine="0"/>
              <w:contextualSpacing/>
              <w:jc w:val="center"/>
              <w:rPr>
                <w:b/>
                <w:sz w:val="24"/>
                <w:szCs w:val="24"/>
              </w:rPr>
            </w:pPr>
            <w:r w:rsidRPr="00A27780">
              <w:rPr>
                <w:b/>
                <w:sz w:val="24"/>
                <w:szCs w:val="24"/>
              </w:rPr>
              <w:t>4</w:t>
            </w:r>
          </w:p>
        </w:tc>
        <w:tc>
          <w:tcPr>
            <w:tcW w:w="992" w:type="dxa"/>
            <w:tcBorders>
              <w:top w:val="single" w:sz="6" w:space="0" w:color="00000A"/>
              <w:left w:val="single" w:sz="6" w:space="0" w:color="00000A"/>
              <w:bottom w:val="single" w:sz="6" w:space="0" w:color="00000A"/>
              <w:right w:val="single" w:sz="6" w:space="0" w:color="00000A"/>
            </w:tcBorders>
          </w:tcPr>
          <w:p w14:paraId="44A2B5DF" w14:textId="77777777" w:rsidR="00A27780" w:rsidRPr="00A27780" w:rsidRDefault="00A27780" w:rsidP="00260C16">
            <w:pPr>
              <w:pStyle w:val="15"/>
              <w:contextualSpacing/>
              <w:jc w:val="center"/>
              <w:rPr>
                <w:b/>
                <w:sz w:val="24"/>
                <w:szCs w:val="24"/>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31281211" w14:textId="77777777" w:rsidR="00A27780" w:rsidRPr="00A27780" w:rsidRDefault="00A27780" w:rsidP="00260C16">
            <w:pPr>
              <w:pStyle w:val="15"/>
              <w:ind w:firstLine="0"/>
              <w:contextualSpacing/>
              <w:jc w:val="center"/>
              <w:rPr>
                <w:b/>
                <w:sz w:val="24"/>
                <w:szCs w:val="24"/>
              </w:rPr>
            </w:pPr>
            <w:r w:rsidRPr="00A27780">
              <w:rPr>
                <w:b/>
                <w:sz w:val="24"/>
                <w:szCs w:val="24"/>
              </w:rPr>
              <w:t>4</w:t>
            </w:r>
          </w:p>
        </w:tc>
      </w:tr>
      <w:tr w:rsidR="00A27780" w:rsidRPr="00A27780" w14:paraId="00002E01" w14:textId="77777777" w:rsidTr="00260C16">
        <w:tc>
          <w:tcPr>
            <w:tcW w:w="54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480FB83" w14:textId="77777777" w:rsidR="00A27780" w:rsidRPr="00A27780" w:rsidRDefault="00A27780" w:rsidP="00A27780">
            <w:pPr>
              <w:pStyle w:val="Style20"/>
              <w:spacing w:line="240" w:lineRule="auto"/>
              <w:contextualSpacing/>
              <w:rPr>
                <w:rStyle w:val="FontStyle142"/>
                <w:rFonts w:eastAsiaTheme="minorEastAsia"/>
                <w:sz w:val="24"/>
                <w:szCs w:val="24"/>
              </w:rPr>
            </w:pPr>
            <w:r w:rsidRPr="00A27780">
              <w:rPr>
                <w:rStyle w:val="FontStyle134"/>
                <w:sz w:val="24"/>
                <w:szCs w:val="24"/>
              </w:rPr>
              <w:t>1.4.</w:t>
            </w:r>
          </w:p>
        </w:tc>
        <w:tc>
          <w:tcPr>
            <w:tcW w:w="4264"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33DB657" w14:textId="77777777" w:rsidR="00A27780" w:rsidRPr="00A27780" w:rsidRDefault="00A27780" w:rsidP="00A27780">
            <w:pPr>
              <w:pStyle w:val="15"/>
              <w:contextualSpacing/>
              <w:rPr>
                <w:rStyle w:val="FontStyle134"/>
                <w:b w:val="0"/>
                <w:sz w:val="24"/>
                <w:szCs w:val="24"/>
              </w:rPr>
            </w:pPr>
            <w:r w:rsidRPr="00A27780">
              <w:rPr>
                <w:sz w:val="24"/>
                <w:szCs w:val="24"/>
              </w:rPr>
              <w:t>Экстрапирамидная система. Мозжечок. Строение, основные синдромы. Методика обследования.</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3E057EF" w14:textId="77777777" w:rsidR="00A27780" w:rsidRPr="00A27780" w:rsidRDefault="00A27780" w:rsidP="00260C16">
            <w:pPr>
              <w:pStyle w:val="15"/>
              <w:ind w:firstLine="0"/>
              <w:contextualSpacing/>
              <w:jc w:val="center"/>
              <w:rPr>
                <w:b/>
                <w:sz w:val="24"/>
                <w:szCs w:val="24"/>
              </w:rPr>
            </w:pPr>
            <w:r w:rsidRPr="00A27780">
              <w:rPr>
                <w:b/>
                <w:sz w:val="24"/>
                <w:szCs w:val="24"/>
              </w:rPr>
              <w:t>2</w:t>
            </w:r>
          </w:p>
        </w:tc>
        <w:tc>
          <w:tcPr>
            <w:tcW w:w="851"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709A2FDB" w14:textId="77777777" w:rsidR="00A27780" w:rsidRPr="00A27780" w:rsidRDefault="00A27780" w:rsidP="00260C16">
            <w:pPr>
              <w:pStyle w:val="15"/>
              <w:contextualSpacing/>
              <w:jc w:val="center"/>
              <w:rPr>
                <w:b/>
                <w:sz w:val="24"/>
                <w:szCs w:val="24"/>
              </w:rPr>
            </w:pPr>
          </w:p>
        </w:tc>
        <w:tc>
          <w:tcPr>
            <w:tcW w:w="850"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662AE210" w14:textId="77777777" w:rsidR="00A27780" w:rsidRPr="00A27780" w:rsidRDefault="00A27780" w:rsidP="00260C16">
            <w:pPr>
              <w:pStyle w:val="15"/>
              <w:ind w:firstLine="0"/>
              <w:contextualSpacing/>
              <w:jc w:val="center"/>
              <w:rPr>
                <w:b/>
                <w:sz w:val="24"/>
                <w:szCs w:val="24"/>
              </w:rPr>
            </w:pPr>
            <w:r w:rsidRPr="00A27780">
              <w:rPr>
                <w:b/>
                <w:sz w:val="24"/>
                <w:szCs w:val="24"/>
              </w:rPr>
              <w:t>4</w:t>
            </w:r>
          </w:p>
        </w:tc>
        <w:tc>
          <w:tcPr>
            <w:tcW w:w="992" w:type="dxa"/>
            <w:tcBorders>
              <w:top w:val="single" w:sz="6" w:space="0" w:color="00000A"/>
              <w:left w:val="single" w:sz="6" w:space="0" w:color="00000A"/>
              <w:bottom w:val="single" w:sz="6" w:space="0" w:color="00000A"/>
              <w:right w:val="single" w:sz="6" w:space="0" w:color="00000A"/>
            </w:tcBorders>
          </w:tcPr>
          <w:p w14:paraId="162F633F" w14:textId="77777777" w:rsidR="00A27780" w:rsidRPr="00A27780" w:rsidRDefault="00A27780" w:rsidP="00260C16">
            <w:pPr>
              <w:pStyle w:val="15"/>
              <w:contextualSpacing/>
              <w:jc w:val="center"/>
              <w:rPr>
                <w:b/>
                <w:sz w:val="24"/>
                <w:szCs w:val="24"/>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32FF1CCA" w14:textId="77777777" w:rsidR="00A27780" w:rsidRPr="00A27780" w:rsidRDefault="00A27780" w:rsidP="00260C16">
            <w:pPr>
              <w:pStyle w:val="15"/>
              <w:ind w:firstLine="0"/>
              <w:contextualSpacing/>
              <w:jc w:val="center"/>
              <w:rPr>
                <w:b/>
                <w:sz w:val="24"/>
                <w:szCs w:val="24"/>
              </w:rPr>
            </w:pPr>
            <w:r w:rsidRPr="00A27780">
              <w:rPr>
                <w:b/>
                <w:sz w:val="24"/>
                <w:szCs w:val="24"/>
              </w:rPr>
              <w:t>5</w:t>
            </w:r>
          </w:p>
        </w:tc>
      </w:tr>
      <w:tr w:rsidR="00A27780" w:rsidRPr="00A27780" w14:paraId="08308286" w14:textId="77777777" w:rsidTr="00260C16">
        <w:tc>
          <w:tcPr>
            <w:tcW w:w="54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1F18DD1" w14:textId="77777777" w:rsidR="00A27780" w:rsidRPr="00A27780" w:rsidRDefault="00A27780" w:rsidP="00A27780">
            <w:pPr>
              <w:pStyle w:val="Style20"/>
              <w:spacing w:line="240" w:lineRule="auto"/>
              <w:contextualSpacing/>
              <w:rPr>
                <w:rStyle w:val="FontStyle142"/>
                <w:rFonts w:eastAsiaTheme="minorEastAsia"/>
                <w:sz w:val="24"/>
                <w:szCs w:val="24"/>
              </w:rPr>
            </w:pPr>
            <w:r w:rsidRPr="00A27780">
              <w:rPr>
                <w:rStyle w:val="FontStyle134"/>
                <w:sz w:val="24"/>
                <w:szCs w:val="24"/>
              </w:rPr>
              <w:t>1.5.</w:t>
            </w:r>
          </w:p>
        </w:tc>
        <w:tc>
          <w:tcPr>
            <w:tcW w:w="4264"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ADA6045" w14:textId="77777777" w:rsidR="00A27780" w:rsidRPr="00A27780" w:rsidRDefault="00A27780" w:rsidP="00A27780">
            <w:pPr>
              <w:pStyle w:val="15"/>
              <w:contextualSpacing/>
              <w:rPr>
                <w:rStyle w:val="FontStyle134"/>
                <w:b w:val="0"/>
                <w:sz w:val="24"/>
                <w:szCs w:val="24"/>
              </w:rPr>
            </w:pPr>
            <w:r w:rsidRPr="00A27780">
              <w:rPr>
                <w:sz w:val="24"/>
                <w:szCs w:val="24"/>
              </w:rPr>
              <w:t>Черепные нервы (1-6 пары).</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37E7588" w14:textId="77777777" w:rsidR="00A27780" w:rsidRPr="00A27780" w:rsidRDefault="00A27780" w:rsidP="00260C16">
            <w:pPr>
              <w:pStyle w:val="15"/>
              <w:ind w:firstLine="0"/>
              <w:contextualSpacing/>
              <w:jc w:val="center"/>
              <w:rPr>
                <w:b/>
                <w:sz w:val="24"/>
                <w:szCs w:val="24"/>
              </w:rPr>
            </w:pPr>
            <w:r w:rsidRPr="00A27780">
              <w:rPr>
                <w:b/>
                <w:sz w:val="24"/>
                <w:szCs w:val="24"/>
              </w:rPr>
              <w:t>1</w:t>
            </w:r>
          </w:p>
        </w:tc>
        <w:tc>
          <w:tcPr>
            <w:tcW w:w="851"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256FA325" w14:textId="77777777" w:rsidR="00A27780" w:rsidRPr="00A27780" w:rsidRDefault="00A27780" w:rsidP="00260C16">
            <w:pPr>
              <w:pStyle w:val="15"/>
              <w:contextualSpacing/>
              <w:jc w:val="center"/>
              <w:rPr>
                <w:b/>
                <w:sz w:val="24"/>
                <w:szCs w:val="24"/>
              </w:rPr>
            </w:pPr>
          </w:p>
        </w:tc>
        <w:tc>
          <w:tcPr>
            <w:tcW w:w="850"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46D299E2" w14:textId="77777777" w:rsidR="00A27780" w:rsidRPr="00A27780" w:rsidRDefault="00A27780" w:rsidP="00260C16">
            <w:pPr>
              <w:pStyle w:val="15"/>
              <w:ind w:firstLine="0"/>
              <w:contextualSpacing/>
              <w:jc w:val="center"/>
              <w:rPr>
                <w:b/>
                <w:sz w:val="24"/>
                <w:szCs w:val="24"/>
              </w:rPr>
            </w:pPr>
            <w:r w:rsidRPr="00A27780">
              <w:rPr>
                <w:b/>
                <w:sz w:val="24"/>
                <w:szCs w:val="24"/>
              </w:rPr>
              <w:t>4</w:t>
            </w:r>
          </w:p>
        </w:tc>
        <w:tc>
          <w:tcPr>
            <w:tcW w:w="992" w:type="dxa"/>
            <w:tcBorders>
              <w:top w:val="single" w:sz="6" w:space="0" w:color="00000A"/>
              <w:left w:val="single" w:sz="6" w:space="0" w:color="00000A"/>
              <w:bottom w:val="single" w:sz="6" w:space="0" w:color="00000A"/>
              <w:right w:val="single" w:sz="6" w:space="0" w:color="00000A"/>
            </w:tcBorders>
          </w:tcPr>
          <w:p w14:paraId="18664BF8" w14:textId="77777777" w:rsidR="00A27780" w:rsidRPr="00A27780" w:rsidRDefault="00A27780" w:rsidP="00260C16">
            <w:pPr>
              <w:pStyle w:val="15"/>
              <w:contextualSpacing/>
              <w:jc w:val="center"/>
              <w:rPr>
                <w:b/>
                <w:sz w:val="24"/>
                <w:szCs w:val="24"/>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77D2CE8" w14:textId="77777777" w:rsidR="00A27780" w:rsidRPr="00A27780" w:rsidRDefault="00A27780" w:rsidP="00260C16">
            <w:pPr>
              <w:pStyle w:val="15"/>
              <w:ind w:firstLine="0"/>
              <w:contextualSpacing/>
              <w:jc w:val="center"/>
              <w:rPr>
                <w:b/>
                <w:sz w:val="24"/>
                <w:szCs w:val="24"/>
              </w:rPr>
            </w:pPr>
            <w:r w:rsidRPr="00A27780">
              <w:rPr>
                <w:b/>
                <w:sz w:val="24"/>
                <w:szCs w:val="24"/>
              </w:rPr>
              <w:t>2</w:t>
            </w:r>
          </w:p>
        </w:tc>
      </w:tr>
      <w:tr w:rsidR="00A27780" w:rsidRPr="00A27780" w14:paraId="0AC8B444" w14:textId="77777777" w:rsidTr="00260C16">
        <w:tc>
          <w:tcPr>
            <w:tcW w:w="54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80BF1AC" w14:textId="77777777" w:rsidR="00A27780" w:rsidRPr="00A27780" w:rsidRDefault="00A27780" w:rsidP="00A27780">
            <w:pPr>
              <w:pStyle w:val="Style20"/>
              <w:spacing w:line="240" w:lineRule="auto"/>
              <w:contextualSpacing/>
              <w:rPr>
                <w:rStyle w:val="FontStyle134"/>
                <w:b w:val="0"/>
                <w:sz w:val="24"/>
                <w:szCs w:val="24"/>
              </w:rPr>
            </w:pPr>
            <w:r w:rsidRPr="00A27780">
              <w:rPr>
                <w:rStyle w:val="FontStyle134"/>
                <w:sz w:val="24"/>
                <w:szCs w:val="24"/>
              </w:rPr>
              <w:t>1.6.</w:t>
            </w:r>
          </w:p>
        </w:tc>
        <w:tc>
          <w:tcPr>
            <w:tcW w:w="4264"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D4326A8" w14:textId="77777777" w:rsidR="00A27780" w:rsidRPr="00A27780" w:rsidRDefault="00A27780" w:rsidP="00A27780">
            <w:pPr>
              <w:pStyle w:val="15"/>
              <w:contextualSpacing/>
              <w:rPr>
                <w:sz w:val="24"/>
                <w:szCs w:val="24"/>
              </w:rPr>
            </w:pPr>
            <w:r w:rsidRPr="00A27780">
              <w:rPr>
                <w:sz w:val="24"/>
                <w:szCs w:val="24"/>
              </w:rPr>
              <w:t xml:space="preserve">Черепные </w:t>
            </w:r>
            <w:proofErr w:type="gramStart"/>
            <w:r w:rsidRPr="00A27780">
              <w:rPr>
                <w:sz w:val="24"/>
                <w:szCs w:val="24"/>
              </w:rPr>
              <w:t>нервы  (</w:t>
            </w:r>
            <w:proofErr w:type="gramEnd"/>
            <w:r w:rsidRPr="00A27780">
              <w:rPr>
                <w:sz w:val="24"/>
                <w:szCs w:val="24"/>
              </w:rPr>
              <w:t>7-12 пары). Бульбарный и псевдобульбарный параличи. Альтернирующие синдромы.</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17B99C5" w14:textId="77777777" w:rsidR="00A27780" w:rsidRPr="00A27780" w:rsidRDefault="00A27780" w:rsidP="00260C16">
            <w:pPr>
              <w:pStyle w:val="15"/>
              <w:ind w:firstLine="0"/>
              <w:contextualSpacing/>
              <w:jc w:val="center"/>
              <w:rPr>
                <w:b/>
                <w:sz w:val="24"/>
                <w:szCs w:val="24"/>
              </w:rPr>
            </w:pPr>
            <w:r w:rsidRPr="00A27780">
              <w:rPr>
                <w:b/>
                <w:sz w:val="24"/>
                <w:szCs w:val="24"/>
              </w:rPr>
              <w:t>2</w:t>
            </w:r>
          </w:p>
        </w:tc>
        <w:tc>
          <w:tcPr>
            <w:tcW w:w="851"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2DC7142D" w14:textId="77777777" w:rsidR="00A27780" w:rsidRPr="00A27780" w:rsidRDefault="00A27780" w:rsidP="00260C16">
            <w:pPr>
              <w:pStyle w:val="15"/>
              <w:contextualSpacing/>
              <w:jc w:val="center"/>
              <w:rPr>
                <w:b/>
                <w:sz w:val="24"/>
                <w:szCs w:val="24"/>
              </w:rPr>
            </w:pPr>
          </w:p>
        </w:tc>
        <w:tc>
          <w:tcPr>
            <w:tcW w:w="850"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495DD4B2" w14:textId="77777777" w:rsidR="00A27780" w:rsidRPr="00A27780" w:rsidRDefault="00A27780" w:rsidP="00260C16">
            <w:pPr>
              <w:pStyle w:val="15"/>
              <w:ind w:firstLine="0"/>
              <w:contextualSpacing/>
              <w:jc w:val="center"/>
              <w:rPr>
                <w:b/>
                <w:sz w:val="24"/>
                <w:szCs w:val="24"/>
              </w:rPr>
            </w:pPr>
            <w:r w:rsidRPr="00A27780">
              <w:rPr>
                <w:b/>
                <w:sz w:val="24"/>
                <w:szCs w:val="24"/>
              </w:rPr>
              <w:t>4</w:t>
            </w:r>
          </w:p>
        </w:tc>
        <w:tc>
          <w:tcPr>
            <w:tcW w:w="992" w:type="dxa"/>
            <w:tcBorders>
              <w:top w:val="single" w:sz="6" w:space="0" w:color="00000A"/>
              <w:left w:val="single" w:sz="6" w:space="0" w:color="00000A"/>
              <w:bottom w:val="single" w:sz="6" w:space="0" w:color="00000A"/>
              <w:right w:val="single" w:sz="6" w:space="0" w:color="00000A"/>
            </w:tcBorders>
          </w:tcPr>
          <w:p w14:paraId="2FB57C0B" w14:textId="77777777" w:rsidR="00A27780" w:rsidRPr="00A27780" w:rsidRDefault="00A27780" w:rsidP="00260C16">
            <w:pPr>
              <w:pStyle w:val="15"/>
              <w:contextualSpacing/>
              <w:jc w:val="center"/>
              <w:rPr>
                <w:b/>
                <w:sz w:val="24"/>
                <w:szCs w:val="24"/>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6064817E" w14:textId="77777777" w:rsidR="00A27780" w:rsidRPr="00A27780" w:rsidRDefault="00A27780" w:rsidP="00260C16">
            <w:pPr>
              <w:pStyle w:val="15"/>
              <w:ind w:firstLine="0"/>
              <w:contextualSpacing/>
              <w:jc w:val="center"/>
              <w:rPr>
                <w:b/>
                <w:sz w:val="24"/>
                <w:szCs w:val="24"/>
              </w:rPr>
            </w:pPr>
            <w:r w:rsidRPr="00A27780">
              <w:rPr>
                <w:b/>
                <w:sz w:val="24"/>
                <w:szCs w:val="24"/>
              </w:rPr>
              <w:t>5</w:t>
            </w:r>
          </w:p>
        </w:tc>
      </w:tr>
      <w:tr w:rsidR="00A27780" w:rsidRPr="00A27780" w14:paraId="35FECCC3" w14:textId="77777777" w:rsidTr="00260C16">
        <w:tc>
          <w:tcPr>
            <w:tcW w:w="54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0B840FC" w14:textId="77777777" w:rsidR="00A27780" w:rsidRPr="00A27780" w:rsidRDefault="00A27780" w:rsidP="00A27780">
            <w:pPr>
              <w:pStyle w:val="Style20"/>
              <w:spacing w:line="240" w:lineRule="auto"/>
              <w:contextualSpacing/>
              <w:rPr>
                <w:rStyle w:val="FontStyle134"/>
                <w:b w:val="0"/>
                <w:sz w:val="24"/>
                <w:szCs w:val="24"/>
              </w:rPr>
            </w:pPr>
            <w:r w:rsidRPr="00A27780">
              <w:rPr>
                <w:rStyle w:val="FontStyle134"/>
                <w:sz w:val="24"/>
                <w:szCs w:val="24"/>
              </w:rPr>
              <w:t>1.7.</w:t>
            </w:r>
          </w:p>
        </w:tc>
        <w:tc>
          <w:tcPr>
            <w:tcW w:w="4264"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7A1EACC" w14:textId="77777777" w:rsidR="00A27780" w:rsidRPr="00A27780" w:rsidRDefault="00A27780" w:rsidP="00A27780">
            <w:pPr>
              <w:pStyle w:val="15"/>
              <w:contextualSpacing/>
              <w:rPr>
                <w:sz w:val="24"/>
                <w:szCs w:val="24"/>
              </w:rPr>
            </w:pPr>
            <w:r w:rsidRPr="00A27780">
              <w:rPr>
                <w:sz w:val="24"/>
                <w:szCs w:val="24"/>
              </w:rPr>
              <w:t>Вегетативная нервная система.</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B768108" w14:textId="77777777" w:rsidR="00A27780" w:rsidRPr="00A27780" w:rsidRDefault="00A27780" w:rsidP="00260C16">
            <w:pPr>
              <w:pStyle w:val="15"/>
              <w:ind w:firstLine="0"/>
              <w:contextualSpacing/>
              <w:jc w:val="center"/>
              <w:rPr>
                <w:b/>
                <w:sz w:val="24"/>
                <w:szCs w:val="24"/>
              </w:rPr>
            </w:pPr>
            <w:r w:rsidRPr="00A27780">
              <w:rPr>
                <w:b/>
                <w:sz w:val="24"/>
                <w:szCs w:val="24"/>
              </w:rPr>
              <w:t>2</w:t>
            </w:r>
          </w:p>
        </w:tc>
        <w:tc>
          <w:tcPr>
            <w:tcW w:w="851"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1C40FAD5" w14:textId="77777777" w:rsidR="00A27780" w:rsidRPr="00A27780" w:rsidRDefault="00A27780" w:rsidP="00260C16">
            <w:pPr>
              <w:pStyle w:val="15"/>
              <w:contextualSpacing/>
              <w:jc w:val="center"/>
              <w:rPr>
                <w:b/>
                <w:sz w:val="24"/>
                <w:szCs w:val="24"/>
              </w:rPr>
            </w:pPr>
          </w:p>
        </w:tc>
        <w:tc>
          <w:tcPr>
            <w:tcW w:w="850"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03E37894" w14:textId="77777777" w:rsidR="00A27780" w:rsidRPr="00A27780" w:rsidRDefault="00A27780" w:rsidP="00260C16">
            <w:pPr>
              <w:pStyle w:val="15"/>
              <w:ind w:firstLine="0"/>
              <w:contextualSpacing/>
              <w:jc w:val="center"/>
              <w:rPr>
                <w:b/>
                <w:sz w:val="24"/>
                <w:szCs w:val="24"/>
              </w:rPr>
            </w:pPr>
            <w:r w:rsidRPr="00A27780">
              <w:rPr>
                <w:b/>
                <w:sz w:val="24"/>
                <w:szCs w:val="24"/>
              </w:rPr>
              <w:t>4</w:t>
            </w:r>
          </w:p>
        </w:tc>
        <w:tc>
          <w:tcPr>
            <w:tcW w:w="992" w:type="dxa"/>
            <w:tcBorders>
              <w:top w:val="single" w:sz="6" w:space="0" w:color="00000A"/>
              <w:left w:val="single" w:sz="6" w:space="0" w:color="00000A"/>
              <w:bottom w:val="single" w:sz="6" w:space="0" w:color="00000A"/>
              <w:right w:val="single" w:sz="6" w:space="0" w:color="00000A"/>
            </w:tcBorders>
          </w:tcPr>
          <w:p w14:paraId="489565E9" w14:textId="77777777" w:rsidR="00A27780" w:rsidRPr="00A27780" w:rsidRDefault="00A27780" w:rsidP="00260C16">
            <w:pPr>
              <w:pStyle w:val="15"/>
              <w:contextualSpacing/>
              <w:jc w:val="center"/>
              <w:rPr>
                <w:b/>
                <w:sz w:val="24"/>
                <w:szCs w:val="24"/>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6737290" w14:textId="77777777" w:rsidR="00A27780" w:rsidRPr="00A27780" w:rsidRDefault="00A27780" w:rsidP="00260C16">
            <w:pPr>
              <w:pStyle w:val="15"/>
              <w:ind w:firstLine="0"/>
              <w:contextualSpacing/>
              <w:jc w:val="center"/>
              <w:rPr>
                <w:b/>
                <w:sz w:val="24"/>
                <w:szCs w:val="24"/>
              </w:rPr>
            </w:pPr>
            <w:r w:rsidRPr="00A27780">
              <w:rPr>
                <w:b/>
                <w:sz w:val="24"/>
                <w:szCs w:val="24"/>
              </w:rPr>
              <w:t>6</w:t>
            </w:r>
          </w:p>
        </w:tc>
      </w:tr>
      <w:tr w:rsidR="00A27780" w:rsidRPr="00A27780" w14:paraId="27509F75" w14:textId="77777777" w:rsidTr="00260C16">
        <w:tc>
          <w:tcPr>
            <w:tcW w:w="54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B023580" w14:textId="77777777" w:rsidR="00A27780" w:rsidRPr="00A27780" w:rsidRDefault="00A27780" w:rsidP="00A27780">
            <w:pPr>
              <w:pStyle w:val="Style20"/>
              <w:spacing w:line="240" w:lineRule="auto"/>
              <w:contextualSpacing/>
              <w:rPr>
                <w:rStyle w:val="FontStyle134"/>
                <w:b w:val="0"/>
                <w:sz w:val="24"/>
                <w:szCs w:val="24"/>
              </w:rPr>
            </w:pPr>
            <w:r w:rsidRPr="00A27780">
              <w:rPr>
                <w:rStyle w:val="FontStyle134"/>
                <w:sz w:val="24"/>
                <w:szCs w:val="24"/>
              </w:rPr>
              <w:t>1.8.</w:t>
            </w:r>
          </w:p>
        </w:tc>
        <w:tc>
          <w:tcPr>
            <w:tcW w:w="4264"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6ECB2F1D" w14:textId="77777777" w:rsidR="00A27780" w:rsidRPr="00A27780" w:rsidRDefault="00A27780" w:rsidP="00A27780">
            <w:pPr>
              <w:pStyle w:val="15"/>
              <w:contextualSpacing/>
              <w:rPr>
                <w:sz w:val="24"/>
                <w:szCs w:val="24"/>
              </w:rPr>
            </w:pPr>
            <w:r w:rsidRPr="00A27780">
              <w:rPr>
                <w:sz w:val="24"/>
                <w:szCs w:val="24"/>
              </w:rPr>
              <w:t xml:space="preserve">Расстройство высших мозговых функций.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F3A9774" w14:textId="77777777" w:rsidR="00A27780" w:rsidRPr="00A27780" w:rsidRDefault="00A27780" w:rsidP="00260C16">
            <w:pPr>
              <w:pStyle w:val="15"/>
              <w:ind w:firstLine="0"/>
              <w:contextualSpacing/>
              <w:jc w:val="center"/>
              <w:rPr>
                <w:b/>
                <w:sz w:val="24"/>
                <w:szCs w:val="24"/>
              </w:rPr>
            </w:pPr>
            <w:r w:rsidRPr="00A27780">
              <w:rPr>
                <w:b/>
                <w:sz w:val="24"/>
                <w:szCs w:val="24"/>
              </w:rPr>
              <w:t>2</w:t>
            </w:r>
          </w:p>
        </w:tc>
        <w:tc>
          <w:tcPr>
            <w:tcW w:w="851"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55D0FB55" w14:textId="77777777" w:rsidR="00A27780" w:rsidRPr="00A27780" w:rsidRDefault="00A27780" w:rsidP="00260C16">
            <w:pPr>
              <w:pStyle w:val="15"/>
              <w:contextualSpacing/>
              <w:jc w:val="center"/>
              <w:rPr>
                <w:b/>
                <w:sz w:val="24"/>
                <w:szCs w:val="24"/>
              </w:rPr>
            </w:pPr>
          </w:p>
        </w:tc>
        <w:tc>
          <w:tcPr>
            <w:tcW w:w="850"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4D46BC94" w14:textId="77777777" w:rsidR="00A27780" w:rsidRPr="00A27780" w:rsidRDefault="00A27780" w:rsidP="00260C16">
            <w:pPr>
              <w:pStyle w:val="15"/>
              <w:ind w:firstLine="0"/>
              <w:contextualSpacing/>
              <w:jc w:val="center"/>
              <w:rPr>
                <w:b/>
                <w:sz w:val="24"/>
                <w:szCs w:val="24"/>
              </w:rPr>
            </w:pPr>
            <w:r w:rsidRPr="00A27780">
              <w:rPr>
                <w:b/>
                <w:sz w:val="24"/>
                <w:szCs w:val="24"/>
              </w:rPr>
              <w:t>4</w:t>
            </w:r>
          </w:p>
        </w:tc>
        <w:tc>
          <w:tcPr>
            <w:tcW w:w="992" w:type="dxa"/>
            <w:tcBorders>
              <w:top w:val="single" w:sz="6" w:space="0" w:color="00000A"/>
              <w:left w:val="single" w:sz="6" w:space="0" w:color="00000A"/>
              <w:bottom w:val="single" w:sz="6" w:space="0" w:color="00000A"/>
              <w:right w:val="single" w:sz="6" w:space="0" w:color="00000A"/>
            </w:tcBorders>
          </w:tcPr>
          <w:p w14:paraId="2DBD454B" w14:textId="77777777" w:rsidR="00A27780" w:rsidRPr="00A27780" w:rsidRDefault="00A27780" w:rsidP="00260C16">
            <w:pPr>
              <w:pStyle w:val="15"/>
              <w:contextualSpacing/>
              <w:jc w:val="center"/>
              <w:rPr>
                <w:b/>
                <w:sz w:val="24"/>
                <w:szCs w:val="24"/>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1182BAE" w14:textId="77777777" w:rsidR="00A27780" w:rsidRPr="00A27780" w:rsidRDefault="00A27780" w:rsidP="00260C16">
            <w:pPr>
              <w:pStyle w:val="15"/>
              <w:ind w:firstLine="0"/>
              <w:contextualSpacing/>
              <w:jc w:val="center"/>
              <w:rPr>
                <w:b/>
                <w:sz w:val="24"/>
                <w:szCs w:val="24"/>
              </w:rPr>
            </w:pPr>
            <w:r w:rsidRPr="00A27780">
              <w:rPr>
                <w:b/>
                <w:sz w:val="24"/>
                <w:szCs w:val="24"/>
              </w:rPr>
              <w:t>5</w:t>
            </w:r>
          </w:p>
        </w:tc>
      </w:tr>
      <w:tr w:rsidR="00A27780" w:rsidRPr="00A27780" w14:paraId="36AF9123" w14:textId="77777777" w:rsidTr="00260C16">
        <w:tc>
          <w:tcPr>
            <w:tcW w:w="54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B021EE6" w14:textId="77777777" w:rsidR="00A27780" w:rsidRPr="00A27780" w:rsidRDefault="00A27780" w:rsidP="00A27780">
            <w:pPr>
              <w:pStyle w:val="Style20"/>
              <w:spacing w:line="240" w:lineRule="auto"/>
              <w:contextualSpacing/>
              <w:rPr>
                <w:rStyle w:val="FontStyle134"/>
                <w:b w:val="0"/>
                <w:sz w:val="24"/>
                <w:szCs w:val="24"/>
              </w:rPr>
            </w:pPr>
            <w:r w:rsidRPr="00A27780">
              <w:rPr>
                <w:rStyle w:val="FontStyle134"/>
                <w:sz w:val="24"/>
                <w:szCs w:val="24"/>
              </w:rPr>
              <w:t>1.9</w:t>
            </w:r>
          </w:p>
        </w:tc>
        <w:tc>
          <w:tcPr>
            <w:tcW w:w="4264"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B683DC2" w14:textId="77777777" w:rsidR="00A27780" w:rsidRPr="00A27780" w:rsidRDefault="00A27780" w:rsidP="00A27780">
            <w:pPr>
              <w:pStyle w:val="15"/>
              <w:contextualSpacing/>
              <w:rPr>
                <w:sz w:val="24"/>
                <w:szCs w:val="24"/>
              </w:rPr>
            </w:pPr>
            <w:r w:rsidRPr="00A27780">
              <w:rPr>
                <w:sz w:val="24"/>
                <w:szCs w:val="24"/>
              </w:rPr>
              <w:t>Дополнительные методы исследования в неврологии и нейрохирургии.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649C4F5" w14:textId="77777777" w:rsidR="00A27780" w:rsidRPr="00A27780" w:rsidRDefault="00A27780" w:rsidP="00260C16">
            <w:pPr>
              <w:pStyle w:val="15"/>
              <w:ind w:firstLine="0"/>
              <w:contextualSpacing/>
              <w:jc w:val="center"/>
              <w:rPr>
                <w:b/>
                <w:sz w:val="24"/>
                <w:szCs w:val="24"/>
              </w:rPr>
            </w:pPr>
            <w:r w:rsidRPr="00A27780">
              <w:rPr>
                <w:b/>
                <w:sz w:val="24"/>
                <w:szCs w:val="24"/>
              </w:rPr>
              <w:t>2</w:t>
            </w:r>
          </w:p>
        </w:tc>
        <w:tc>
          <w:tcPr>
            <w:tcW w:w="851"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2715B9AE" w14:textId="77777777" w:rsidR="00A27780" w:rsidRPr="00A27780" w:rsidRDefault="00A27780" w:rsidP="00260C16">
            <w:pPr>
              <w:pStyle w:val="15"/>
              <w:contextualSpacing/>
              <w:jc w:val="center"/>
              <w:rPr>
                <w:b/>
                <w:sz w:val="24"/>
                <w:szCs w:val="24"/>
              </w:rPr>
            </w:pPr>
          </w:p>
        </w:tc>
        <w:tc>
          <w:tcPr>
            <w:tcW w:w="850"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0781176A" w14:textId="77777777" w:rsidR="00A27780" w:rsidRPr="00A27780" w:rsidRDefault="00A27780" w:rsidP="00260C16">
            <w:pPr>
              <w:pStyle w:val="15"/>
              <w:ind w:firstLine="0"/>
              <w:contextualSpacing/>
              <w:jc w:val="center"/>
              <w:rPr>
                <w:b/>
                <w:sz w:val="24"/>
                <w:szCs w:val="24"/>
              </w:rPr>
            </w:pPr>
            <w:r w:rsidRPr="00A27780">
              <w:rPr>
                <w:b/>
                <w:sz w:val="24"/>
                <w:szCs w:val="24"/>
              </w:rPr>
              <w:t>4</w:t>
            </w:r>
          </w:p>
        </w:tc>
        <w:tc>
          <w:tcPr>
            <w:tcW w:w="992" w:type="dxa"/>
            <w:tcBorders>
              <w:top w:val="single" w:sz="6" w:space="0" w:color="00000A"/>
              <w:left w:val="single" w:sz="6" w:space="0" w:color="00000A"/>
              <w:bottom w:val="single" w:sz="6" w:space="0" w:color="00000A"/>
              <w:right w:val="single" w:sz="6" w:space="0" w:color="00000A"/>
            </w:tcBorders>
          </w:tcPr>
          <w:p w14:paraId="7E6BF0C1" w14:textId="77777777" w:rsidR="00A27780" w:rsidRPr="00A27780" w:rsidRDefault="00A27780" w:rsidP="00260C16">
            <w:pPr>
              <w:pStyle w:val="15"/>
              <w:contextualSpacing/>
              <w:jc w:val="center"/>
              <w:rPr>
                <w:b/>
                <w:sz w:val="24"/>
                <w:szCs w:val="24"/>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E00259C" w14:textId="77777777" w:rsidR="00A27780" w:rsidRPr="00A27780" w:rsidRDefault="00A27780" w:rsidP="00260C16">
            <w:pPr>
              <w:pStyle w:val="15"/>
              <w:ind w:firstLine="0"/>
              <w:contextualSpacing/>
              <w:jc w:val="center"/>
              <w:rPr>
                <w:b/>
                <w:sz w:val="24"/>
                <w:szCs w:val="24"/>
              </w:rPr>
            </w:pPr>
            <w:r w:rsidRPr="00A27780">
              <w:rPr>
                <w:b/>
                <w:sz w:val="24"/>
                <w:szCs w:val="24"/>
              </w:rPr>
              <w:t>5</w:t>
            </w:r>
          </w:p>
        </w:tc>
      </w:tr>
      <w:tr w:rsidR="00A27780" w:rsidRPr="00A27780" w14:paraId="0D62BFCD" w14:textId="77777777" w:rsidTr="00260C16">
        <w:tc>
          <w:tcPr>
            <w:tcW w:w="54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85FBFCA" w14:textId="77777777" w:rsidR="00A27780" w:rsidRPr="00A27780" w:rsidRDefault="00A27780" w:rsidP="00A27780">
            <w:pPr>
              <w:pStyle w:val="Style20"/>
              <w:spacing w:line="240" w:lineRule="auto"/>
              <w:contextualSpacing/>
              <w:rPr>
                <w:rStyle w:val="FontStyle134"/>
                <w:b w:val="0"/>
                <w:sz w:val="24"/>
                <w:szCs w:val="24"/>
              </w:rPr>
            </w:pPr>
            <w:r w:rsidRPr="00A27780">
              <w:rPr>
                <w:rStyle w:val="FontStyle134"/>
                <w:sz w:val="24"/>
                <w:szCs w:val="24"/>
              </w:rPr>
              <w:t>1.10</w:t>
            </w:r>
          </w:p>
        </w:tc>
        <w:tc>
          <w:tcPr>
            <w:tcW w:w="4264"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C4D5437" w14:textId="77777777" w:rsidR="00A27780" w:rsidRPr="00A27780" w:rsidRDefault="00A27780" w:rsidP="00A27780">
            <w:pPr>
              <w:pStyle w:val="15"/>
              <w:contextualSpacing/>
              <w:rPr>
                <w:sz w:val="24"/>
                <w:szCs w:val="24"/>
              </w:rPr>
            </w:pPr>
            <w:r w:rsidRPr="00A27780">
              <w:rPr>
                <w:sz w:val="24"/>
                <w:szCs w:val="24"/>
              </w:rPr>
              <w:t>Методика неврологического обследования. Синдромологический анализ в неврологии, нейрохирургии.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078E7C3" w14:textId="77777777" w:rsidR="00A27780" w:rsidRPr="00A27780" w:rsidRDefault="00A27780" w:rsidP="00260C16">
            <w:pPr>
              <w:pStyle w:val="15"/>
              <w:ind w:firstLine="0"/>
              <w:contextualSpacing/>
              <w:jc w:val="center"/>
              <w:rPr>
                <w:b/>
                <w:sz w:val="24"/>
                <w:szCs w:val="24"/>
              </w:rPr>
            </w:pPr>
            <w:r w:rsidRPr="00A27780">
              <w:rPr>
                <w:b/>
                <w:sz w:val="24"/>
                <w:szCs w:val="24"/>
              </w:rPr>
              <w:t>2</w:t>
            </w:r>
          </w:p>
        </w:tc>
        <w:tc>
          <w:tcPr>
            <w:tcW w:w="851"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495FF237" w14:textId="77777777" w:rsidR="00A27780" w:rsidRPr="00A27780" w:rsidRDefault="00A27780" w:rsidP="00260C16">
            <w:pPr>
              <w:pStyle w:val="15"/>
              <w:contextualSpacing/>
              <w:jc w:val="center"/>
              <w:rPr>
                <w:b/>
                <w:sz w:val="24"/>
                <w:szCs w:val="24"/>
              </w:rPr>
            </w:pPr>
          </w:p>
        </w:tc>
        <w:tc>
          <w:tcPr>
            <w:tcW w:w="850"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00DC01AC" w14:textId="77777777" w:rsidR="00A27780" w:rsidRPr="00A27780" w:rsidRDefault="00A27780" w:rsidP="00260C16">
            <w:pPr>
              <w:pStyle w:val="15"/>
              <w:ind w:firstLine="0"/>
              <w:contextualSpacing/>
              <w:jc w:val="center"/>
              <w:rPr>
                <w:b/>
                <w:sz w:val="24"/>
                <w:szCs w:val="24"/>
              </w:rPr>
            </w:pPr>
            <w:r w:rsidRPr="00A27780">
              <w:rPr>
                <w:b/>
                <w:sz w:val="24"/>
                <w:szCs w:val="24"/>
              </w:rPr>
              <w:t>4</w:t>
            </w:r>
          </w:p>
        </w:tc>
        <w:tc>
          <w:tcPr>
            <w:tcW w:w="992" w:type="dxa"/>
            <w:tcBorders>
              <w:top w:val="single" w:sz="6" w:space="0" w:color="00000A"/>
              <w:left w:val="single" w:sz="6" w:space="0" w:color="00000A"/>
              <w:bottom w:val="single" w:sz="6" w:space="0" w:color="00000A"/>
              <w:right w:val="single" w:sz="6" w:space="0" w:color="00000A"/>
            </w:tcBorders>
          </w:tcPr>
          <w:p w14:paraId="1338E739" w14:textId="77777777" w:rsidR="00A27780" w:rsidRPr="00A27780" w:rsidRDefault="00A27780" w:rsidP="00260C16">
            <w:pPr>
              <w:pStyle w:val="15"/>
              <w:contextualSpacing/>
              <w:jc w:val="center"/>
              <w:rPr>
                <w:b/>
                <w:sz w:val="24"/>
                <w:szCs w:val="24"/>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90B30FB" w14:textId="77777777" w:rsidR="00A27780" w:rsidRPr="00A27780" w:rsidRDefault="00A27780" w:rsidP="00260C16">
            <w:pPr>
              <w:pStyle w:val="15"/>
              <w:ind w:firstLine="0"/>
              <w:contextualSpacing/>
              <w:jc w:val="center"/>
              <w:rPr>
                <w:b/>
                <w:sz w:val="24"/>
                <w:szCs w:val="24"/>
              </w:rPr>
            </w:pPr>
            <w:r w:rsidRPr="00A27780">
              <w:rPr>
                <w:b/>
                <w:sz w:val="24"/>
                <w:szCs w:val="24"/>
              </w:rPr>
              <w:t>5</w:t>
            </w:r>
          </w:p>
        </w:tc>
      </w:tr>
      <w:tr w:rsidR="00A27780" w:rsidRPr="00A27780" w14:paraId="0891312F" w14:textId="77777777" w:rsidTr="00260C16">
        <w:tc>
          <w:tcPr>
            <w:tcW w:w="547"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2064D68E" w14:textId="77777777" w:rsidR="00A27780" w:rsidRPr="00A27780" w:rsidRDefault="00A27780" w:rsidP="00A27780">
            <w:pPr>
              <w:pStyle w:val="Style20"/>
              <w:spacing w:line="240" w:lineRule="auto"/>
              <w:contextualSpacing/>
              <w:rPr>
                <w:rStyle w:val="FontStyle142"/>
                <w:rFonts w:eastAsiaTheme="minorEastAsia"/>
                <w:sz w:val="24"/>
                <w:szCs w:val="24"/>
              </w:rPr>
            </w:pPr>
            <w:r w:rsidRPr="00A27780">
              <w:rPr>
                <w:rStyle w:val="FontStyle142"/>
                <w:rFonts w:eastAsiaTheme="minorEastAsia"/>
                <w:sz w:val="24"/>
                <w:szCs w:val="24"/>
              </w:rPr>
              <w:t>2.</w:t>
            </w:r>
          </w:p>
        </w:tc>
        <w:tc>
          <w:tcPr>
            <w:tcW w:w="4264"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5787D4D2" w14:textId="77777777" w:rsidR="00A27780" w:rsidRPr="00A27780" w:rsidRDefault="00A27780" w:rsidP="00A27780">
            <w:pPr>
              <w:pStyle w:val="Style74"/>
              <w:contextualSpacing/>
              <w:rPr>
                <w:rFonts w:eastAsiaTheme="minorEastAsia"/>
              </w:rPr>
            </w:pPr>
            <w:r w:rsidRPr="00A27780">
              <w:rPr>
                <w:rFonts w:eastAsiaTheme="minorEastAsia"/>
              </w:rPr>
              <w:t>Основы медицинской генетики</w:t>
            </w:r>
          </w:p>
        </w:tc>
        <w:tc>
          <w:tcPr>
            <w:tcW w:w="992"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3EDDEAF7" w14:textId="77777777" w:rsidR="00A27780" w:rsidRPr="00A27780" w:rsidRDefault="00A27780" w:rsidP="00260C16">
            <w:pPr>
              <w:pStyle w:val="a7"/>
              <w:spacing w:after="0"/>
              <w:contextualSpacing/>
              <w:jc w:val="center"/>
              <w:rPr>
                <w:b/>
              </w:rPr>
            </w:pPr>
            <w:r w:rsidRPr="00A27780">
              <w:rPr>
                <w:b/>
              </w:rPr>
              <w:t>8</w:t>
            </w:r>
          </w:p>
        </w:tc>
        <w:tc>
          <w:tcPr>
            <w:tcW w:w="851" w:type="dxa"/>
            <w:tcBorders>
              <w:top w:val="single" w:sz="6" w:space="0" w:color="00000A"/>
              <w:left w:val="single" w:sz="6" w:space="0" w:color="00000A"/>
              <w:bottom w:val="single" w:sz="6" w:space="0" w:color="00000A"/>
              <w:right w:val="single" w:sz="4" w:space="0" w:color="00000A"/>
            </w:tcBorders>
            <w:shd w:val="clear" w:color="auto" w:fill="BFBFBF" w:themeFill="background1" w:themeFillShade="BF"/>
            <w:tcMar>
              <w:left w:w="24" w:type="dxa"/>
            </w:tcMar>
          </w:tcPr>
          <w:p w14:paraId="628BDBF9" w14:textId="77777777" w:rsidR="00A27780" w:rsidRPr="00A27780" w:rsidRDefault="00A27780" w:rsidP="00260C16">
            <w:pPr>
              <w:pStyle w:val="a7"/>
              <w:spacing w:after="0"/>
              <w:contextualSpacing/>
              <w:jc w:val="center"/>
              <w:rPr>
                <w:b/>
              </w:rPr>
            </w:pPr>
          </w:p>
        </w:tc>
        <w:tc>
          <w:tcPr>
            <w:tcW w:w="850" w:type="dxa"/>
            <w:tcBorders>
              <w:top w:val="single" w:sz="6" w:space="0" w:color="00000A"/>
              <w:left w:val="single" w:sz="4" w:space="0" w:color="00000A"/>
              <w:bottom w:val="single" w:sz="6" w:space="0" w:color="00000A"/>
              <w:right w:val="single" w:sz="6" w:space="0" w:color="00000A"/>
            </w:tcBorders>
            <w:shd w:val="clear" w:color="auto" w:fill="BFBFBF" w:themeFill="background1" w:themeFillShade="BF"/>
            <w:tcMar>
              <w:left w:w="30" w:type="dxa"/>
            </w:tcMar>
          </w:tcPr>
          <w:p w14:paraId="2A82BBEC" w14:textId="77777777" w:rsidR="00A27780" w:rsidRPr="00A27780" w:rsidRDefault="00A27780" w:rsidP="00260C16">
            <w:pPr>
              <w:pStyle w:val="15"/>
              <w:ind w:firstLine="0"/>
              <w:contextualSpacing/>
              <w:jc w:val="center"/>
              <w:rPr>
                <w:b/>
                <w:sz w:val="24"/>
                <w:szCs w:val="24"/>
              </w:rPr>
            </w:pPr>
            <w:r w:rsidRPr="00A27780">
              <w:rPr>
                <w:b/>
                <w:sz w:val="24"/>
                <w:szCs w:val="24"/>
              </w:rPr>
              <w:t>20</w:t>
            </w:r>
          </w:p>
        </w:tc>
        <w:tc>
          <w:tcPr>
            <w:tcW w:w="992"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Pr>
          <w:p w14:paraId="747005C0" w14:textId="77777777" w:rsidR="00A27780" w:rsidRPr="00A27780" w:rsidRDefault="00A27780" w:rsidP="00260C16">
            <w:pPr>
              <w:pStyle w:val="a7"/>
              <w:spacing w:after="0"/>
              <w:contextualSpacing/>
              <w:jc w:val="center"/>
              <w:rPr>
                <w:b/>
              </w:rPr>
            </w:pPr>
          </w:p>
        </w:tc>
        <w:tc>
          <w:tcPr>
            <w:tcW w:w="1276"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08999FB9" w14:textId="77777777" w:rsidR="00A27780" w:rsidRPr="00A27780" w:rsidRDefault="00A27780" w:rsidP="00260C16">
            <w:pPr>
              <w:pStyle w:val="a7"/>
              <w:spacing w:after="0"/>
              <w:contextualSpacing/>
              <w:jc w:val="center"/>
              <w:rPr>
                <w:b/>
              </w:rPr>
            </w:pPr>
            <w:r w:rsidRPr="00A27780">
              <w:rPr>
                <w:b/>
              </w:rPr>
              <w:t>25</w:t>
            </w:r>
          </w:p>
        </w:tc>
      </w:tr>
      <w:tr w:rsidR="00A27780" w:rsidRPr="00A27780" w14:paraId="25437EA3" w14:textId="77777777" w:rsidTr="00260C16">
        <w:tc>
          <w:tcPr>
            <w:tcW w:w="54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5189BA9" w14:textId="77777777" w:rsidR="00A27780" w:rsidRPr="00A27780" w:rsidRDefault="00A27780" w:rsidP="00A27780">
            <w:pPr>
              <w:pStyle w:val="Style20"/>
              <w:spacing w:line="240" w:lineRule="auto"/>
              <w:contextualSpacing/>
              <w:rPr>
                <w:rStyle w:val="FontStyle142"/>
                <w:rFonts w:eastAsiaTheme="minorEastAsia"/>
                <w:sz w:val="24"/>
                <w:szCs w:val="24"/>
              </w:rPr>
            </w:pPr>
            <w:r w:rsidRPr="00A27780">
              <w:rPr>
                <w:rStyle w:val="FontStyle134"/>
                <w:sz w:val="24"/>
                <w:szCs w:val="24"/>
              </w:rPr>
              <w:t>2.1.</w:t>
            </w:r>
          </w:p>
        </w:tc>
        <w:tc>
          <w:tcPr>
            <w:tcW w:w="4264"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C187617" w14:textId="77777777" w:rsidR="00A27780" w:rsidRPr="00A27780" w:rsidRDefault="00A27780" w:rsidP="00A27780">
            <w:pPr>
              <w:pStyle w:val="15"/>
              <w:contextualSpacing/>
              <w:rPr>
                <w:rStyle w:val="FontStyle134"/>
                <w:b w:val="0"/>
                <w:sz w:val="24"/>
                <w:szCs w:val="24"/>
              </w:rPr>
            </w:pPr>
            <w:r w:rsidRPr="00A27780">
              <w:rPr>
                <w:rStyle w:val="FontStyle134"/>
                <w:color w:val="000000"/>
                <w:sz w:val="24"/>
                <w:szCs w:val="24"/>
              </w:rPr>
              <w:t>Клинико-генеалогический метод. Критерии наследования.  Семиотика наследственных болезней.</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2FC78F3" w14:textId="77777777" w:rsidR="00A27780" w:rsidRPr="00A27780" w:rsidRDefault="00A27780" w:rsidP="00260C16">
            <w:pPr>
              <w:pStyle w:val="15"/>
              <w:ind w:firstLine="0"/>
              <w:contextualSpacing/>
              <w:jc w:val="center"/>
              <w:rPr>
                <w:b/>
                <w:sz w:val="24"/>
                <w:szCs w:val="24"/>
              </w:rPr>
            </w:pPr>
            <w:r w:rsidRPr="00A27780">
              <w:rPr>
                <w:b/>
                <w:sz w:val="24"/>
                <w:szCs w:val="24"/>
              </w:rPr>
              <w:t>2</w:t>
            </w:r>
          </w:p>
        </w:tc>
        <w:tc>
          <w:tcPr>
            <w:tcW w:w="851"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6AB8D825" w14:textId="77777777" w:rsidR="00A27780" w:rsidRPr="00A27780" w:rsidRDefault="00A27780" w:rsidP="00260C16">
            <w:pPr>
              <w:pStyle w:val="15"/>
              <w:contextualSpacing/>
              <w:jc w:val="center"/>
              <w:rPr>
                <w:b/>
                <w:sz w:val="24"/>
                <w:szCs w:val="24"/>
              </w:rPr>
            </w:pPr>
          </w:p>
        </w:tc>
        <w:tc>
          <w:tcPr>
            <w:tcW w:w="850"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5048E36D" w14:textId="77777777" w:rsidR="00A27780" w:rsidRPr="00A27780" w:rsidRDefault="00A27780" w:rsidP="00260C16">
            <w:pPr>
              <w:pStyle w:val="15"/>
              <w:ind w:firstLine="0"/>
              <w:contextualSpacing/>
              <w:jc w:val="center"/>
              <w:rPr>
                <w:b/>
                <w:sz w:val="24"/>
                <w:szCs w:val="24"/>
              </w:rPr>
            </w:pPr>
            <w:r w:rsidRPr="00A27780">
              <w:rPr>
                <w:b/>
                <w:sz w:val="24"/>
                <w:szCs w:val="24"/>
              </w:rPr>
              <w:t>4</w:t>
            </w:r>
          </w:p>
        </w:tc>
        <w:tc>
          <w:tcPr>
            <w:tcW w:w="992" w:type="dxa"/>
            <w:tcBorders>
              <w:top w:val="single" w:sz="6" w:space="0" w:color="00000A"/>
              <w:left w:val="single" w:sz="6" w:space="0" w:color="00000A"/>
              <w:bottom w:val="single" w:sz="6" w:space="0" w:color="00000A"/>
              <w:right w:val="single" w:sz="6" w:space="0" w:color="00000A"/>
            </w:tcBorders>
          </w:tcPr>
          <w:p w14:paraId="17499A3A" w14:textId="77777777" w:rsidR="00A27780" w:rsidRPr="00A27780" w:rsidRDefault="00A27780" w:rsidP="00260C16">
            <w:pPr>
              <w:pStyle w:val="15"/>
              <w:contextualSpacing/>
              <w:jc w:val="center"/>
              <w:rPr>
                <w:b/>
                <w:sz w:val="24"/>
                <w:szCs w:val="24"/>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DAE5D70" w14:textId="77777777" w:rsidR="00A27780" w:rsidRPr="00A27780" w:rsidRDefault="00A27780" w:rsidP="00260C16">
            <w:pPr>
              <w:pStyle w:val="15"/>
              <w:ind w:firstLine="0"/>
              <w:contextualSpacing/>
              <w:jc w:val="center"/>
              <w:rPr>
                <w:b/>
                <w:sz w:val="24"/>
                <w:szCs w:val="24"/>
              </w:rPr>
            </w:pPr>
            <w:r w:rsidRPr="00A27780">
              <w:rPr>
                <w:b/>
                <w:sz w:val="24"/>
                <w:szCs w:val="24"/>
              </w:rPr>
              <w:t>5</w:t>
            </w:r>
          </w:p>
        </w:tc>
      </w:tr>
      <w:tr w:rsidR="00A27780" w:rsidRPr="00A27780" w14:paraId="2399766C" w14:textId="77777777" w:rsidTr="00260C16">
        <w:tc>
          <w:tcPr>
            <w:tcW w:w="54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95DEAE3" w14:textId="77777777" w:rsidR="00A27780" w:rsidRPr="00A27780" w:rsidRDefault="00A27780" w:rsidP="00A27780">
            <w:pPr>
              <w:pStyle w:val="Style20"/>
              <w:spacing w:line="240" w:lineRule="auto"/>
              <w:contextualSpacing/>
              <w:rPr>
                <w:rStyle w:val="FontStyle142"/>
                <w:rFonts w:eastAsiaTheme="minorEastAsia"/>
                <w:sz w:val="24"/>
                <w:szCs w:val="24"/>
              </w:rPr>
            </w:pPr>
            <w:r w:rsidRPr="00A27780">
              <w:rPr>
                <w:rStyle w:val="FontStyle134"/>
                <w:sz w:val="24"/>
                <w:szCs w:val="24"/>
              </w:rPr>
              <w:t>2.2.</w:t>
            </w:r>
          </w:p>
        </w:tc>
        <w:tc>
          <w:tcPr>
            <w:tcW w:w="4264"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308DEBC" w14:textId="77777777" w:rsidR="00A27780" w:rsidRPr="00A27780" w:rsidRDefault="00A27780" w:rsidP="00A27780">
            <w:pPr>
              <w:pStyle w:val="15"/>
              <w:contextualSpacing/>
              <w:rPr>
                <w:rStyle w:val="FontStyle134"/>
                <w:b w:val="0"/>
                <w:sz w:val="24"/>
                <w:szCs w:val="24"/>
              </w:rPr>
            </w:pPr>
            <w:r w:rsidRPr="00A27780">
              <w:rPr>
                <w:rStyle w:val="FontStyle134"/>
                <w:color w:val="000000"/>
                <w:sz w:val="24"/>
                <w:szCs w:val="24"/>
              </w:rPr>
              <w:t>Цитогенетические, молекулярно-генетические, биохимические, популяционно-статистический, близнецовый методы. Компьютерная диагностика наследственных  болезней.</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9D1906A" w14:textId="77777777" w:rsidR="00A27780" w:rsidRPr="00A27780" w:rsidRDefault="00A27780" w:rsidP="00260C16">
            <w:pPr>
              <w:pStyle w:val="15"/>
              <w:ind w:firstLine="0"/>
              <w:contextualSpacing/>
              <w:jc w:val="center"/>
              <w:rPr>
                <w:b/>
                <w:sz w:val="24"/>
                <w:szCs w:val="24"/>
              </w:rPr>
            </w:pPr>
            <w:r w:rsidRPr="00A27780">
              <w:rPr>
                <w:b/>
                <w:sz w:val="24"/>
                <w:szCs w:val="24"/>
              </w:rPr>
              <w:t>2</w:t>
            </w:r>
          </w:p>
        </w:tc>
        <w:tc>
          <w:tcPr>
            <w:tcW w:w="851"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679DF8DD" w14:textId="77777777" w:rsidR="00A27780" w:rsidRPr="00A27780" w:rsidRDefault="00A27780" w:rsidP="00260C16">
            <w:pPr>
              <w:pStyle w:val="15"/>
              <w:contextualSpacing/>
              <w:jc w:val="center"/>
              <w:rPr>
                <w:b/>
                <w:sz w:val="24"/>
                <w:szCs w:val="24"/>
              </w:rPr>
            </w:pPr>
          </w:p>
        </w:tc>
        <w:tc>
          <w:tcPr>
            <w:tcW w:w="850"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326125A1" w14:textId="77777777" w:rsidR="00A27780" w:rsidRPr="00A27780" w:rsidRDefault="00A27780" w:rsidP="00260C16">
            <w:pPr>
              <w:pStyle w:val="15"/>
              <w:ind w:firstLine="0"/>
              <w:contextualSpacing/>
              <w:jc w:val="center"/>
              <w:rPr>
                <w:b/>
                <w:sz w:val="24"/>
                <w:szCs w:val="24"/>
              </w:rPr>
            </w:pPr>
            <w:r w:rsidRPr="00A27780">
              <w:rPr>
                <w:b/>
                <w:sz w:val="24"/>
                <w:szCs w:val="24"/>
              </w:rPr>
              <w:t>4</w:t>
            </w:r>
          </w:p>
        </w:tc>
        <w:tc>
          <w:tcPr>
            <w:tcW w:w="992" w:type="dxa"/>
            <w:tcBorders>
              <w:top w:val="single" w:sz="6" w:space="0" w:color="00000A"/>
              <w:left w:val="single" w:sz="6" w:space="0" w:color="00000A"/>
              <w:bottom w:val="single" w:sz="6" w:space="0" w:color="00000A"/>
              <w:right w:val="single" w:sz="6" w:space="0" w:color="00000A"/>
            </w:tcBorders>
          </w:tcPr>
          <w:p w14:paraId="53ED682E" w14:textId="77777777" w:rsidR="00A27780" w:rsidRPr="00A27780" w:rsidRDefault="00A27780" w:rsidP="00260C16">
            <w:pPr>
              <w:pStyle w:val="15"/>
              <w:contextualSpacing/>
              <w:jc w:val="center"/>
              <w:rPr>
                <w:b/>
                <w:sz w:val="24"/>
                <w:szCs w:val="24"/>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5C28C9E" w14:textId="77777777" w:rsidR="00A27780" w:rsidRPr="00A27780" w:rsidRDefault="00A27780" w:rsidP="00260C16">
            <w:pPr>
              <w:pStyle w:val="15"/>
              <w:ind w:firstLine="0"/>
              <w:contextualSpacing/>
              <w:jc w:val="center"/>
              <w:rPr>
                <w:b/>
                <w:sz w:val="24"/>
                <w:szCs w:val="24"/>
              </w:rPr>
            </w:pPr>
            <w:r w:rsidRPr="00A27780">
              <w:rPr>
                <w:b/>
                <w:sz w:val="24"/>
                <w:szCs w:val="24"/>
              </w:rPr>
              <w:t>5</w:t>
            </w:r>
          </w:p>
        </w:tc>
      </w:tr>
      <w:tr w:rsidR="00A27780" w:rsidRPr="00A27780" w14:paraId="451B7B2B" w14:textId="77777777" w:rsidTr="00260C16">
        <w:tc>
          <w:tcPr>
            <w:tcW w:w="54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160CBB9" w14:textId="77777777" w:rsidR="00A27780" w:rsidRPr="00A27780" w:rsidRDefault="00A27780" w:rsidP="00A27780">
            <w:pPr>
              <w:pStyle w:val="Style20"/>
              <w:spacing w:line="240" w:lineRule="auto"/>
              <w:contextualSpacing/>
              <w:rPr>
                <w:rStyle w:val="FontStyle142"/>
                <w:rFonts w:eastAsiaTheme="minorEastAsia"/>
                <w:sz w:val="24"/>
                <w:szCs w:val="24"/>
              </w:rPr>
            </w:pPr>
            <w:r w:rsidRPr="00A27780">
              <w:rPr>
                <w:rStyle w:val="FontStyle134"/>
                <w:sz w:val="24"/>
                <w:szCs w:val="24"/>
              </w:rPr>
              <w:t>2.3.</w:t>
            </w:r>
          </w:p>
        </w:tc>
        <w:tc>
          <w:tcPr>
            <w:tcW w:w="4264"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97464C8" w14:textId="77777777" w:rsidR="00A27780" w:rsidRPr="00A27780" w:rsidRDefault="00A27780" w:rsidP="00A27780">
            <w:pPr>
              <w:pStyle w:val="15"/>
              <w:contextualSpacing/>
              <w:rPr>
                <w:rStyle w:val="FontStyle134"/>
                <w:b w:val="0"/>
                <w:sz w:val="24"/>
                <w:szCs w:val="24"/>
              </w:rPr>
            </w:pPr>
            <w:r w:rsidRPr="00A27780">
              <w:rPr>
                <w:rStyle w:val="FontStyle134"/>
                <w:color w:val="000000"/>
                <w:sz w:val="24"/>
                <w:szCs w:val="24"/>
              </w:rPr>
              <w:t>Моногенные болезни нервной системы.</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6733CF6" w14:textId="77777777" w:rsidR="00A27780" w:rsidRPr="00A27780" w:rsidRDefault="00A27780" w:rsidP="00260C16">
            <w:pPr>
              <w:pStyle w:val="15"/>
              <w:ind w:firstLine="0"/>
              <w:contextualSpacing/>
              <w:jc w:val="center"/>
              <w:rPr>
                <w:b/>
                <w:sz w:val="24"/>
                <w:szCs w:val="24"/>
              </w:rPr>
            </w:pPr>
            <w:r w:rsidRPr="00A27780">
              <w:rPr>
                <w:b/>
                <w:sz w:val="24"/>
                <w:szCs w:val="24"/>
              </w:rPr>
              <w:t>1</w:t>
            </w:r>
          </w:p>
        </w:tc>
        <w:tc>
          <w:tcPr>
            <w:tcW w:w="851"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4DF68887" w14:textId="77777777" w:rsidR="00A27780" w:rsidRPr="00A27780" w:rsidRDefault="00A27780" w:rsidP="00260C16">
            <w:pPr>
              <w:pStyle w:val="15"/>
              <w:contextualSpacing/>
              <w:jc w:val="center"/>
              <w:rPr>
                <w:b/>
                <w:sz w:val="24"/>
                <w:szCs w:val="24"/>
              </w:rPr>
            </w:pPr>
          </w:p>
        </w:tc>
        <w:tc>
          <w:tcPr>
            <w:tcW w:w="850"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05E070BF" w14:textId="77777777" w:rsidR="00A27780" w:rsidRPr="00A27780" w:rsidRDefault="00A27780" w:rsidP="00260C16">
            <w:pPr>
              <w:pStyle w:val="15"/>
              <w:ind w:firstLine="0"/>
              <w:contextualSpacing/>
              <w:jc w:val="center"/>
              <w:rPr>
                <w:b/>
                <w:sz w:val="24"/>
                <w:szCs w:val="24"/>
              </w:rPr>
            </w:pPr>
            <w:r w:rsidRPr="00A27780">
              <w:rPr>
                <w:b/>
                <w:sz w:val="24"/>
                <w:szCs w:val="24"/>
              </w:rPr>
              <w:t>4</w:t>
            </w:r>
          </w:p>
        </w:tc>
        <w:tc>
          <w:tcPr>
            <w:tcW w:w="992" w:type="dxa"/>
            <w:tcBorders>
              <w:top w:val="single" w:sz="6" w:space="0" w:color="00000A"/>
              <w:left w:val="single" w:sz="6" w:space="0" w:color="00000A"/>
              <w:bottom w:val="single" w:sz="6" w:space="0" w:color="00000A"/>
              <w:right w:val="single" w:sz="6" w:space="0" w:color="00000A"/>
            </w:tcBorders>
          </w:tcPr>
          <w:p w14:paraId="0E5210BA" w14:textId="77777777" w:rsidR="00A27780" w:rsidRPr="00A27780" w:rsidRDefault="00A27780" w:rsidP="00260C16">
            <w:pPr>
              <w:pStyle w:val="15"/>
              <w:contextualSpacing/>
              <w:jc w:val="center"/>
              <w:rPr>
                <w:b/>
                <w:sz w:val="24"/>
                <w:szCs w:val="24"/>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D587207" w14:textId="77777777" w:rsidR="00A27780" w:rsidRPr="00A27780" w:rsidRDefault="00A27780" w:rsidP="00260C16">
            <w:pPr>
              <w:pStyle w:val="15"/>
              <w:ind w:firstLine="0"/>
              <w:contextualSpacing/>
              <w:jc w:val="center"/>
              <w:rPr>
                <w:b/>
                <w:sz w:val="24"/>
                <w:szCs w:val="24"/>
              </w:rPr>
            </w:pPr>
            <w:r w:rsidRPr="00A27780">
              <w:rPr>
                <w:b/>
                <w:sz w:val="24"/>
                <w:szCs w:val="24"/>
              </w:rPr>
              <w:t>5</w:t>
            </w:r>
          </w:p>
        </w:tc>
      </w:tr>
      <w:tr w:rsidR="00A27780" w:rsidRPr="00A27780" w14:paraId="3C6C775D" w14:textId="77777777" w:rsidTr="00260C16">
        <w:tc>
          <w:tcPr>
            <w:tcW w:w="54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A50E794" w14:textId="77777777" w:rsidR="00A27780" w:rsidRPr="00A27780" w:rsidRDefault="00A27780" w:rsidP="00A27780">
            <w:pPr>
              <w:pStyle w:val="Style20"/>
              <w:spacing w:line="240" w:lineRule="auto"/>
              <w:contextualSpacing/>
              <w:rPr>
                <w:rStyle w:val="FontStyle142"/>
                <w:rFonts w:eastAsiaTheme="minorEastAsia"/>
                <w:sz w:val="24"/>
                <w:szCs w:val="24"/>
              </w:rPr>
            </w:pPr>
            <w:r w:rsidRPr="00A27780">
              <w:rPr>
                <w:rStyle w:val="FontStyle134"/>
                <w:sz w:val="24"/>
                <w:szCs w:val="24"/>
              </w:rPr>
              <w:t>2.4.</w:t>
            </w:r>
          </w:p>
        </w:tc>
        <w:tc>
          <w:tcPr>
            <w:tcW w:w="4264"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CD0F322" w14:textId="77777777" w:rsidR="00A27780" w:rsidRPr="00A27780" w:rsidRDefault="00A27780" w:rsidP="00A27780">
            <w:pPr>
              <w:pStyle w:val="15"/>
              <w:contextualSpacing/>
              <w:rPr>
                <w:rStyle w:val="FontStyle134"/>
                <w:b w:val="0"/>
                <w:sz w:val="24"/>
                <w:szCs w:val="24"/>
              </w:rPr>
            </w:pPr>
            <w:r w:rsidRPr="00A27780">
              <w:rPr>
                <w:rStyle w:val="FontStyle134"/>
                <w:color w:val="000000"/>
                <w:sz w:val="24"/>
                <w:szCs w:val="24"/>
              </w:rPr>
              <w:t>Мультифакториальные заболевания. Хромосомные болезни.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5915CCF" w14:textId="77777777" w:rsidR="00A27780" w:rsidRPr="00A27780" w:rsidRDefault="00A27780" w:rsidP="00260C16">
            <w:pPr>
              <w:pStyle w:val="15"/>
              <w:ind w:firstLine="0"/>
              <w:contextualSpacing/>
              <w:jc w:val="center"/>
              <w:rPr>
                <w:b/>
                <w:sz w:val="24"/>
                <w:szCs w:val="24"/>
              </w:rPr>
            </w:pPr>
            <w:r w:rsidRPr="00A27780">
              <w:rPr>
                <w:b/>
                <w:sz w:val="24"/>
                <w:szCs w:val="24"/>
              </w:rPr>
              <w:t>1</w:t>
            </w:r>
          </w:p>
        </w:tc>
        <w:tc>
          <w:tcPr>
            <w:tcW w:w="851"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74A2420B" w14:textId="77777777" w:rsidR="00A27780" w:rsidRPr="00A27780" w:rsidRDefault="00A27780" w:rsidP="00260C16">
            <w:pPr>
              <w:pStyle w:val="15"/>
              <w:contextualSpacing/>
              <w:jc w:val="center"/>
              <w:rPr>
                <w:b/>
                <w:sz w:val="24"/>
                <w:szCs w:val="24"/>
              </w:rPr>
            </w:pPr>
          </w:p>
        </w:tc>
        <w:tc>
          <w:tcPr>
            <w:tcW w:w="850"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0FCC9FD4" w14:textId="77777777" w:rsidR="00A27780" w:rsidRPr="00A27780" w:rsidRDefault="00A27780" w:rsidP="00260C16">
            <w:pPr>
              <w:pStyle w:val="15"/>
              <w:ind w:firstLine="0"/>
              <w:contextualSpacing/>
              <w:jc w:val="center"/>
              <w:rPr>
                <w:b/>
                <w:sz w:val="24"/>
                <w:szCs w:val="24"/>
              </w:rPr>
            </w:pPr>
            <w:r w:rsidRPr="00A27780">
              <w:rPr>
                <w:b/>
                <w:sz w:val="24"/>
                <w:szCs w:val="24"/>
              </w:rPr>
              <w:t>4</w:t>
            </w:r>
          </w:p>
        </w:tc>
        <w:tc>
          <w:tcPr>
            <w:tcW w:w="992" w:type="dxa"/>
            <w:tcBorders>
              <w:top w:val="single" w:sz="6" w:space="0" w:color="00000A"/>
              <w:left w:val="single" w:sz="6" w:space="0" w:color="00000A"/>
              <w:bottom w:val="single" w:sz="6" w:space="0" w:color="00000A"/>
              <w:right w:val="single" w:sz="6" w:space="0" w:color="00000A"/>
            </w:tcBorders>
          </w:tcPr>
          <w:p w14:paraId="381C36FF" w14:textId="77777777" w:rsidR="00A27780" w:rsidRPr="00A27780" w:rsidRDefault="00A27780" w:rsidP="00260C16">
            <w:pPr>
              <w:pStyle w:val="15"/>
              <w:contextualSpacing/>
              <w:jc w:val="center"/>
              <w:rPr>
                <w:b/>
                <w:sz w:val="24"/>
                <w:szCs w:val="24"/>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D76AA35" w14:textId="77777777" w:rsidR="00A27780" w:rsidRPr="00A27780" w:rsidRDefault="00A27780" w:rsidP="00260C16">
            <w:pPr>
              <w:pStyle w:val="15"/>
              <w:ind w:firstLine="0"/>
              <w:contextualSpacing/>
              <w:jc w:val="center"/>
              <w:rPr>
                <w:b/>
                <w:sz w:val="24"/>
                <w:szCs w:val="24"/>
              </w:rPr>
            </w:pPr>
            <w:r w:rsidRPr="00A27780">
              <w:rPr>
                <w:b/>
                <w:sz w:val="24"/>
                <w:szCs w:val="24"/>
              </w:rPr>
              <w:t>5</w:t>
            </w:r>
          </w:p>
        </w:tc>
      </w:tr>
      <w:tr w:rsidR="00A27780" w:rsidRPr="00A27780" w14:paraId="1D9B8D7D" w14:textId="77777777" w:rsidTr="00260C16">
        <w:tc>
          <w:tcPr>
            <w:tcW w:w="54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82C08E6" w14:textId="77777777" w:rsidR="00A27780" w:rsidRPr="00A27780" w:rsidRDefault="00A27780" w:rsidP="00A27780">
            <w:pPr>
              <w:pStyle w:val="Style20"/>
              <w:spacing w:line="240" w:lineRule="auto"/>
              <w:contextualSpacing/>
              <w:rPr>
                <w:rStyle w:val="FontStyle134"/>
                <w:b w:val="0"/>
                <w:sz w:val="24"/>
                <w:szCs w:val="24"/>
              </w:rPr>
            </w:pPr>
            <w:r w:rsidRPr="00A27780">
              <w:rPr>
                <w:rStyle w:val="FontStyle134"/>
                <w:sz w:val="24"/>
                <w:szCs w:val="24"/>
              </w:rPr>
              <w:t>2.5.</w:t>
            </w:r>
          </w:p>
        </w:tc>
        <w:tc>
          <w:tcPr>
            <w:tcW w:w="4264"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3C5E186D" w14:textId="77777777" w:rsidR="00A27780" w:rsidRPr="00A27780" w:rsidRDefault="00A27780" w:rsidP="00A27780">
            <w:pPr>
              <w:pStyle w:val="15"/>
              <w:contextualSpacing/>
              <w:rPr>
                <w:rStyle w:val="FontStyle134"/>
                <w:b w:val="0"/>
                <w:color w:val="000000"/>
                <w:sz w:val="24"/>
                <w:szCs w:val="24"/>
              </w:rPr>
            </w:pPr>
            <w:r w:rsidRPr="00A27780">
              <w:rPr>
                <w:rStyle w:val="FontStyle134"/>
                <w:color w:val="000000"/>
                <w:sz w:val="24"/>
                <w:szCs w:val="24"/>
              </w:rPr>
              <w:t>Медико-генетическое консультирование. Профилактика наследственной и врожденной патологии. Этические вопросы медицинской генетики.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E842E49" w14:textId="77777777" w:rsidR="00A27780" w:rsidRPr="00A27780" w:rsidRDefault="00A27780" w:rsidP="00260C16">
            <w:pPr>
              <w:pStyle w:val="15"/>
              <w:ind w:firstLine="0"/>
              <w:contextualSpacing/>
              <w:jc w:val="center"/>
              <w:rPr>
                <w:b/>
                <w:sz w:val="24"/>
                <w:szCs w:val="24"/>
              </w:rPr>
            </w:pPr>
            <w:r w:rsidRPr="00A27780">
              <w:rPr>
                <w:b/>
                <w:sz w:val="24"/>
                <w:szCs w:val="24"/>
              </w:rPr>
              <w:t>2</w:t>
            </w:r>
          </w:p>
        </w:tc>
        <w:tc>
          <w:tcPr>
            <w:tcW w:w="851"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7FF0695A" w14:textId="77777777" w:rsidR="00A27780" w:rsidRPr="00A27780" w:rsidRDefault="00A27780" w:rsidP="00260C16">
            <w:pPr>
              <w:pStyle w:val="15"/>
              <w:contextualSpacing/>
              <w:jc w:val="center"/>
              <w:rPr>
                <w:b/>
                <w:sz w:val="24"/>
                <w:szCs w:val="24"/>
              </w:rPr>
            </w:pPr>
          </w:p>
        </w:tc>
        <w:tc>
          <w:tcPr>
            <w:tcW w:w="850"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4506AE4C" w14:textId="77777777" w:rsidR="00A27780" w:rsidRPr="00A27780" w:rsidRDefault="00A27780" w:rsidP="00260C16">
            <w:pPr>
              <w:pStyle w:val="15"/>
              <w:ind w:firstLine="0"/>
              <w:contextualSpacing/>
              <w:jc w:val="center"/>
              <w:rPr>
                <w:b/>
                <w:sz w:val="24"/>
                <w:szCs w:val="24"/>
              </w:rPr>
            </w:pPr>
            <w:r w:rsidRPr="00A27780">
              <w:rPr>
                <w:b/>
                <w:sz w:val="24"/>
                <w:szCs w:val="24"/>
              </w:rPr>
              <w:t>4</w:t>
            </w:r>
          </w:p>
        </w:tc>
        <w:tc>
          <w:tcPr>
            <w:tcW w:w="992" w:type="dxa"/>
            <w:tcBorders>
              <w:top w:val="single" w:sz="6" w:space="0" w:color="00000A"/>
              <w:left w:val="single" w:sz="6" w:space="0" w:color="00000A"/>
              <w:bottom w:val="single" w:sz="6" w:space="0" w:color="00000A"/>
              <w:right w:val="single" w:sz="6" w:space="0" w:color="00000A"/>
            </w:tcBorders>
          </w:tcPr>
          <w:p w14:paraId="2C5980F0" w14:textId="77777777" w:rsidR="00A27780" w:rsidRPr="00A27780" w:rsidRDefault="00A27780" w:rsidP="00260C16">
            <w:pPr>
              <w:pStyle w:val="15"/>
              <w:contextualSpacing/>
              <w:jc w:val="center"/>
              <w:rPr>
                <w:b/>
                <w:sz w:val="24"/>
                <w:szCs w:val="24"/>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0B43D2D" w14:textId="77777777" w:rsidR="00A27780" w:rsidRPr="00A27780" w:rsidRDefault="00A27780" w:rsidP="00260C16">
            <w:pPr>
              <w:pStyle w:val="15"/>
              <w:ind w:firstLine="0"/>
              <w:contextualSpacing/>
              <w:jc w:val="center"/>
              <w:rPr>
                <w:b/>
                <w:sz w:val="24"/>
                <w:szCs w:val="24"/>
              </w:rPr>
            </w:pPr>
            <w:r w:rsidRPr="00A27780">
              <w:rPr>
                <w:b/>
                <w:sz w:val="24"/>
                <w:szCs w:val="24"/>
              </w:rPr>
              <w:t>5</w:t>
            </w:r>
          </w:p>
        </w:tc>
      </w:tr>
      <w:tr w:rsidR="00A27780" w:rsidRPr="00A27780" w14:paraId="22073C52" w14:textId="77777777" w:rsidTr="00A27780">
        <w:tc>
          <w:tcPr>
            <w:tcW w:w="547"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738FB958" w14:textId="77777777" w:rsidR="00A27780" w:rsidRPr="00A27780" w:rsidRDefault="00A27780" w:rsidP="00A27780">
            <w:pPr>
              <w:pStyle w:val="Style20"/>
              <w:spacing w:line="240" w:lineRule="auto"/>
              <w:contextualSpacing/>
              <w:rPr>
                <w:rStyle w:val="FontStyle142"/>
                <w:rFonts w:eastAsiaTheme="minorEastAsia"/>
                <w:sz w:val="24"/>
                <w:szCs w:val="24"/>
              </w:rPr>
            </w:pPr>
            <w:r w:rsidRPr="00A27780">
              <w:rPr>
                <w:rStyle w:val="FontStyle142"/>
                <w:rFonts w:eastAsiaTheme="minorEastAsia"/>
                <w:sz w:val="24"/>
                <w:szCs w:val="24"/>
              </w:rPr>
              <w:t>3.</w:t>
            </w:r>
          </w:p>
        </w:tc>
        <w:tc>
          <w:tcPr>
            <w:tcW w:w="4264"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6BC64E81" w14:textId="77777777" w:rsidR="00A27780" w:rsidRPr="00A27780" w:rsidRDefault="00A27780" w:rsidP="00A27780">
            <w:pPr>
              <w:pStyle w:val="Style74"/>
              <w:contextualSpacing/>
              <w:rPr>
                <w:rFonts w:eastAsiaTheme="minorEastAsia"/>
              </w:rPr>
            </w:pPr>
            <w:r w:rsidRPr="00A27780">
              <w:rPr>
                <w:rFonts w:eastAsiaTheme="minorEastAsia"/>
              </w:rPr>
              <w:t>Вопросы частной неврологии, нейрохирургии и медицинской генетики</w:t>
            </w:r>
          </w:p>
        </w:tc>
        <w:tc>
          <w:tcPr>
            <w:tcW w:w="992"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vAlign w:val="center"/>
          </w:tcPr>
          <w:p w14:paraId="76EFA85F" w14:textId="77777777" w:rsidR="00A27780" w:rsidRPr="00A27780" w:rsidRDefault="00A27780" w:rsidP="00260C16">
            <w:pPr>
              <w:pStyle w:val="a7"/>
              <w:spacing w:after="0"/>
              <w:contextualSpacing/>
              <w:jc w:val="center"/>
              <w:rPr>
                <w:b/>
              </w:rPr>
            </w:pPr>
            <w:r w:rsidRPr="00A27780">
              <w:rPr>
                <w:b/>
              </w:rPr>
              <w:t>8</w:t>
            </w:r>
          </w:p>
        </w:tc>
        <w:tc>
          <w:tcPr>
            <w:tcW w:w="851" w:type="dxa"/>
            <w:tcBorders>
              <w:top w:val="single" w:sz="6" w:space="0" w:color="00000A"/>
              <w:left w:val="single" w:sz="6" w:space="0" w:color="00000A"/>
              <w:bottom w:val="single" w:sz="6" w:space="0" w:color="00000A"/>
              <w:right w:val="single" w:sz="4" w:space="0" w:color="00000A"/>
            </w:tcBorders>
            <w:shd w:val="clear" w:color="auto" w:fill="BFBFBF" w:themeFill="background1" w:themeFillShade="BF"/>
            <w:tcMar>
              <w:left w:w="24" w:type="dxa"/>
            </w:tcMar>
            <w:vAlign w:val="center"/>
          </w:tcPr>
          <w:p w14:paraId="631B4ED4" w14:textId="77777777" w:rsidR="00A27780" w:rsidRPr="00A27780" w:rsidRDefault="00A27780" w:rsidP="00260C16">
            <w:pPr>
              <w:pStyle w:val="a7"/>
              <w:spacing w:after="0"/>
              <w:contextualSpacing/>
              <w:jc w:val="center"/>
              <w:rPr>
                <w:b/>
              </w:rPr>
            </w:pPr>
          </w:p>
        </w:tc>
        <w:tc>
          <w:tcPr>
            <w:tcW w:w="850" w:type="dxa"/>
            <w:tcBorders>
              <w:top w:val="single" w:sz="6" w:space="0" w:color="00000A"/>
              <w:left w:val="single" w:sz="4" w:space="0" w:color="00000A"/>
              <w:bottom w:val="single" w:sz="6" w:space="0" w:color="00000A"/>
              <w:right w:val="single" w:sz="6" w:space="0" w:color="00000A"/>
            </w:tcBorders>
            <w:shd w:val="clear" w:color="auto" w:fill="BFBFBF" w:themeFill="background1" w:themeFillShade="BF"/>
            <w:tcMar>
              <w:left w:w="30" w:type="dxa"/>
            </w:tcMar>
            <w:vAlign w:val="center"/>
          </w:tcPr>
          <w:p w14:paraId="29AC00D8" w14:textId="77777777" w:rsidR="00A27780" w:rsidRPr="00A27780" w:rsidRDefault="00A27780" w:rsidP="00260C16">
            <w:pPr>
              <w:pStyle w:val="15"/>
              <w:ind w:firstLine="0"/>
              <w:contextualSpacing/>
              <w:jc w:val="center"/>
              <w:rPr>
                <w:b/>
                <w:sz w:val="24"/>
                <w:szCs w:val="24"/>
              </w:rPr>
            </w:pPr>
            <w:r w:rsidRPr="00A27780">
              <w:rPr>
                <w:b/>
                <w:sz w:val="24"/>
                <w:szCs w:val="24"/>
              </w:rPr>
              <w:t>20</w:t>
            </w:r>
          </w:p>
        </w:tc>
        <w:tc>
          <w:tcPr>
            <w:tcW w:w="992"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Pr>
          <w:p w14:paraId="46A9328A" w14:textId="77777777" w:rsidR="00A27780" w:rsidRPr="00A27780" w:rsidRDefault="00A27780" w:rsidP="00260C16">
            <w:pPr>
              <w:pStyle w:val="a7"/>
              <w:spacing w:after="0"/>
              <w:contextualSpacing/>
              <w:jc w:val="center"/>
              <w:rPr>
                <w:b/>
              </w:rPr>
            </w:pPr>
          </w:p>
        </w:tc>
        <w:tc>
          <w:tcPr>
            <w:tcW w:w="1276"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vAlign w:val="center"/>
          </w:tcPr>
          <w:p w14:paraId="6404AA54" w14:textId="77777777" w:rsidR="00A27780" w:rsidRPr="00A27780" w:rsidRDefault="00A27780" w:rsidP="00260C16">
            <w:pPr>
              <w:pStyle w:val="a7"/>
              <w:spacing w:after="0"/>
              <w:contextualSpacing/>
              <w:jc w:val="center"/>
              <w:rPr>
                <w:b/>
              </w:rPr>
            </w:pPr>
            <w:r w:rsidRPr="00A27780">
              <w:rPr>
                <w:b/>
              </w:rPr>
              <w:t>27</w:t>
            </w:r>
          </w:p>
        </w:tc>
      </w:tr>
      <w:tr w:rsidR="00A27780" w:rsidRPr="00A27780" w14:paraId="1EFC5974" w14:textId="77777777" w:rsidTr="00A27780">
        <w:tc>
          <w:tcPr>
            <w:tcW w:w="54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AA1ED89" w14:textId="77777777" w:rsidR="00A27780" w:rsidRPr="00A27780" w:rsidRDefault="00A27780" w:rsidP="00A27780">
            <w:pPr>
              <w:pStyle w:val="Style20"/>
              <w:spacing w:line="240" w:lineRule="auto"/>
              <w:contextualSpacing/>
              <w:rPr>
                <w:rStyle w:val="FontStyle134"/>
                <w:b w:val="0"/>
                <w:sz w:val="24"/>
                <w:szCs w:val="24"/>
              </w:rPr>
            </w:pPr>
            <w:r w:rsidRPr="00A27780">
              <w:rPr>
                <w:rStyle w:val="FontStyle134"/>
                <w:sz w:val="24"/>
                <w:szCs w:val="24"/>
              </w:rPr>
              <w:t>3.1.</w:t>
            </w:r>
          </w:p>
        </w:tc>
        <w:tc>
          <w:tcPr>
            <w:tcW w:w="4264"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12248C9" w14:textId="77777777" w:rsidR="00A27780" w:rsidRPr="00A27780" w:rsidRDefault="00A27780" w:rsidP="00A27780">
            <w:pPr>
              <w:pStyle w:val="15"/>
              <w:contextualSpacing/>
              <w:rPr>
                <w:rStyle w:val="FontStyle134"/>
                <w:sz w:val="24"/>
                <w:szCs w:val="24"/>
              </w:rPr>
            </w:pPr>
            <w:r w:rsidRPr="00A27780">
              <w:rPr>
                <w:bCs/>
                <w:sz w:val="24"/>
                <w:szCs w:val="24"/>
              </w:rPr>
              <w:t>Функциональная нейрохирургия.</w:t>
            </w:r>
            <w:r w:rsidRPr="00A27780">
              <w:rPr>
                <w:sz w:val="24"/>
                <w:szCs w:val="24"/>
              </w:rPr>
              <w:t xml:space="preserve"> </w:t>
            </w:r>
            <w:r w:rsidRPr="00A27780">
              <w:rPr>
                <w:bCs/>
                <w:sz w:val="24"/>
                <w:szCs w:val="24"/>
              </w:rPr>
              <w:t>Вертеброгенные заболевания. Объемные заболевания ЦНС.</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3FE6EC12" w14:textId="77777777" w:rsidR="00A27780" w:rsidRPr="00A27780" w:rsidRDefault="00A27780" w:rsidP="00A27780">
            <w:pPr>
              <w:pStyle w:val="15"/>
              <w:contextualSpacing/>
              <w:jc w:val="center"/>
              <w:rPr>
                <w:b/>
                <w:sz w:val="24"/>
                <w:szCs w:val="24"/>
              </w:rPr>
            </w:pPr>
            <w:r w:rsidRPr="00A27780">
              <w:rPr>
                <w:b/>
                <w:sz w:val="24"/>
                <w:szCs w:val="24"/>
              </w:rPr>
              <w:t>2</w:t>
            </w:r>
          </w:p>
        </w:tc>
        <w:tc>
          <w:tcPr>
            <w:tcW w:w="851" w:type="dxa"/>
            <w:tcBorders>
              <w:top w:val="single" w:sz="6" w:space="0" w:color="00000A"/>
              <w:left w:val="single" w:sz="6" w:space="0" w:color="00000A"/>
              <w:bottom w:val="single" w:sz="6" w:space="0" w:color="00000A"/>
              <w:right w:val="single" w:sz="4" w:space="0" w:color="00000A"/>
            </w:tcBorders>
            <w:shd w:val="clear" w:color="auto" w:fill="auto"/>
            <w:tcMar>
              <w:left w:w="24" w:type="dxa"/>
            </w:tcMar>
            <w:vAlign w:val="center"/>
          </w:tcPr>
          <w:p w14:paraId="18FB3550" w14:textId="77777777" w:rsidR="00A27780" w:rsidRPr="00A27780" w:rsidRDefault="00A27780" w:rsidP="00A27780">
            <w:pPr>
              <w:pStyle w:val="15"/>
              <w:contextualSpacing/>
              <w:jc w:val="center"/>
              <w:rPr>
                <w:b/>
                <w:sz w:val="24"/>
                <w:szCs w:val="24"/>
              </w:rPr>
            </w:pPr>
          </w:p>
        </w:tc>
        <w:tc>
          <w:tcPr>
            <w:tcW w:w="850" w:type="dxa"/>
            <w:tcBorders>
              <w:top w:val="single" w:sz="6" w:space="0" w:color="00000A"/>
              <w:left w:val="single" w:sz="4" w:space="0" w:color="00000A"/>
              <w:bottom w:val="single" w:sz="6" w:space="0" w:color="00000A"/>
              <w:right w:val="single" w:sz="6" w:space="0" w:color="00000A"/>
            </w:tcBorders>
            <w:shd w:val="clear" w:color="auto" w:fill="auto"/>
            <w:tcMar>
              <w:left w:w="30" w:type="dxa"/>
            </w:tcMar>
            <w:vAlign w:val="center"/>
          </w:tcPr>
          <w:p w14:paraId="7838F3DC" w14:textId="77777777" w:rsidR="00A27780" w:rsidRPr="00A27780" w:rsidRDefault="00A27780" w:rsidP="00A27780">
            <w:pPr>
              <w:pStyle w:val="15"/>
              <w:contextualSpacing/>
              <w:jc w:val="center"/>
              <w:rPr>
                <w:b/>
                <w:sz w:val="24"/>
                <w:szCs w:val="24"/>
              </w:rPr>
            </w:pPr>
            <w:r w:rsidRPr="00A27780">
              <w:rPr>
                <w:b/>
                <w:sz w:val="24"/>
                <w:szCs w:val="24"/>
              </w:rPr>
              <w:t>4</w:t>
            </w:r>
          </w:p>
        </w:tc>
        <w:tc>
          <w:tcPr>
            <w:tcW w:w="992" w:type="dxa"/>
            <w:tcBorders>
              <w:top w:val="single" w:sz="6" w:space="0" w:color="00000A"/>
              <w:left w:val="single" w:sz="6" w:space="0" w:color="00000A"/>
              <w:bottom w:val="single" w:sz="6" w:space="0" w:color="00000A"/>
              <w:right w:val="single" w:sz="6" w:space="0" w:color="00000A"/>
            </w:tcBorders>
          </w:tcPr>
          <w:p w14:paraId="3BF028CC" w14:textId="77777777" w:rsidR="00A27780" w:rsidRPr="00A27780" w:rsidRDefault="00A27780" w:rsidP="00A27780">
            <w:pPr>
              <w:pStyle w:val="15"/>
              <w:contextualSpacing/>
              <w:jc w:val="center"/>
              <w:rPr>
                <w:b/>
                <w:sz w:val="24"/>
                <w:szCs w:val="24"/>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0759E6EA" w14:textId="77777777" w:rsidR="00A27780" w:rsidRPr="00A27780" w:rsidRDefault="00A27780" w:rsidP="00A27780">
            <w:pPr>
              <w:pStyle w:val="15"/>
              <w:contextualSpacing/>
              <w:jc w:val="center"/>
              <w:rPr>
                <w:b/>
                <w:sz w:val="24"/>
                <w:szCs w:val="24"/>
              </w:rPr>
            </w:pPr>
            <w:r w:rsidRPr="00A27780">
              <w:rPr>
                <w:b/>
                <w:sz w:val="24"/>
                <w:szCs w:val="24"/>
              </w:rPr>
              <w:t>5</w:t>
            </w:r>
          </w:p>
        </w:tc>
      </w:tr>
      <w:tr w:rsidR="00A27780" w:rsidRPr="00A27780" w14:paraId="73DFC657" w14:textId="77777777" w:rsidTr="00A27780">
        <w:tc>
          <w:tcPr>
            <w:tcW w:w="54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20084B1" w14:textId="77777777" w:rsidR="00A27780" w:rsidRPr="00A27780" w:rsidRDefault="00A27780" w:rsidP="00A27780">
            <w:pPr>
              <w:pStyle w:val="Style20"/>
              <w:spacing w:line="240" w:lineRule="auto"/>
              <w:contextualSpacing/>
              <w:rPr>
                <w:rStyle w:val="FontStyle134"/>
                <w:b w:val="0"/>
                <w:sz w:val="24"/>
                <w:szCs w:val="24"/>
              </w:rPr>
            </w:pPr>
            <w:r w:rsidRPr="00A27780">
              <w:rPr>
                <w:rStyle w:val="FontStyle134"/>
                <w:sz w:val="24"/>
                <w:szCs w:val="24"/>
              </w:rPr>
              <w:t>3.2.</w:t>
            </w:r>
          </w:p>
        </w:tc>
        <w:tc>
          <w:tcPr>
            <w:tcW w:w="4264"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8EF5410" w14:textId="77777777" w:rsidR="00A27780" w:rsidRPr="00A27780" w:rsidRDefault="00A27780" w:rsidP="00A27780">
            <w:pPr>
              <w:pStyle w:val="15"/>
              <w:shd w:val="clear" w:color="auto" w:fill="FFFFFF"/>
              <w:contextualSpacing/>
              <w:rPr>
                <w:sz w:val="24"/>
                <w:szCs w:val="24"/>
              </w:rPr>
            </w:pPr>
            <w:r w:rsidRPr="00A27780">
              <w:rPr>
                <w:bCs/>
                <w:sz w:val="24"/>
                <w:szCs w:val="24"/>
              </w:rPr>
              <w:t>Травма нервной системы. Заболевания периферической нервной системы.</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0771C754" w14:textId="77777777" w:rsidR="00A27780" w:rsidRPr="00A27780" w:rsidRDefault="00A27780" w:rsidP="00A27780">
            <w:pPr>
              <w:pStyle w:val="15"/>
              <w:contextualSpacing/>
              <w:jc w:val="center"/>
              <w:rPr>
                <w:b/>
                <w:sz w:val="24"/>
                <w:szCs w:val="24"/>
              </w:rPr>
            </w:pPr>
            <w:r w:rsidRPr="00A27780">
              <w:rPr>
                <w:b/>
                <w:sz w:val="24"/>
                <w:szCs w:val="24"/>
              </w:rPr>
              <w:t>2</w:t>
            </w:r>
          </w:p>
        </w:tc>
        <w:tc>
          <w:tcPr>
            <w:tcW w:w="851" w:type="dxa"/>
            <w:tcBorders>
              <w:top w:val="single" w:sz="6" w:space="0" w:color="00000A"/>
              <w:left w:val="single" w:sz="6" w:space="0" w:color="00000A"/>
              <w:bottom w:val="single" w:sz="6" w:space="0" w:color="00000A"/>
              <w:right w:val="single" w:sz="4" w:space="0" w:color="00000A"/>
            </w:tcBorders>
            <w:shd w:val="clear" w:color="auto" w:fill="auto"/>
            <w:tcMar>
              <w:left w:w="24" w:type="dxa"/>
            </w:tcMar>
            <w:vAlign w:val="center"/>
          </w:tcPr>
          <w:p w14:paraId="32F88FF9" w14:textId="77777777" w:rsidR="00A27780" w:rsidRPr="00A27780" w:rsidRDefault="00A27780" w:rsidP="00A27780">
            <w:pPr>
              <w:pStyle w:val="15"/>
              <w:contextualSpacing/>
              <w:jc w:val="center"/>
              <w:rPr>
                <w:b/>
                <w:sz w:val="24"/>
                <w:szCs w:val="24"/>
              </w:rPr>
            </w:pPr>
          </w:p>
        </w:tc>
        <w:tc>
          <w:tcPr>
            <w:tcW w:w="850" w:type="dxa"/>
            <w:tcBorders>
              <w:top w:val="single" w:sz="6" w:space="0" w:color="00000A"/>
              <w:left w:val="single" w:sz="4" w:space="0" w:color="00000A"/>
              <w:bottom w:val="single" w:sz="6" w:space="0" w:color="00000A"/>
              <w:right w:val="single" w:sz="6" w:space="0" w:color="00000A"/>
            </w:tcBorders>
            <w:shd w:val="clear" w:color="auto" w:fill="auto"/>
            <w:tcMar>
              <w:left w:w="30" w:type="dxa"/>
            </w:tcMar>
            <w:vAlign w:val="center"/>
          </w:tcPr>
          <w:p w14:paraId="04B80E9D" w14:textId="77777777" w:rsidR="00A27780" w:rsidRPr="00A27780" w:rsidRDefault="00A27780" w:rsidP="00A27780">
            <w:pPr>
              <w:pStyle w:val="15"/>
              <w:contextualSpacing/>
              <w:jc w:val="center"/>
              <w:rPr>
                <w:b/>
                <w:sz w:val="24"/>
                <w:szCs w:val="24"/>
              </w:rPr>
            </w:pPr>
            <w:r w:rsidRPr="00A27780">
              <w:rPr>
                <w:b/>
                <w:sz w:val="24"/>
                <w:szCs w:val="24"/>
              </w:rPr>
              <w:t>4</w:t>
            </w:r>
          </w:p>
        </w:tc>
        <w:tc>
          <w:tcPr>
            <w:tcW w:w="992" w:type="dxa"/>
            <w:tcBorders>
              <w:top w:val="single" w:sz="6" w:space="0" w:color="00000A"/>
              <w:left w:val="single" w:sz="6" w:space="0" w:color="00000A"/>
              <w:bottom w:val="single" w:sz="6" w:space="0" w:color="00000A"/>
              <w:right w:val="single" w:sz="6" w:space="0" w:color="00000A"/>
            </w:tcBorders>
          </w:tcPr>
          <w:p w14:paraId="241557A2" w14:textId="77777777" w:rsidR="00A27780" w:rsidRPr="00A27780" w:rsidRDefault="00A27780" w:rsidP="00A27780">
            <w:pPr>
              <w:pStyle w:val="15"/>
              <w:contextualSpacing/>
              <w:jc w:val="center"/>
              <w:rPr>
                <w:b/>
                <w:sz w:val="24"/>
                <w:szCs w:val="24"/>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61CF96F9" w14:textId="77777777" w:rsidR="00A27780" w:rsidRPr="00A27780" w:rsidRDefault="00A27780" w:rsidP="00A27780">
            <w:pPr>
              <w:pStyle w:val="15"/>
              <w:contextualSpacing/>
              <w:jc w:val="center"/>
              <w:rPr>
                <w:b/>
                <w:sz w:val="24"/>
                <w:szCs w:val="24"/>
              </w:rPr>
            </w:pPr>
            <w:r w:rsidRPr="00A27780">
              <w:rPr>
                <w:b/>
                <w:sz w:val="24"/>
                <w:szCs w:val="24"/>
              </w:rPr>
              <w:t>6</w:t>
            </w:r>
          </w:p>
        </w:tc>
      </w:tr>
      <w:tr w:rsidR="00A27780" w:rsidRPr="00A27780" w14:paraId="5FF45980" w14:textId="77777777" w:rsidTr="00A27780">
        <w:trPr>
          <w:trHeight w:val="661"/>
        </w:trPr>
        <w:tc>
          <w:tcPr>
            <w:tcW w:w="54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6AC8E96B" w14:textId="77777777" w:rsidR="00A27780" w:rsidRPr="00A27780" w:rsidRDefault="00A27780" w:rsidP="00A27780">
            <w:pPr>
              <w:pStyle w:val="Style20"/>
              <w:spacing w:line="240" w:lineRule="auto"/>
              <w:contextualSpacing/>
              <w:rPr>
                <w:rStyle w:val="FontStyle134"/>
                <w:b w:val="0"/>
                <w:sz w:val="24"/>
                <w:szCs w:val="24"/>
              </w:rPr>
            </w:pPr>
            <w:r w:rsidRPr="00A27780">
              <w:rPr>
                <w:rStyle w:val="FontStyle134"/>
                <w:sz w:val="24"/>
                <w:szCs w:val="24"/>
              </w:rPr>
              <w:t>3.3.</w:t>
            </w:r>
          </w:p>
        </w:tc>
        <w:tc>
          <w:tcPr>
            <w:tcW w:w="4264"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38AFAAC7" w14:textId="77777777" w:rsidR="00A27780" w:rsidRPr="00A27780" w:rsidRDefault="00A27780" w:rsidP="00A27780">
            <w:pPr>
              <w:pStyle w:val="15"/>
              <w:contextualSpacing/>
              <w:rPr>
                <w:sz w:val="24"/>
                <w:szCs w:val="24"/>
              </w:rPr>
            </w:pPr>
            <w:r w:rsidRPr="00A27780">
              <w:rPr>
                <w:bCs/>
                <w:sz w:val="24"/>
                <w:szCs w:val="24"/>
              </w:rPr>
              <w:t>Сосудистые заболевания ЦНС</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565DED79" w14:textId="77777777" w:rsidR="00A27780" w:rsidRPr="00A27780" w:rsidRDefault="00A27780" w:rsidP="00A27780">
            <w:pPr>
              <w:pStyle w:val="15"/>
              <w:contextualSpacing/>
              <w:jc w:val="center"/>
              <w:rPr>
                <w:b/>
                <w:sz w:val="24"/>
                <w:szCs w:val="24"/>
              </w:rPr>
            </w:pPr>
            <w:r w:rsidRPr="00A27780">
              <w:rPr>
                <w:b/>
                <w:sz w:val="24"/>
                <w:szCs w:val="24"/>
              </w:rPr>
              <w:t>2</w:t>
            </w:r>
          </w:p>
        </w:tc>
        <w:tc>
          <w:tcPr>
            <w:tcW w:w="851" w:type="dxa"/>
            <w:tcBorders>
              <w:top w:val="single" w:sz="6" w:space="0" w:color="00000A"/>
              <w:left w:val="single" w:sz="6" w:space="0" w:color="00000A"/>
              <w:bottom w:val="single" w:sz="6" w:space="0" w:color="00000A"/>
              <w:right w:val="single" w:sz="4" w:space="0" w:color="00000A"/>
            </w:tcBorders>
            <w:shd w:val="clear" w:color="auto" w:fill="auto"/>
            <w:tcMar>
              <w:left w:w="24" w:type="dxa"/>
            </w:tcMar>
            <w:vAlign w:val="center"/>
          </w:tcPr>
          <w:p w14:paraId="6C6C1AF0" w14:textId="77777777" w:rsidR="00A27780" w:rsidRPr="00A27780" w:rsidRDefault="00A27780" w:rsidP="00A27780">
            <w:pPr>
              <w:pStyle w:val="15"/>
              <w:contextualSpacing/>
              <w:jc w:val="center"/>
              <w:rPr>
                <w:b/>
                <w:sz w:val="24"/>
                <w:szCs w:val="24"/>
              </w:rPr>
            </w:pPr>
          </w:p>
        </w:tc>
        <w:tc>
          <w:tcPr>
            <w:tcW w:w="850" w:type="dxa"/>
            <w:tcBorders>
              <w:top w:val="single" w:sz="6" w:space="0" w:color="00000A"/>
              <w:left w:val="single" w:sz="4" w:space="0" w:color="00000A"/>
              <w:bottom w:val="single" w:sz="6" w:space="0" w:color="00000A"/>
              <w:right w:val="single" w:sz="6" w:space="0" w:color="00000A"/>
            </w:tcBorders>
            <w:shd w:val="clear" w:color="auto" w:fill="auto"/>
            <w:tcMar>
              <w:left w:w="30" w:type="dxa"/>
            </w:tcMar>
            <w:vAlign w:val="center"/>
          </w:tcPr>
          <w:p w14:paraId="0A525D2E" w14:textId="77777777" w:rsidR="00A27780" w:rsidRPr="00A27780" w:rsidRDefault="00A27780" w:rsidP="00A27780">
            <w:pPr>
              <w:pStyle w:val="15"/>
              <w:contextualSpacing/>
              <w:jc w:val="center"/>
              <w:rPr>
                <w:b/>
                <w:sz w:val="24"/>
                <w:szCs w:val="24"/>
              </w:rPr>
            </w:pPr>
            <w:r w:rsidRPr="00A27780">
              <w:rPr>
                <w:b/>
                <w:sz w:val="24"/>
                <w:szCs w:val="24"/>
              </w:rPr>
              <w:t>4</w:t>
            </w:r>
          </w:p>
        </w:tc>
        <w:tc>
          <w:tcPr>
            <w:tcW w:w="992" w:type="dxa"/>
            <w:tcBorders>
              <w:top w:val="single" w:sz="6" w:space="0" w:color="00000A"/>
              <w:left w:val="single" w:sz="6" w:space="0" w:color="00000A"/>
              <w:bottom w:val="single" w:sz="6" w:space="0" w:color="00000A"/>
              <w:right w:val="single" w:sz="6" w:space="0" w:color="00000A"/>
            </w:tcBorders>
          </w:tcPr>
          <w:p w14:paraId="14CD6815" w14:textId="77777777" w:rsidR="00A27780" w:rsidRPr="00A27780" w:rsidRDefault="00A27780" w:rsidP="00A27780">
            <w:pPr>
              <w:pStyle w:val="15"/>
              <w:contextualSpacing/>
              <w:jc w:val="center"/>
              <w:rPr>
                <w:b/>
                <w:sz w:val="24"/>
                <w:szCs w:val="24"/>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271EB437" w14:textId="77777777" w:rsidR="00A27780" w:rsidRPr="00A27780" w:rsidRDefault="00A27780" w:rsidP="00A27780">
            <w:pPr>
              <w:pStyle w:val="15"/>
              <w:contextualSpacing/>
              <w:jc w:val="center"/>
              <w:rPr>
                <w:b/>
                <w:sz w:val="24"/>
                <w:szCs w:val="24"/>
              </w:rPr>
            </w:pPr>
            <w:r w:rsidRPr="00A27780">
              <w:rPr>
                <w:b/>
                <w:sz w:val="24"/>
                <w:szCs w:val="24"/>
              </w:rPr>
              <w:t>6</w:t>
            </w:r>
          </w:p>
        </w:tc>
      </w:tr>
      <w:tr w:rsidR="00A27780" w:rsidRPr="00A27780" w14:paraId="7C4DA88C" w14:textId="77777777" w:rsidTr="00A27780">
        <w:tc>
          <w:tcPr>
            <w:tcW w:w="54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3C1A7431" w14:textId="77777777" w:rsidR="00A27780" w:rsidRPr="00A27780" w:rsidRDefault="00A27780" w:rsidP="00A27780">
            <w:pPr>
              <w:pStyle w:val="Style20"/>
              <w:spacing w:line="240" w:lineRule="auto"/>
              <w:contextualSpacing/>
              <w:rPr>
                <w:rStyle w:val="FontStyle134"/>
                <w:b w:val="0"/>
                <w:sz w:val="24"/>
                <w:szCs w:val="24"/>
              </w:rPr>
            </w:pPr>
            <w:r w:rsidRPr="00A27780">
              <w:rPr>
                <w:rStyle w:val="FontStyle134"/>
                <w:sz w:val="24"/>
                <w:szCs w:val="24"/>
              </w:rPr>
              <w:lastRenderedPageBreak/>
              <w:t>3.4.</w:t>
            </w:r>
          </w:p>
        </w:tc>
        <w:tc>
          <w:tcPr>
            <w:tcW w:w="4264"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DE85CD5" w14:textId="77777777" w:rsidR="00A27780" w:rsidRPr="00A27780" w:rsidRDefault="00A27780" w:rsidP="00A27780">
            <w:pPr>
              <w:pStyle w:val="15"/>
              <w:contextualSpacing/>
              <w:rPr>
                <w:sz w:val="24"/>
                <w:szCs w:val="24"/>
              </w:rPr>
            </w:pPr>
            <w:r w:rsidRPr="00A27780">
              <w:rPr>
                <w:bCs/>
                <w:sz w:val="24"/>
                <w:szCs w:val="24"/>
              </w:rPr>
              <w:t>Инфекционные и инфекционно-аллергические, паразитарные заболевания нервной системы.</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0C3D9426" w14:textId="77777777" w:rsidR="00A27780" w:rsidRPr="00A27780" w:rsidRDefault="00A27780" w:rsidP="00A27780">
            <w:pPr>
              <w:pStyle w:val="15"/>
              <w:contextualSpacing/>
              <w:jc w:val="center"/>
              <w:rPr>
                <w:b/>
                <w:sz w:val="24"/>
                <w:szCs w:val="24"/>
              </w:rPr>
            </w:pPr>
            <w:r w:rsidRPr="00A27780">
              <w:rPr>
                <w:b/>
                <w:sz w:val="24"/>
                <w:szCs w:val="24"/>
              </w:rPr>
              <w:t>1</w:t>
            </w:r>
          </w:p>
        </w:tc>
        <w:tc>
          <w:tcPr>
            <w:tcW w:w="851" w:type="dxa"/>
            <w:tcBorders>
              <w:top w:val="single" w:sz="6" w:space="0" w:color="00000A"/>
              <w:left w:val="single" w:sz="6" w:space="0" w:color="00000A"/>
              <w:bottom w:val="single" w:sz="6" w:space="0" w:color="00000A"/>
              <w:right w:val="single" w:sz="4" w:space="0" w:color="00000A"/>
            </w:tcBorders>
            <w:shd w:val="clear" w:color="auto" w:fill="auto"/>
            <w:tcMar>
              <w:left w:w="24" w:type="dxa"/>
            </w:tcMar>
            <w:vAlign w:val="center"/>
          </w:tcPr>
          <w:p w14:paraId="31691B45" w14:textId="77777777" w:rsidR="00A27780" w:rsidRPr="00A27780" w:rsidRDefault="00A27780" w:rsidP="00A27780">
            <w:pPr>
              <w:pStyle w:val="15"/>
              <w:contextualSpacing/>
              <w:jc w:val="center"/>
              <w:rPr>
                <w:b/>
                <w:sz w:val="24"/>
                <w:szCs w:val="24"/>
              </w:rPr>
            </w:pPr>
          </w:p>
        </w:tc>
        <w:tc>
          <w:tcPr>
            <w:tcW w:w="850" w:type="dxa"/>
            <w:tcBorders>
              <w:top w:val="single" w:sz="6" w:space="0" w:color="00000A"/>
              <w:left w:val="single" w:sz="4" w:space="0" w:color="00000A"/>
              <w:bottom w:val="single" w:sz="6" w:space="0" w:color="00000A"/>
              <w:right w:val="single" w:sz="6" w:space="0" w:color="00000A"/>
            </w:tcBorders>
            <w:shd w:val="clear" w:color="auto" w:fill="auto"/>
            <w:tcMar>
              <w:left w:w="30" w:type="dxa"/>
            </w:tcMar>
            <w:vAlign w:val="center"/>
          </w:tcPr>
          <w:p w14:paraId="2847F904" w14:textId="77777777" w:rsidR="00A27780" w:rsidRPr="00A27780" w:rsidRDefault="00A27780" w:rsidP="00A27780">
            <w:pPr>
              <w:pStyle w:val="15"/>
              <w:contextualSpacing/>
              <w:jc w:val="center"/>
              <w:rPr>
                <w:b/>
                <w:sz w:val="24"/>
                <w:szCs w:val="24"/>
              </w:rPr>
            </w:pPr>
            <w:r w:rsidRPr="00A27780">
              <w:rPr>
                <w:b/>
                <w:sz w:val="24"/>
                <w:szCs w:val="24"/>
              </w:rPr>
              <w:t>4</w:t>
            </w:r>
          </w:p>
        </w:tc>
        <w:tc>
          <w:tcPr>
            <w:tcW w:w="992" w:type="dxa"/>
            <w:tcBorders>
              <w:top w:val="single" w:sz="6" w:space="0" w:color="00000A"/>
              <w:left w:val="single" w:sz="6" w:space="0" w:color="00000A"/>
              <w:bottom w:val="single" w:sz="6" w:space="0" w:color="00000A"/>
              <w:right w:val="single" w:sz="6" w:space="0" w:color="00000A"/>
            </w:tcBorders>
          </w:tcPr>
          <w:p w14:paraId="6C28C4D9" w14:textId="77777777" w:rsidR="00A27780" w:rsidRPr="00A27780" w:rsidRDefault="00A27780" w:rsidP="00A27780">
            <w:pPr>
              <w:pStyle w:val="15"/>
              <w:contextualSpacing/>
              <w:jc w:val="center"/>
              <w:rPr>
                <w:b/>
                <w:sz w:val="24"/>
                <w:szCs w:val="24"/>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7314B416" w14:textId="77777777" w:rsidR="00A27780" w:rsidRPr="00A27780" w:rsidRDefault="00A27780" w:rsidP="00A27780">
            <w:pPr>
              <w:pStyle w:val="15"/>
              <w:contextualSpacing/>
              <w:jc w:val="center"/>
              <w:rPr>
                <w:b/>
                <w:sz w:val="24"/>
                <w:szCs w:val="24"/>
              </w:rPr>
            </w:pPr>
            <w:r w:rsidRPr="00A27780">
              <w:rPr>
                <w:b/>
                <w:sz w:val="24"/>
                <w:szCs w:val="24"/>
              </w:rPr>
              <w:t>5</w:t>
            </w:r>
          </w:p>
        </w:tc>
      </w:tr>
      <w:tr w:rsidR="00A27780" w:rsidRPr="00A27780" w14:paraId="7AC2C7CC" w14:textId="77777777" w:rsidTr="00A27780">
        <w:tc>
          <w:tcPr>
            <w:tcW w:w="54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A480D1A" w14:textId="77777777" w:rsidR="00A27780" w:rsidRPr="00A27780" w:rsidRDefault="00A27780" w:rsidP="00A27780">
            <w:pPr>
              <w:pStyle w:val="Style20"/>
              <w:spacing w:line="240" w:lineRule="auto"/>
              <w:contextualSpacing/>
              <w:rPr>
                <w:rStyle w:val="FontStyle134"/>
                <w:b w:val="0"/>
                <w:sz w:val="24"/>
                <w:szCs w:val="24"/>
              </w:rPr>
            </w:pPr>
            <w:r w:rsidRPr="00A27780">
              <w:rPr>
                <w:rStyle w:val="FontStyle134"/>
                <w:sz w:val="24"/>
                <w:szCs w:val="24"/>
              </w:rPr>
              <w:t>3.5.</w:t>
            </w:r>
          </w:p>
        </w:tc>
        <w:tc>
          <w:tcPr>
            <w:tcW w:w="4264"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92B7D3B" w14:textId="77777777" w:rsidR="00A27780" w:rsidRPr="00A27780" w:rsidRDefault="00A27780" w:rsidP="00A27780">
            <w:pPr>
              <w:pStyle w:val="15"/>
              <w:contextualSpacing/>
              <w:rPr>
                <w:sz w:val="24"/>
                <w:szCs w:val="24"/>
              </w:rPr>
            </w:pPr>
            <w:r w:rsidRPr="00A27780">
              <w:rPr>
                <w:bCs/>
                <w:sz w:val="24"/>
                <w:szCs w:val="24"/>
              </w:rPr>
              <w:t>Демиелинизирующие заболевания. Хронические прогрессирующие и пароксизмальные заболевания нервной системы.</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7A622FF9" w14:textId="77777777" w:rsidR="00A27780" w:rsidRPr="00A27780" w:rsidRDefault="00A27780" w:rsidP="00A27780">
            <w:pPr>
              <w:pStyle w:val="15"/>
              <w:contextualSpacing/>
              <w:jc w:val="center"/>
              <w:rPr>
                <w:b/>
                <w:sz w:val="24"/>
                <w:szCs w:val="24"/>
              </w:rPr>
            </w:pPr>
            <w:r w:rsidRPr="00A27780">
              <w:rPr>
                <w:b/>
                <w:sz w:val="24"/>
                <w:szCs w:val="24"/>
              </w:rPr>
              <w:t>1</w:t>
            </w:r>
          </w:p>
        </w:tc>
        <w:tc>
          <w:tcPr>
            <w:tcW w:w="851" w:type="dxa"/>
            <w:tcBorders>
              <w:top w:val="single" w:sz="6" w:space="0" w:color="00000A"/>
              <w:left w:val="single" w:sz="6" w:space="0" w:color="00000A"/>
              <w:bottom w:val="single" w:sz="6" w:space="0" w:color="00000A"/>
              <w:right w:val="single" w:sz="4" w:space="0" w:color="00000A"/>
            </w:tcBorders>
            <w:shd w:val="clear" w:color="auto" w:fill="auto"/>
            <w:tcMar>
              <w:left w:w="24" w:type="dxa"/>
            </w:tcMar>
            <w:vAlign w:val="center"/>
          </w:tcPr>
          <w:p w14:paraId="23D74A69" w14:textId="77777777" w:rsidR="00A27780" w:rsidRPr="00A27780" w:rsidRDefault="00A27780" w:rsidP="00A27780">
            <w:pPr>
              <w:pStyle w:val="15"/>
              <w:contextualSpacing/>
              <w:jc w:val="center"/>
              <w:rPr>
                <w:b/>
                <w:sz w:val="24"/>
                <w:szCs w:val="24"/>
              </w:rPr>
            </w:pPr>
          </w:p>
        </w:tc>
        <w:tc>
          <w:tcPr>
            <w:tcW w:w="850" w:type="dxa"/>
            <w:tcBorders>
              <w:top w:val="single" w:sz="6" w:space="0" w:color="00000A"/>
              <w:left w:val="single" w:sz="4" w:space="0" w:color="00000A"/>
              <w:bottom w:val="single" w:sz="6" w:space="0" w:color="00000A"/>
              <w:right w:val="single" w:sz="6" w:space="0" w:color="00000A"/>
            </w:tcBorders>
            <w:shd w:val="clear" w:color="auto" w:fill="auto"/>
            <w:tcMar>
              <w:left w:w="30" w:type="dxa"/>
            </w:tcMar>
            <w:vAlign w:val="center"/>
          </w:tcPr>
          <w:p w14:paraId="154E67CD" w14:textId="77777777" w:rsidR="00A27780" w:rsidRPr="00A27780" w:rsidRDefault="00A27780" w:rsidP="00A27780">
            <w:pPr>
              <w:pStyle w:val="15"/>
              <w:contextualSpacing/>
              <w:jc w:val="center"/>
              <w:rPr>
                <w:b/>
                <w:sz w:val="24"/>
                <w:szCs w:val="24"/>
              </w:rPr>
            </w:pPr>
            <w:r w:rsidRPr="00A27780">
              <w:rPr>
                <w:b/>
                <w:sz w:val="24"/>
                <w:szCs w:val="24"/>
              </w:rPr>
              <w:t>4</w:t>
            </w:r>
          </w:p>
        </w:tc>
        <w:tc>
          <w:tcPr>
            <w:tcW w:w="992" w:type="dxa"/>
            <w:tcBorders>
              <w:top w:val="single" w:sz="6" w:space="0" w:color="00000A"/>
              <w:left w:val="single" w:sz="6" w:space="0" w:color="00000A"/>
              <w:bottom w:val="single" w:sz="6" w:space="0" w:color="00000A"/>
              <w:right w:val="single" w:sz="6" w:space="0" w:color="00000A"/>
            </w:tcBorders>
          </w:tcPr>
          <w:p w14:paraId="7BF0EC26" w14:textId="77777777" w:rsidR="00A27780" w:rsidRPr="00A27780" w:rsidRDefault="00A27780" w:rsidP="00A27780">
            <w:pPr>
              <w:pStyle w:val="15"/>
              <w:contextualSpacing/>
              <w:jc w:val="center"/>
              <w:rPr>
                <w:b/>
                <w:sz w:val="24"/>
                <w:szCs w:val="24"/>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64A07559" w14:textId="77777777" w:rsidR="00A27780" w:rsidRPr="00A27780" w:rsidRDefault="00A27780" w:rsidP="00A27780">
            <w:pPr>
              <w:pStyle w:val="15"/>
              <w:contextualSpacing/>
              <w:jc w:val="center"/>
              <w:rPr>
                <w:b/>
                <w:sz w:val="24"/>
                <w:szCs w:val="24"/>
              </w:rPr>
            </w:pPr>
            <w:r w:rsidRPr="00A27780">
              <w:rPr>
                <w:b/>
                <w:sz w:val="24"/>
                <w:szCs w:val="24"/>
              </w:rPr>
              <w:t>5</w:t>
            </w:r>
          </w:p>
        </w:tc>
      </w:tr>
      <w:tr w:rsidR="00A27780" w:rsidRPr="00A27780" w14:paraId="3DD698A0" w14:textId="77777777" w:rsidTr="00A27780">
        <w:tc>
          <w:tcPr>
            <w:tcW w:w="54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D77CF9A" w14:textId="77777777" w:rsidR="00A27780" w:rsidRPr="00A27780" w:rsidRDefault="00A27780" w:rsidP="00A27780">
            <w:pPr>
              <w:pStyle w:val="Style20"/>
              <w:spacing w:line="240" w:lineRule="auto"/>
              <w:contextualSpacing/>
              <w:rPr>
                <w:rStyle w:val="FontStyle134"/>
                <w:b w:val="0"/>
                <w:sz w:val="24"/>
                <w:szCs w:val="24"/>
              </w:rPr>
            </w:pPr>
          </w:p>
        </w:tc>
        <w:tc>
          <w:tcPr>
            <w:tcW w:w="4264"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8640F67" w14:textId="77777777" w:rsidR="00A27780" w:rsidRPr="00A27780" w:rsidRDefault="00A27780" w:rsidP="00A27780">
            <w:pPr>
              <w:pStyle w:val="15"/>
              <w:ind w:firstLine="11"/>
              <w:contextualSpacing/>
              <w:rPr>
                <w:b/>
                <w:sz w:val="24"/>
                <w:szCs w:val="24"/>
              </w:rPr>
            </w:pPr>
            <w:r w:rsidRPr="00A27780">
              <w:rPr>
                <w:b/>
                <w:sz w:val="24"/>
                <w:szCs w:val="24"/>
              </w:rPr>
              <w:t xml:space="preserve">Итого часов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BCDB90E" w14:textId="77777777" w:rsidR="00A27780" w:rsidRPr="00A27780" w:rsidRDefault="00A27780" w:rsidP="00A27780">
            <w:pPr>
              <w:pStyle w:val="15"/>
              <w:contextualSpacing/>
              <w:jc w:val="center"/>
              <w:rPr>
                <w:b/>
                <w:sz w:val="24"/>
                <w:szCs w:val="24"/>
              </w:rPr>
            </w:pPr>
            <w:r w:rsidRPr="00A27780">
              <w:rPr>
                <w:b/>
                <w:sz w:val="24"/>
                <w:szCs w:val="24"/>
              </w:rPr>
              <w:t>36</w:t>
            </w:r>
          </w:p>
        </w:tc>
        <w:tc>
          <w:tcPr>
            <w:tcW w:w="851"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7E41387B" w14:textId="77777777" w:rsidR="00A27780" w:rsidRPr="00A27780" w:rsidRDefault="00A27780" w:rsidP="00A27780">
            <w:pPr>
              <w:pStyle w:val="15"/>
              <w:contextualSpacing/>
              <w:jc w:val="center"/>
              <w:rPr>
                <w:b/>
                <w:sz w:val="24"/>
                <w:szCs w:val="24"/>
              </w:rPr>
            </w:pPr>
          </w:p>
        </w:tc>
        <w:tc>
          <w:tcPr>
            <w:tcW w:w="850"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2720C431" w14:textId="77777777" w:rsidR="00A27780" w:rsidRPr="00A27780" w:rsidRDefault="00A27780" w:rsidP="00A27780">
            <w:pPr>
              <w:pStyle w:val="15"/>
              <w:contextualSpacing/>
              <w:jc w:val="center"/>
              <w:rPr>
                <w:b/>
                <w:sz w:val="24"/>
                <w:szCs w:val="24"/>
              </w:rPr>
            </w:pPr>
            <w:r w:rsidRPr="00A27780">
              <w:rPr>
                <w:b/>
                <w:sz w:val="24"/>
                <w:szCs w:val="24"/>
              </w:rPr>
              <w:t>80</w:t>
            </w:r>
          </w:p>
        </w:tc>
        <w:tc>
          <w:tcPr>
            <w:tcW w:w="992" w:type="dxa"/>
            <w:tcBorders>
              <w:top w:val="single" w:sz="6" w:space="0" w:color="00000A"/>
              <w:left w:val="single" w:sz="6" w:space="0" w:color="00000A"/>
              <w:bottom w:val="single" w:sz="6" w:space="0" w:color="00000A"/>
              <w:right w:val="single" w:sz="6" w:space="0" w:color="00000A"/>
            </w:tcBorders>
          </w:tcPr>
          <w:p w14:paraId="2F1348DE" w14:textId="77777777" w:rsidR="00A27780" w:rsidRPr="00A27780" w:rsidRDefault="00A27780" w:rsidP="00A27780">
            <w:pPr>
              <w:pStyle w:val="15"/>
              <w:contextualSpacing/>
              <w:jc w:val="center"/>
              <w:rPr>
                <w:b/>
                <w:sz w:val="24"/>
                <w:szCs w:val="24"/>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1DF47EA" w14:textId="77777777" w:rsidR="00A27780" w:rsidRPr="00A27780" w:rsidRDefault="00A27780" w:rsidP="00A27780">
            <w:pPr>
              <w:pStyle w:val="15"/>
              <w:contextualSpacing/>
              <w:jc w:val="center"/>
              <w:rPr>
                <w:b/>
                <w:sz w:val="24"/>
                <w:szCs w:val="24"/>
              </w:rPr>
            </w:pPr>
            <w:r w:rsidRPr="00A27780">
              <w:rPr>
                <w:b/>
                <w:sz w:val="24"/>
                <w:szCs w:val="24"/>
              </w:rPr>
              <w:t>100</w:t>
            </w:r>
          </w:p>
        </w:tc>
      </w:tr>
    </w:tbl>
    <w:p w14:paraId="57DF8623" w14:textId="77777777" w:rsidR="00A27780" w:rsidRDefault="00A27780" w:rsidP="00A27780">
      <w:pPr>
        <w:contextualSpacing/>
        <w:jc w:val="both"/>
        <w:rPr>
          <w:rStyle w:val="FontStyle141"/>
          <w:sz w:val="24"/>
          <w:szCs w:val="24"/>
        </w:rPr>
      </w:pPr>
    </w:p>
    <w:p w14:paraId="057D7016" w14:textId="77777777" w:rsidR="00A27780" w:rsidRDefault="00A27780" w:rsidP="002C2748">
      <w:pPr>
        <w:jc w:val="both"/>
        <w:rPr>
          <w:rStyle w:val="FontStyle141"/>
          <w:sz w:val="24"/>
          <w:szCs w:val="24"/>
        </w:rPr>
      </w:pPr>
    </w:p>
    <w:p w14:paraId="201AE52B" w14:textId="1F20EACC" w:rsidR="00260C16" w:rsidRDefault="00260C16" w:rsidP="000C680D">
      <w:pPr>
        <w:jc w:val="center"/>
        <w:rPr>
          <w:rStyle w:val="FontStyle141"/>
          <w:sz w:val="24"/>
          <w:szCs w:val="24"/>
        </w:rPr>
      </w:pPr>
      <w:r>
        <w:rPr>
          <w:rStyle w:val="FontStyle141"/>
          <w:sz w:val="24"/>
          <w:szCs w:val="24"/>
        </w:rPr>
        <w:t>6.1.3 Блок Кардиология</w:t>
      </w:r>
    </w:p>
    <w:p w14:paraId="3E5C017F" w14:textId="77777777" w:rsidR="00260C16" w:rsidRDefault="00260C16" w:rsidP="002C2748">
      <w:pPr>
        <w:jc w:val="both"/>
        <w:rPr>
          <w:rStyle w:val="FontStyle141"/>
          <w:sz w:val="24"/>
          <w:szCs w:val="24"/>
        </w:rPr>
      </w:pPr>
    </w:p>
    <w:tbl>
      <w:tblPr>
        <w:tblW w:w="9923" w:type="dxa"/>
        <w:tblInd w:w="40" w:type="dxa"/>
        <w:tblLayout w:type="fixed"/>
        <w:tblCellMar>
          <w:left w:w="40" w:type="dxa"/>
          <w:right w:w="40" w:type="dxa"/>
        </w:tblCellMar>
        <w:tblLook w:val="0000" w:firstRow="0" w:lastRow="0" w:firstColumn="0" w:lastColumn="0" w:noHBand="0" w:noVBand="0"/>
      </w:tblPr>
      <w:tblGrid>
        <w:gridCol w:w="709"/>
        <w:gridCol w:w="3402"/>
        <w:gridCol w:w="1606"/>
        <w:gridCol w:w="1607"/>
        <w:gridCol w:w="1607"/>
        <w:gridCol w:w="992"/>
      </w:tblGrid>
      <w:tr w:rsidR="00260C16" w:rsidRPr="00260C16" w14:paraId="13053EB7" w14:textId="77777777" w:rsidTr="00260C16">
        <w:tc>
          <w:tcPr>
            <w:tcW w:w="709" w:type="dxa"/>
            <w:vMerge w:val="restart"/>
            <w:tcBorders>
              <w:top w:val="single" w:sz="6" w:space="0" w:color="auto"/>
              <w:left w:val="single" w:sz="6" w:space="0" w:color="auto"/>
              <w:right w:val="single" w:sz="6" w:space="0" w:color="auto"/>
            </w:tcBorders>
          </w:tcPr>
          <w:p w14:paraId="0D753C4C" w14:textId="77777777" w:rsidR="00260C16" w:rsidRPr="00260C16" w:rsidRDefault="00260C16" w:rsidP="0053109B">
            <w:pPr>
              <w:pStyle w:val="Style101"/>
              <w:widowControl/>
              <w:spacing w:line="240" w:lineRule="auto"/>
              <w:ind w:firstLine="34"/>
              <w:jc w:val="center"/>
              <w:rPr>
                <w:rStyle w:val="FontStyle134"/>
                <w:rFonts w:eastAsiaTheme="minorEastAsia"/>
                <w:sz w:val="24"/>
                <w:szCs w:val="24"/>
              </w:rPr>
            </w:pPr>
            <w:r w:rsidRPr="00260C16">
              <w:rPr>
                <w:rStyle w:val="FontStyle134"/>
                <w:rFonts w:eastAsiaTheme="minorEastAsia"/>
                <w:sz w:val="24"/>
                <w:szCs w:val="24"/>
              </w:rPr>
              <w:t>№ п/п</w:t>
            </w:r>
          </w:p>
          <w:p w14:paraId="6596D90B" w14:textId="77777777" w:rsidR="00260C16" w:rsidRPr="00260C16" w:rsidRDefault="00260C16" w:rsidP="0053109B">
            <w:pPr>
              <w:jc w:val="center"/>
              <w:rPr>
                <w:rStyle w:val="FontStyle134"/>
                <w:rFonts w:eastAsiaTheme="minorEastAsia"/>
                <w:sz w:val="24"/>
                <w:szCs w:val="24"/>
              </w:rPr>
            </w:pPr>
          </w:p>
        </w:tc>
        <w:tc>
          <w:tcPr>
            <w:tcW w:w="3402" w:type="dxa"/>
            <w:vMerge w:val="restart"/>
            <w:tcBorders>
              <w:top w:val="single" w:sz="6" w:space="0" w:color="auto"/>
              <w:left w:val="single" w:sz="6" w:space="0" w:color="auto"/>
              <w:right w:val="single" w:sz="6" w:space="0" w:color="auto"/>
            </w:tcBorders>
          </w:tcPr>
          <w:p w14:paraId="671165FE" w14:textId="77777777" w:rsidR="00260C16" w:rsidRPr="00260C16" w:rsidRDefault="00260C16" w:rsidP="0053109B">
            <w:pPr>
              <w:jc w:val="center"/>
              <w:rPr>
                <w:rStyle w:val="FontStyle134"/>
                <w:rFonts w:eastAsiaTheme="minorEastAsia"/>
                <w:sz w:val="24"/>
                <w:szCs w:val="24"/>
              </w:rPr>
            </w:pPr>
            <w:r w:rsidRPr="00260C16">
              <w:rPr>
                <w:rStyle w:val="FontStyle134"/>
                <w:rFonts w:eastAsiaTheme="minorEastAsia"/>
                <w:sz w:val="24"/>
                <w:szCs w:val="24"/>
              </w:rPr>
              <w:t xml:space="preserve">Наименование раздела /темы дисциплины </w:t>
            </w:r>
          </w:p>
        </w:tc>
        <w:tc>
          <w:tcPr>
            <w:tcW w:w="5812" w:type="dxa"/>
            <w:gridSpan w:val="4"/>
            <w:tcBorders>
              <w:top w:val="single" w:sz="6" w:space="0" w:color="auto"/>
              <w:left w:val="single" w:sz="6" w:space="0" w:color="auto"/>
              <w:bottom w:val="single" w:sz="6" w:space="0" w:color="auto"/>
              <w:right w:val="single" w:sz="6" w:space="0" w:color="auto"/>
            </w:tcBorders>
          </w:tcPr>
          <w:p w14:paraId="423D52E9" w14:textId="77777777" w:rsidR="00260C16" w:rsidRPr="00260C16" w:rsidRDefault="00260C16" w:rsidP="0053109B">
            <w:pPr>
              <w:pStyle w:val="Style101"/>
              <w:widowControl/>
              <w:spacing w:line="240" w:lineRule="auto"/>
              <w:jc w:val="center"/>
              <w:rPr>
                <w:rStyle w:val="FontStyle134"/>
                <w:rFonts w:eastAsiaTheme="minorEastAsia"/>
                <w:sz w:val="24"/>
                <w:szCs w:val="24"/>
              </w:rPr>
            </w:pPr>
            <w:r w:rsidRPr="00260C16">
              <w:rPr>
                <w:rStyle w:val="FontStyle134"/>
                <w:rFonts w:eastAsiaTheme="minorEastAsia"/>
                <w:sz w:val="24"/>
                <w:szCs w:val="24"/>
              </w:rPr>
              <w:t>Виды учебных занятий, включая самостоятельную работу обучающихся и трудоемкость</w:t>
            </w:r>
          </w:p>
          <w:p w14:paraId="45A280B2" w14:textId="77777777" w:rsidR="00260C16" w:rsidRPr="00260C16" w:rsidRDefault="00260C16" w:rsidP="0053109B">
            <w:pPr>
              <w:pStyle w:val="Style101"/>
              <w:widowControl/>
              <w:spacing w:line="240" w:lineRule="auto"/>
              <w:jc w:val="center"/>
              <w:rPr>
                <w:rStyle w:val="FontStyle134"/>
                <w:rFonts w:eastAsiaTheme="minorEastAsia"/>
                <w:b w:val="0"/>
                <w:i/>
                <w:sz w:val="24"/>
                <w:szCs w:val="24"/>
              </w:rPr>
            </w:pPr>
            <w:r w:rsidRPr="00260C16">
              <w:rPr>
                <w:rStyle w:val="FontStyle134"/>
                <w:rFonts w:eastAsiaTheme="minorEastAsia"/>
                <w:i/>
                <w:sz w:val="24"/>
                <w:szCs w:val="24"/>
              </w:rPr>
              <w:t>(в часах)</w:t>
            </w:r>
          </w:p>
        </w:tc>
      </w:tr>
      <w:tr w:rsidR="00260C16" w:rsidRPr="00260C16" w14:paraId="0B38C81B" w14:textId="77777777" w:rsidTr="00260C16">
        <w:trPr>
          <w:trHeight w:val="616"/>
        </w:trPr>
        <w:tc>
          <w:tcPr>
            <w:tcW w:w="709" w:type="dxa"/>
            <w:vMerge/>
            <w:tcBorders>
              <w:left w:val="single" w:sz="6" w:space="0" w:color="auto"/>
              <w:right w:val="single" w:sz="6" w:space="0" w:color="auto"/>
            </w:tcBorders>
            <w:vAlign w:val="center"/>
          </w:tcPr>
          <w:p w14:paraId="4B43BA09" w14:textId="77777777" w:rsidR="00260C16" w:rsidRPr="00260C16" w:rsidRDefault="00260C16" w:rsidP="0053109B">
            <w:pPr>
              <w:rPr>
                <w:rStyle w:val="FontStyle134"/>
                <w:rFonts w:eastAsiaTheme="minorEastAsia"/>
                <w:sz w:val="24"/>
                <w:szCs w:val="24"/>
              </w:rPr>
            </w:pPr>
          </w:p>
        </w:tc>
        <w:tc>
          <w:tcPr>
            <w:tcW w:w="3402" w:type="dxa"/>
            <w:vMerge/>
            <w:tcBorders>
              <w:left w:val="single" w:sz="6" w:space="0" w:color="auto"/>
              <w:right w:val="single" w:sz="6" w:space="0" w:color="auto"/>
            </w:tcBorders>
            <w:vAlign w:val="center"/>
          </w:tcPr>
          <w:p w14:paraId="0044D705" w14:textId="77777777" w:rsidR="00260C16" w:rsidRPr="00260C16" w:rsidRDefault="00260C16" w:rsidP="0053109B">
            <w:pPr>
              <w:rPr>
                <w:rStyle w:val="FontStyle134"/>
                <w:rFonts w:eastAsiaTheme="minorEastAsia"/>
                <w:sz w:val="24"/>
                <w:szCs w:val="24"/>
              </w:rPr>
            </w:pPr>
          </w:p>
        </w:tc>
        <w:tc>
          <w:tcPr>
            <w:tcW w:w="4820" w:type="dxa"/>
            <w:gridSpan w:val="3"/>
            <w:tcBorders>
              <w:top w:val="single" w:sz="6" w:space="0" w:color="auto"/>
              <w:left w:val="single" w:sz="6" w:space="0" w:color="auto"/>
              <w:bottom w:val="single" w:sz="6" w:space="0" w:color="auto"/>
              <w:right w:val="single" w:sz="6" w:space="0" w:color="auto"/>
            </w:tcBorders>
          </w:tcPr>
          <w:p w14:paraId="60F9D7BA" w14:textId="77777777" w:rsidR="00260C16" w:rsidRPr="00260C16" w:rsidRDefault="00260C16" w:rsidP="0053109B">
            <w:pPr>
              <w:pStyle w:val="Style41"/>
              <w:widowControl/>
              <w:spacing w:line="240" w:lineRule="auto"/>
              <w:jc w:val="center"/>
              <w:rPr>
                <w:rStyle w:val="FontStyle123"/>
                <w:rFonts w:eastAsiaTheme="minorEastAsia"/>
                <w:sz w:val="24"/>
                <w:szCs w:val="24"/>
              </w:rPr>
            </w:pPr>
            <w:r w:rsidRPr="00260C16">
              <w:rPr>
                <w:rStyle w:val="FontStyle123"/>
                <w:rFonts w:eastAsiaTheme="minorEastAsia"/>
                <w:sz w:val="24"/>
                <w:szCs w:val="24"/>
              </w:rPr>
              <w:t>Аудиторные учебные занятия</w:t>
            </w:r>
          </w:p>
        </w:tc>
        <w:tc>
          <w:tcPr>
            <w:tcW w:w="992" w:type="dxa"/>
            <w:vMerge w:val="restart"/>
            <w:tcBorders>
              <w:top w:val="single" w:sz="6" w:space="0" w:color="auto"/>
              <w:left w:val="single" w:sz="6" w:space="0" w:color="auto"/>
              <w:right w:val="single" w:sz="6" w:space="0" w:color="auto"/>
            </w:tcBorders>
          </w:tcPr>
          <w:p w14:paraId="6BD5E3FE" w14:textId="77777777" w:rsidR="00260C16" w:rsidRPr="00260C16" w:rsidRDefault="00260C16" w:rsidP="0053109B">
            <w:pPr>
              <w:pStyle w:val="Style41"/>
              <w:widowControl/>
              <w:spacing w:line="240" w:lineRule="auto"/>
              <w:jc w:val="center"/>
              <w:rPr>
                <w:rStyle w:val="FontStyle123"/>
                <w:rFonts w:eastAsiaTheme="minorEastAsia"/>
                <w:sz w:val="24"/>
                <w:szCs w:val="24"/>
              </w:rPr>
            </w:pPr>
          </w:p>
          <w:p w14:paraId="079876EC" w14:textId="77777777" w:rsidR="00260C16" w:rsidRPr="00260C16" w:rsidRDefault="00260C16" w:rsidP="0053109B">
            <w:pPr>
              <w:pStyle w:val="Style41"/>
              <w:widowControl/>
              <w:spacing w:line="240" w:lineRule="auto"/>
              <w:jc w:val="center"/>
              <w:rPr>
                <w:rStyle w:val="FontStyle123"/>
                <w:rFonts w:eastAsiaTheme="minorEastAsia"/>
                <w:sz w:val="24"/>
                <w:szCs w:val="24"/>
              </w:rPr>
            </w:pPr>
          </w:p>
          <w:p w14:paraId="7F16E1B8" w14:textId="77777777" w:rsidR="00260C16" w:rsidRPr="00260C16" w:rsidRDefault="00260C16" w:rsidP="0053109B">
            <w:pPr>
              <w:pStyle w:val="Style41"/>
              <w:widowControl/>
              <w:spacing w:line="240" w:lineRule="auto"/>
              <w:jc w:val="center"/>
              <w:rPr>
                <w:rStyle w:val="FontStyle123"/>
                <w:rFonts w:eastAsiaTheme="minorEastAsia"/>
                <w:sz w:val="24"/>
                <w:szCs w:val="24"/>
              </w:rPr>
            </w:pPr>
            <w:r w:rsidRPr="00260C16">
              <w:rPr>
                <w:rStyle w:val="FontStyle123"/>
                <w:rFonts w:eastAsiaTheme="minorEastAsia"/>
                <w:sz w:val="24"/>
                <w:szCs w:val="24"/>
              </w:rPr>
              <w:t>СРО</w:t>
            </w:r>
          </w:p>
        </w:tc>
      </w:tr>
      <w:tr w:rsidR="00260C16" w:rsidRPr="00260C16" w14:paraId="76127412" w14:textId="77777777" w:rsidTr="00260C16">
        <w:tc>
          <w:tcPr>
            <w:tcW w:w="709" w:type="dxa"/>
            <w:vMerge/>
            <w:tcBorders>
              <w:left w:val="single" w:sz="6" w:space="0" w:color="auto"/>
              <w:bottom w:val="single" w:sz="6" w:space="0" w:color="auto"/>
              <w:right w:val="single" w:sz="6" w:space="0" w:color="auto"/>
            </w:tcBorders>
            <w:vAlign w:val="center"/>
          </w:tcPr>
          <w:p w14:paraId="1C6172E7" w14:textId="77777777" w:rsidR="00260C16" w:rsidRPr="00260C16" w:rsidRDefault="00260C16" w:rsidP="0053109B">
            <w:pPr>
              <w:rPr>
                <w:rStyle w:val="FontStyle123"/>
                <w:rFonts w:eastAsiaTheme="minorEastAsia"/>
                <w:sz w:val="24"/>
                <w:szCs w:val="24"/>
              </w:rPr>
            </w:pPr>
          </w:p>
        </w:tc>
        <w:tc>
          <w:tcPr>
            <w:tcW w:w="3402" w:type="dxa"/>
            <w:vMerge/>
            <w:tcBorders>
              <w:left w:val="single" w:sz="6" w:space="0" w:color="auto"/>
              <w:bottom w:val="single" w:sz="6" w:space="0" w:color="auto"/>
              <w:right w:val="single" w:sz="6" w:space="0" w:color="auto"/>
            </w:tcBorders>
            <w:vAlign w:val="center"/>
          </w:tcPr>
          <w:p w14:paraId="6181B925" w14:textId="77777777" w:rsidR="00260C16" w:rsidRPr="00260C16" w:rsidRDefault="00260C16" w:rsidP="0053109B">
            <w:pPr>
              <w:rPr>
                <w:rStyle w:val="FontStyle123"/>
                <w:rFonts w:eastAsiaTheme="minorEastAsia"/>
                <w:sz w:val="24"/>
                <w:szCs w:val="24"/>
              </w:rPr>
            </w:pPr>
          </w:p>
        </w:tc>
        <w:tc>
          <w:tcPr>
            <w:tcW w:w="1606" w:type="dxa"/>
            <w:tcBorders>
              <w:top w:val="single" w:sz="6" w:space="0" w:color="auto"/>
              <w:left w:val="single" w:sz="6" w:space="0" w:color="auto"/>
              <w:bottom w:val="single" w:sz="6" w:space="0" w:color="auto"/>
              <w:right w:val="single" w:sz="6" w:space="0" w:color="auto"/>
            </w:tcBorders>
          </w:tcPr>
          <w:p w14:paraId="0924D775" w14:textId="77777777" w:rsidR="00260C16" w:rsidRPr="00260C16" w:rsidRDefault="00260C16" w:rsidP="0053109B">
            <w:pPr>
              <w:pStyle w:val="Style40"/>
              <w:widowControl/>
              <w:spacing w:line="240" w:lineRule="auto"/>
              <w:jc w:val="center"/>
              <w:rPr>
                <w:rStyle w:val="FontStyle125"/>
                <w:rFonts w:eastAsiaTheme="minorEastAsia"/>
                <w:sz w:val="24"/>
                <w:szCs w:val="24"/>
              </w:rPr>
            </w:pPr>
            <w:r w:rsidRPr="00260C16">
              <w:rPr>
                <w:rStyle w:val="FontStyle125"/>
                <w:rFonts w:eastAsiaTheme="minorEastAsia"/>
                <w:sz w:val="24"/>
                <w:szCs w:val="24"/>
              </w:rPr>
              <w:t>Лек</w:t>
            </w:r>
          </w:p>
        </w:tc>
        <w:tc>
          <w:tcPr>
            <w:tcW w:w="1607" w:type="dxa"/>
            <w:tcBorders>
              <w:top w:val="single" w:sz="6" w:space="0" w:color="auto"/>
              <w:left w:val="single" w:sz="6" w:space="0" w:color="auto"/>
              <w:bottom w:val="single" w:sz="6" w:space="0" w:color="auto"/>
              <w:right w:val="single" w:sz="4" w:space="0" w:color="auto"/>
            </w:tcBorders>
          </w:tcPr>
          <w:p w14:paraId="656A667D" w14:textId="77777777" w:rsidR="00260C16" w:rsidRPr="00260C16" w:rsidRDefault="00260C16" w:rsidP="0053109B">
            <w:pPr>
              <w:pStyle w:val="Style40"/>
              <w:widowControl/>
              <w:spacing w:line="240" w:lineRule="auto"/>
              <w:jc w:val="center"/>
              <w:rPr>
                <w:rStyle w:val="FontStyle125"/>
                <w:rFonts w:eastAsiaTheme="minorEastAsia"/>
                <w:sz w:val="24"/>
                <w:szCs w:val="24"/>
              </w:rPr>
            </w:pPr>
            <w:r w:rsidRPr="00260C16">
              <w:rPr>
                <w:rStyle w:val="FontStyle125"/>
                <w:rFonts w:eastAsiaTheme="minorEastAsia"/>
                <w:sz w:val="24"/>
                <w:szCs w:val="24"/>
              </w:rPr>
              <w:t>Сем/Пр</w:t>
            </w:r>
          </w:p>
        </w:tc>
        <w:tc>
          <w:tcPr>
            <w:tcW w:w="1607" w:type="dxa"/>
            <w:tcBorders>
              <w:top w:val="single" w:sz="6" w:space="0" w:color="auto"/>
              <w:left w:val="single" w:sz="4" w:space="0" w:color="auto"/>
              <w:bottom w:val="single" w:sz="6" w:space="0" w:color="auto"/>
              <w:right w:val="single" w:sz="6" w:space="0" w:color="auto"/>
            </w:tcBorders>
          </w:tcPr>
          <w:p w14:paraId="3DEAB216" w14:textId="77777777" w:rsidR="00260C16" w:rsidRPr="00260C16" w:rsidRDefault="00260C16" w:rsidP="0053109B">
            <w:pPr>
              <w:pStyle w:val="Style40"/>
              <w:widowControl/>
              <w:spacing w:line="240" w:lineRule="auto"/>
              <w:jc w:val="center"/>
              <w:rPr>
                <w:rStyle w:val="FontStyle125"/>
                <w:rFonts w:eastAsiaTheme="minorEastAsia"/>
                <w:sz w:val="24"/>
                <w:szCs w:val="24"/>
              </w:rPr>
            </w:pPr>
            <w:r w:rsidRPr="00260C16">
              <w:rPr>
                <w:rStyle w:val="FontStyle125"/>
                <w:rFonts w:eastAsiaTheme="minorEastAsia"/>
                <w:sz w:val="24"/>
                <w:szCs w:val="24"/>
              </w:rPr>
              <w:t>Лаб</w:t>
            </w:r>
          </w:p>
        </w:tc>
        <w:tc>
          <w:tcPr>
            <w:tcW w:w="992" w:type="dxa"/>
            <w:vMerge/>
            <w:tcBorders>
              <w:left w:val="single" w:sz="6" w:space="0" w:color="auto"/>
              <w:bottom w:val="single" w:sz="6" w:space="0" w:color="auto"/>
              <w:right w:val="single" w:sz="6" w:space="0" w:color="auto"/>
            </w:tcBorders>
          </w:tcPr>
          <w:p w14:paraId="6FBEC650" w14:textId="77777777" w:rsidR="00260C16" w:rsidRPr="00260C16" w:rsidRDefault="00260C16" w:rsidP="0053109B">
            <w:pPr>
              <w:pStyle w:val="Style40"/>
              <w:widowControl/>
              <w:spacing w:line="240" w:lineRule="auto"/>
              <w:jc w:val="center"/>
              <w:rPr>
                <w:rStyle w:val="FontStyle125"/>
                <w:rFonts w:eastAsiaTheme="minorEastAsia"/>
                <w:sz w:val="24"/>
                <w:szCs w:val="24"/>
              </w:rPr>
            </w:pPr>
          </w:p>
        </w:tc>
      </w:tr>
      <w:tr w:rsidR="00260C16" w:rsidRPr="00260C16" w14:paraId="6C61A759" w14:textId="77777777" w:rsidTr="00260C16">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CFBC8E1"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42"/>
                <w:rFonts w:eastAsiaTheme="minorEastAsia"/>
                <w:sz w:val="24"/>
                <w:szCs w:val="24"/>
              </w:rPr>
              <w:t>1.</w:t>
            </w:r>
          </w:p>
        </w:tc>
        <w:tc>
          <w:tcPr>
            <w:tcW w:w="340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25640C6" w14:textId="77777777" w:rsidR="00260C16" w:rsidRPr="00260C16" w:rsidRDefault="00260C16" w:rsidP="0053109B">
            <w:pPr>
              <w:pStyle w:val="Style74"/>
              <w:widowControl/>
              <w:rPr>
                <w:rFonts w:eastAsiaTheme="minorEastAsia"/>
              </w:rPr>
            </w:pPr>
            <w:r w:rsidRPr="00260C16">
              <w:rPr>
                <w:b/>
              </w:rPr>
              <w:t>Заболевания органов системы кровообращения</w:t>
            </w:r>
          </w:p>
        </w:tc>
        <w:tc>
          <w:tcPr>
            <w:tcW w:w="160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DDBB95" w14:textId="77777777" w:rsidR="00260C16" w:rsidRPr="00260C16" w:rsidRDefault="00260C16" w:rsidP="0053109B">
            <w:pPr>
              <w:pStyle w:val="a7"/>
              <w:jc w:val="center"/>
              <w:rPr>
                <w:b/>
              </w:rPr>
            </w:pPr>
            <w:r w:rsidRPr="00260C16">
              <w:rPr>
                <w:b/>
              </w:rPr>
              <w:t>8</w:t>
            </w:r>
          </w:p>
        </w:tc>
        <w:tc>
          <w:tcPr>
            <w:tcW w:w="1607"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00720EF6" w14:textId="77777777" w:rsidR="00260C16" w:rsidRPr="00260C16" w:rsidRDefault="00260C16" w:rsidP="0053109B">
            <w:pPr>
              <w:pStyle w:val="a7"/>
              <w:jc w:val="center"/>
              <w:rPr>
                <w:b/>
              </w:rPr>
            </w:pPr>
            <w:r w:rsidRPr="00260C16">
              <w:rPr>
                <w:b/>
              </w:rPr>
              <w:t>60</w:t>
            </w:r>
          </w:p>
        </w:tc>
        <w:tc>
          <w:tcPr>
            <w:tcW w:w="1607"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32B49FF3"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6690A0A" w14:textId="77777777" w:rsidR="00260C16" w:rsidRPr="00260C16" w:rsidRDefault="00260C16" w:rsidP="0053109B">
            <w:pPr>
              <w:pStyle w:val="a7"/>
              <w:jc w:val="center"/>
              <w:rPr>
                <w:b/>
              </w:rPr>
            </w:pPr>
            <w:r w:rsidRPr="00260C16">
              <w:rPr>
                <w:b/>
              </w:rPr>
              <w:t>56</w:t>
            </w:r>
          </w:p>
        </w:tc>
      </w:tr>
      <w:tr w:rsidR="00260C16" w:rsidRPr="00260C16" w14:paraId="5DB789D1" w14:textId="77777777" w:rsidTr="00260C16">
        <w:tc>
          <w:tcPr>
            <w:tcW w:w="709" w:type="dxa"/>
            <w:tcBorders>
              <w:top w:val="single" w:sz="6" w:space="0" w:color="auto"/>
              <w:left w:val="single" w:sz="6" w:space="0" w:color="auto"/>
              <w:bottom w:val="single" w:sz="6" w:space="0" w:color="auto"/>
              <w:right w:val="single" w:sz="6" w:space="0" w:color="auto"/>
            </w:tcBorders>
          </w:tcPr>
          <w:p w14:paraId="795DF53E"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42"/>
                <w:rFonts w:eastAsiaTheme="minorEastAsia"/>
                <w:sz w:val="24"/>
                <w:szCs w:val="24"/>
              </w:rPr>
              <w:t>1.1.</w:t>
            </w:r>
          </w:p>
        </w:tc>
        <w:tc>
          <w:tcPr>
            <w:tcW w:w="3402" w:type="dxa"/>
            <w:tcBorders>
              <w:top w:val="single" w:sz="6" w:space="0" w:color="auto"/>
              <w:left w:val="single" w:sz="6" w:space="0" w:color="auto"/>
              <w:bottom w:val="single" w:sz="6" w:space="0" w:color="auto"/>
              <w:right w:val="single" w:sz="6" w:space="0" w:color="auto"/>
            </w:tcBorders>
          </w:tcPr>
          <w:p w14:paraId="24964BBA" w14:textId="77777777" w:rsidR="00260C16" w:rsidRPr="00260C16" w:rsidRDefault="00260C16" w:rsidP="0053109B">
            <w:pPr>
              <w:tabs>
                <w:tab w:val="left" w:pos="773"/>
              </w:tabs>
              <w:rPr>
                <w:rStyle w:val="FontStyle134"/>
                <w:b w:val="0"/>
                <w:sz w:val="24"/>
                <w:szCs w:val="24"/>
              </w:rPr>
            </w:pPr>
            <w:r w:rsidRPr="00260C16">
              <w:t>Дислипидемии. Атеросклероз</w:t>
            </w:r>
          </w:p>
        </w:tc>
        <w:tc>
          <w:tcPr>
            <w:tcW w:w="1606" w:type="dxa"/>
            <w:tcBorders>
              <w:top w:val="single" w:sz="6" w:space="0" w:color="auto"/>
              <w:left w:val="single" w:sz="6" w:space="0" w:color="auto"/>
              <w:bottom w:val="single" w:sz="6" w:space="0" w:color="auto"/>
              <w:right w:val="single" w:sz="6" w:space="0" w:color="auto"/>
            </w:tcBorders>
            <w:vAlign w:val="center"/>
          </w:tcPr>
          <w:p w14:paraId="278733C9"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08DA7021"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3F0C47C1"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55297F91" w14:textId="77777777" w:rsidR="00260C16" w:rsidRPr="00260C16" w:rsidRDefault="00260C16" w:rsidP="0053109B">
            <w:pPr>
              <w:pStyle w:val="a7"/>
              <w:jc w:val="center"/>
              <w:rPr>
                <w:b/>
              </w:rPr>
            </w:pPr>
            <w:r w:rsidRPr="00260C16">
              <w:rPr>
                <w:b/>
              </w:rPr>
              <w:t>3</w:t>
            </w:r>
          </w:p>
        </w:tc>
      </w:tr>
      <w:tr w:rsidR="00260C16" w:rsidRPr="00260C16" w14:paraId="2411B0C1" w14:textId="77777777" w:rsidTr="00260C16">
        <w:tc>
          <w:tcPr>
            <w:tcW w:w="709" w:type="dxa"/>
            <w:tcBorders>
              <w:top w:val="single" w:sz="6" w:space="0" w:color="auto"/>
              <w:left w:val="single" w:sz="6" w:space="0" w:color="auto"/>
              <w:bottom w:val="single" w:sz="6" w:space="0" w:color="auto"/>
              <w:right w:val="single" w:sz="6" w:space="0" w:color="auto"/>
            </w:tcBorders>
          </w:tcPr>
          <w:p w14:paraId="652F0152"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42"/>
                <w:rFonts w:eastAsiaTheme="minorEastAsia"/>
                <w:sz w:val="24"/>
                <w:szCs w:val="24"/>
              </w:rPr>
              <w:t>1.2.</w:t>
            </w:r>
          </w:p>
        </w:tc>
        <w:tc>
          <w:tcPr>
            <w:tcW w:w="3402" w:type="dxa"/>
            <w:tcBorders>
              <w:top w:val="single" w:sz="6" w:space="0" w:color="auto"/>
              <w:left w:val="single" w:sz="6" w:space="0" w:color="auto"/>
              <w:bottom w:val="single" w:sz="6" w:space="0" w:color="auto"/>
              <w:right w:val="single" w:sz="6" w:space="0" w:color="auto"/>
            </w:tcBorders>
          </w:tcPr>
          <w:p w14:paraId="5752A44B" w14:textId="77777777" w:rsidR="00260C16" w:rsidRPr="00260C16" w:rsidRDefault="00260C16" w:rsidP="0053109B">
            <w:pPr>
              <w:tabs>
                <w:tab w:val="left" w:pos="773"/>
              </w:tabs>
              <w:rPr>
                <w:rStyle w:val="FontStyle134"/>
                <w:b w:val="0"/>
                <w:sz w:val="24"/>
                <w:szCs w:val="24"/>
              </w:rPr>
            </w:pPr>
            <w:r w:rsidRPr="00260C16">
              <w:t>Артериальная гипертензия (первичная)</w:t>
            </w:r>
          </w:p>
        </w:tc>
        <w:tc>
          <w:tcPr>
            <w:tcW w:w="1606" w:type="dxa"/>
            <w:tcBorders>
              <w:top w:val="single" w:sz="6" w:space="0" w:color="auto"/>
              <w:left w:val="single" w:sz="6" w:space="0" w:color="auto"/>
              <w:bottom w:val="single" w:sz="6" w:space="0" w:color="auto"/>
              <w:right w:val="single" w:sz="6" w:space="0" w:color="auto"/>
            </w:tcBorders>
            <w:vAlign w:val="center"/>
          </w:tcPr>
          <w:p w14:paraId="769E4C3D" w14:textId="77777777" w:rsidR="00260C16" w:rsidRPr="00260C16" w:rsidRDefault="00260C16" w:rsidP="0053109B">
            <w:pPr>
              <w:jc w:val="center"/>
              <w:rPr>
                <w:b/>
              </w:rPr>
            </w:pPr>
            <w:r w:rsidRPr="00260C16">
              <w:rPr>
                <w:b/>
              </w:rPr>
              <w:t>1</w:t>
            </w:r>
          </w:p>
        </w:tc>
        <w:tc>
          <w:tcPr>
            <w:tcW w:w="1607" w:type="dxa"/>
            <w:tcBorders>
              <w:top w:val="single" w:sz="6" w:space="0" w:color="auto"/>
              <w:left w:val="single" w:sz="6" w:space="0" w:color="auto"/>
              <w:bottom w:val="single" w:sz="6" w:space="0" w:color="auto"/>
              <w:right w:val="single" w:sz="4" w:space="0" w:color="auto"/>
            </w:tcBorders>
            <w:vAlign w:val="center"/>
          </w:tcPr>
          <w:p w14:paraId="31DFA743"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6C208CC7"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37C5AD86" w14:textId="77777777" w:rsidR="00260C16" w:rsidRPr="00260C16" w:rsidRDefault="00260C16" w:rsidP="0053109B">
            <w:pPr>
              <w:pStyle w:val="a7"/>
              <w:jc w:val="center"/>
              <w:rPr>
                <w:b/>
              </w:rPr>
            </w:pPr>
            <w:r w:rsidRPr="00260C16">
              <w:rPr>
                <w:b/>
              </w:rPr>
              <w:t>3</w:t>
            </w:r>
          </w:p>
        </w:tc>
      </w:tr>
      <w:tr w:rsidR="00260C16" w:rsidRPr="00260C16" w14:paraId="658CD998" w14:textId="77777777" w:rsidTr="00260C16">
        <w:tc>
          <w:tcPr>
            <w:tcW w:w="709" w:type="dxa"/>
            <w:tcBorders>
              <w:top w:val="single" w:sz="6" w:space="0" w:color="auto"/>
              <w:left w:val="single" w:sz="6" w:space="0" w:color="auto"/>
              <w:bottom w:val="single" w:sz="6" w:space="0" w:color="auto"/>
              <w:right w:val="single" w:sz="6" w:space="0" w:color="auto"/>
            </w:tcBorders>
          </w:tcPr>
          <w:p w14:paraId="55B69D3A"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1.3.</w:t>
            </w:r>
          </w:p>
        </w:tc>
        <w:tc>
          <w:tcPr>
            <w:tcW w:w="3402" w:type="dxa"/>
            <w:tcBorders>
              <w:top w:val="single" w:sz="6" w:space="0" w:color="auto"/>
              <w:left w:val="single" w:sz="6" w:space="0" w:color="auto"/>
              <w:bottom w:val="single" w:sz="6" w:space="0" w:color="auto"/>
              <w:right w:val="single" w:sz="6" w:space="0" w:color="auto"/>
            </w:tcBorders>
          </w:tcPr>
          <w:p w14:paraId="59BA8DFD" w14:textId="77777777" w:rsidR="00260C16" w:rsidRPr="00260C16" w:rsidRDefault="00260C16" w:rsidP="0053109B">
            <w:pPr>
              <w:tabs>
                <w:tab w:val="left" w:pos="773"/>
              </w:tabs>
              <w:rPr>
                <w:rStyle w:val="FontStyle134"/>
                <w:b w:val="0"/>
                <w:sz w:val="24"/>
                <w:szCs w:val="24"/>
              </w:rPr>
            </w:pPr>
            <w:r w:rsidRPr="00260C16">
              <w:t>Артериальная гипертензия (вторичная)</w:t>
            </w:r>
          </w:p>
        </w:tc>
        <w:tc>
          <w:tcPr>
            <w:tcW w:w="1606" w:type="dxa"/>
            <w:tcBorders>
              <w:top w:val="single" w:sz="6" w:space="0" w:color="auto"/>
              <w:left w:val="single" w:sz="6" w:space="0" w:color="auto"/>
              <w:bottom w:val="single" w:sz="6" w:space="0" w:color="auto"/>
              <w:right w:val="single" w:sz="6" w:space="0" w:color="auto"/>
            </w:tcBorders>
            <w:vAlign w:val="center"/>
          </w:tcPr>
          <w:p w14:paraId="68A20673"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2ADE6722"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312758C5"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4D855A1A" w14:textId="77777777" w:rsidR="00260C16" w:rsidRPr="00260C16" w:rsidRDefault="00260C16" w:rsidP="0053109B">
            <w:pPr>
              <w:pStyle w:val="a7"/>
              <w:jc w:val="center"/>
              <w:rPr>
                <w:b/>
              </w:rPr>
            </w:pPr>
            <w:r w:rsidRPr="00260C16">
              <w:rPr>
                <w:b/>
              </w:rPr>
              <w:t>4</w:t>
            </w:r>
          </w:p>
        </w:tc>
      </w:tr>
      <w:tr w:rsidR="00260C16" w:rsidRPr="00260C16" w14:paraId="093F1CCF" w14:textId="77777777" w:rsidTr="00260C16">
        <w:tc>
          <w:tcPr>
            <w:tcW w:w="709" w:type="dxa"/>
            <w:tcBorders>
              <w:top w:val="single" w:sz="6" w:space="0" w:color="auto"/>
              <w:left w:val="single" w:sz="6" w:space="0" w:color="auto"/>
              <w:bottom w:val="single" w:sz="6" w:space="0" w:color="auto"/>
              <w:right w:val="single" w:sz="6" w:space="0" w:color="auto"/>
            </w:tcBorders>
          </w:tcPr>
          <w:p w14:paraId="678477EE"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1.4.</w:t>
            </w:r>
          </w:p>
        </w:tc>
        <w:tc>
          <w:tcPr>
            <w:tcW w:w="3402" w:type="dxa"/>
            <w:tcBorders>
              <w:top w:val="single" w:sz="6" w:space="0" w:color="auto"/>
              <w:left w:val="single" w:sz="6" w:space="0" w:color="auto"/>
              <w:bottom w:val="single" w:sz="6" w:space="0" w:color="auto"/>
              <w:right w:val="single" w:sz="6" w:space="0" w:color="auto"/>
            </w:tcBorders>
          </w:tcPr>
          <w:p w14:paraId="5FF9CBE3" w14:textId="77777777" w:rsidR="00260C16" w:rsidRPr="00260C16" w:rsidRDefault="00260C16" w:rsidP="0053109B">
            <w:pPr>
              <w:tabs>
                <w:tab w:val="left" w:pos="773"/>
              </w:tabs>
              <w:rPr>
                <w:rStyle w:val="FontStyle134"/>
                <w:b w:val="0"/>
                <w:sz w:val="24"/>
                <w:szCs w:val="24"/>
              </w:rPr>
            </w:pPr>
            <w:r w:rsidRPr="00260C16">
              <w:t>ИБС. Стенокардия</w:t>
            </w:r>
          </w:p>
        </w:tc>
        <w:tc>
          <w:tcPr>
            <w:tcW w:w="1606" w:type="dxa"/>
            <w:tcBorders>
              <w:top w:val="single" w:sz="6" w:space="0" w:color="auto"/>
              <w:left w:val="single" w:sz="6" w:space="0" w:color="auto"/>
              <w:bottom w:val="single" w:sz="6" w:space="0" w:color="auto"/>
              <w:right w:val="single" w:sz="6" w:space="0" w:color="auto"/>
            </w:tcBorders>
            <w:vAlign w:val="center"/>
          </w:tcPr>
          <w:p w14:paraId="2CD016F7"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460DC22B"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18DECD8E"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36808393" w14:textId="77777777" w:rsidR="00260C16" w:rsidRPr="00260C16" w:rsidRDefault="00260C16" w:rsidP="0053109B">
            <w:pPr>
              <w:pStyle w:val="a7"/>
              <w:jc w:val="center"/>
              <w:rPr>
                <w:b/>
              </w:rPr>
            </w:pPr>
            <w:r w:rsidRPr="00260C16">
              <w:rPr>
                <w:b/>
              </w:rPr>
              <w:t>4</w:t>
            </w:r>
          </w:p>
        </w:tc>
      </w:tr>
      <w:tr w:rsidR="00260C16" w:rsidRPr="00260C16" w14:paraId="0EFC9A8B" w14:textId="77777777" w:rsidTr="00260C16">
        <w:tc>
          <w:tcPr>
            <w:tcW w:w="709" w:type="dxa"/>
            <w:tcBorders>
              <w:top w:val="single" w:sz="6" w:space="0" w:color="auto"/>
              <w:left w:val="single" w:sz="6" w:space="0" w:color="auto"/>
              <w:bottom w:val="single" w:sz="6" w:space="0" w:color="auto"/>
              <w:right w:val="single" w:sz="6" w:space="0" w:color="auto"/>
            </w:tcBorders>
          </w:tcPr>
          <w:p w14:paraId="5540D9E2"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1.5.</w:t>
            </w:r>
          </w:p>
        </w:tc>
        <w:tc>
          <w:tcPr>
            <w:tcW w:w="3402" w:type="dxa"/>
            <w:tcBorders>
              <w:top w:val="single" w:sz="6" w:space="0" w:color="auto"/>
              <w:left w:val="single" w:sz="6" w:space="0" w:color="auto"/>
              <w:bottom w:val="single" w:sz="6" w:space="0" w:color="auto"/>
              <w:right w:val="single" w:sz="6" w:space="0" w:color="auto"/>
            </w:tcBorders>
          </w:tcPr>
          <w:p w14:paraId="33F3A525" w14:textId="77777777" w:rsidR="00260C16" w:rsidRPr="00260C16" w:rsidRDefault="00260C16" w:rsidP="0053109B">
            <w:pPr>
              <w:tabs>
                <w:tab w:val="left" w:pos="773"/>
              </w:tabs>
              <w:rPr>
                <w:rStyle w:val="FontStyle134"/>
                <w:b w:val="0"/>
                <w:sz w:val="24"/>
                <w:szCs w:val="24"/>
              </w:rPr>
            </w:pPr>
            <w:r w:rsidRPr="00260C16">
              <w:t>ИБС. Инфаркт миокарда</w:t>
            </w:r>
          </w:p>
        </w:tc>
        <w:tc>
          <w:tcPr>
            <w:tcW w:w="1606" w:type="dxa"/>
            <w:tcBorders>
              <w:top w:val="single" w:sz="6" w:space="0" w:color="auto"/>
              <w:left w:val="single" w:sz="6" w:space="0" w:color="auto"/>
              <w:bottom w:val="single" w:sz="6" w:space="0" w:color="auto"/>
              <w:right w:val="single" w:sz="6" w:space="0" w:color="auto"/>
            </w:tcBorders>
            <w:vAlign w:val="center"/>
          </w:tcPr>
          <w:p w14:paraId="6EC2BDC7"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3FF775CD"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136F12B7"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272DB6C5" w14:textId="77777777" w:rsidR="00260C16" w:rsidRPr="00260C16" w:rsidRDefault="00260C16" w:rsidP="0053109B">
            <w:pPr>
              <w:pStyle w:val="a7"/>
              <w:jc w:val="center"/>
              <w:rPr>
                <w:b/>
              </w:rPr>
            </w:pPr>
            <w:r w:rsidRPr="00260C16">
              <w:rPr>
                <w:b/>
              </w:rPr>
              <w:t>4</w:t>
            </w:r>
          </w:p>
        </w:tc>
      </w:tr>
      <w:tr w:rsidR="00260C16" w:rsidRPr="00260C16" w14:paraId="07DECC50" w14:textId="77777777" w:rsidTr="00260C16">
        <w:tc>
          <w:tcPr>
            <w:tcW w:w="709" w:type="dxa"/>
            <w:tcBorders>
              <w:top w:val="single" w:sz="6" w:space="0" w:color="auto"/>
              <w:left w:val="single" w:sz="6" w:space="0" w:color="auto"/>
              <w:bottom w:val="single" w:sz="6" w:space="0" w:color="auto"/>
              <w:right w:val="single" w:sz="6" w:space="0" w:color="auto"/>
            </w:tcBorders>
          </w:tcPr>
          <w:p w14:paraId="0BC18810"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1.6.</w:t>
            </w:r>
          </w:p>
        </w:tc>
        <w:tc>
          <w:tcPr>
            <w:tcW w:w="3402" w:type="dxa"/>
            <w:tcBorders>
              <w:top w:val="single" w:sz="6" w:space="0" w:color="auto"/>
              <w:left w:val="single" w:sz="6" w:space="0" w:color="auto"/>
              <w:bottom w:val="single" w:sz="6" w:space="0" w:color="auto"/>
              <w:right w:val="single" w:sz="6" w:space="0" w:color="auto"/>
            </w:tcBorders>
          </w:tcPr>
          <w:p w14:paraId="1A8D7ED1" w14:textId="77777777" w:rsidR="00260C16" w:rsidRPr="00260C16" w:rsidRDefault="00260C16" w:rsidP="0053109B">
            <w:pPr>
              <w:tabs>
                <w:tab w:val="left" w:pos="773"/>
              </w:tabs>
              <w:rPr>
                <w:rStyle w:val="FontStyle134"/>
                <w:b w:val="0"/>
                <w:sz w:val="24"/>
                <w:szCs w:val="24"/>
              </w:rPr>
            </w:pPr>
            <w:r w:rsidRPr="00260C16">
              <w:t>Острая сердечная недостаточность</w:t>
            </w:r>
          </w:p>
        </w:tc>
        <w:tc>
          <w:tcPr>
            <w:tcW w:w="1606" w:type="dxa"/>
            <w:tcBorders>
              <w:top w:val="single" w:sz="6" w:space="0" w:color="auto"/>
              <w:left w:val="single" w:sz="6" w:space="0" w:color="auto"/>
              <w:bottom w:val="single" w:sz="6" w:space="0" w:color="auto"/>
              <w:right w:val="single" w:sz="6" w:space="0" w:color="auto"/>
            </w:tcBorders>
            <w:vAlign w:val="center"/>
          </w:tcPr>
          <w:p w14:paraId="58850B95" w14:textId="77777777" w:rsidR="00260C16" w:rsidRPr="00260C16" w:rsidRDefault="00260C16" w:rsidP="0053109B">
            <w:pPr>
              <w:jc w:val="center"/>
              <w:rPr>
                <w:b/>
              </w:rPr>
            </w:pPr>
            <w:r w:rsidRPr="00260C16">
              <w:rPr>
                <w:b/>
              </w:rPr>
              <w:t>1</w:t>
            </w:r>
          </w:p>
        </w:tc>
        <w:tc>
          <w:tcPr>
            <w:tcW w:w="1607" w:type="dxa"/>
            <w:tcBorders>
              <w:top w:val="single" w:sz="6" w:space="0" w:color="auto"/>
              <w:left w:val="single" w:sz="6" w:space="0" w:color="auto"/>
              <w:bottom w:val="single" w:sz="6" w:space="0" w:color="auto"/>
              <w:right w:val="single" w:sz="4" w:space="0" w:color="auto"/>
            </w:tcBorders>
            <w:vAlign w:val="center"/>
          </w:tcPr>
          <w:p w14:paraId="031A3B5C"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2063DEF0"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326C5E9A" w14:textId="77777777" w:rsidR="00260C16" w:rsidRPr="00260C16" w:rsidRDefault="00260C16" w:rsidP="0053109B">
            <w:pPr>
              <w:pStyle w:val="a7"/>
              <w:jc w:val="center"/>
              <w:rPr>
                <w:b/>
              </w:rPr>
            </w:pPr>
            <w:r w:rsidRPr="00260C16">
              <w:rPr>
                <w:b/>
              </w:rPr>
              <w:t>4</w:t>
            </w:r>
          </w:p>
        </w:tc>
      </w:tr>
      <w:tr w:rsidR="00260C16" w:rsidRPr="00260C16" w14:paraId="57BB009B" w14:textId="77777777" w:rsidTr="00260C16">
        <w:tc>
          <w:tcPr>
            <w:tcW w:w="709" w:type="dxa"/>
            <w:tcBorders>
              <w:top w:val="single" w:sz="6" w:space="0" w:color="auto"/>
              <w:left w:val="single" w:sz="6" w:space="0" w:color="auto"/>
              <w:bottom w:val="single" w:sz="6" w:space="0" w:color="auto"/>
              <w:right w:val="single" w:sz="6" w:space="0" w:color="auto"/>
            </w:tcBorders>
          </w:tcPr>
          <w:p w14:paraId="0950E113"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1.7.</w:t>
            </w:r>
          </w:p>
        </w:tc>
        <w:tc>
          <w:tcPr>
            <w:tcW w:w="3402" w:type="dxa"/>
            <w:tcBorders>
              <w:top w:val="single" w:sz="6" w:space="0" w:color="auto"/>
              <w:left w:val="single" w:sz="6" w:space="0" w:color="auto"/>
              <w:bottom w:val="single" w:sz="6" w:space="0" w:color="auto"/>
              <w:right w:val="single" w:sz="6" w:space="0" w:color="auto"/>
            </w:tcBorders>
          </w:tcPr>
          <w:p w14:paraId="7ED74F5C" w14:textId="77777777" w:rsidR="00260C16" w:rsidRPr="00260C16" w:rsidRDefault="00260C16" w:rsidP="0053109B">
            <w:pPr>
              <w:tabs>
                <w:tab w:val="left" w:pos="773"/>
              </w:tabs>
              <w:rPr>
                <w:rStyle w:val="FontStyle134"/>
                <w:b w:val="0"/>
                <w:sz w:val="24"/>
                <w:szCs w:val="24"/>
              </w:rPr>
            </w:pPr>
            <w:r w:rsidRPr="00260C16">
              <w:t>Хроническая сердечная недостаточность</w:t>
            </w:r>
          </w:p>
        </w:tc>
        <w:tc>
          <w:tcPr>
            <w:tcW w:w="1606" w:type="dxa"/>
            <w:tcBorders>
              <w:top w:val="single" w:sz="6" w:space="0" w:color="auto"/>
              <w:left w:val="single" w:sz="6" w:space="0" w:color="auto"/>
              <w:bottom w:val="single" w:sz="6" w:space="0" w:color="auto"/>
              <w:right w:val="single" w:sz="6" w:space="0" w:color="auto"/>
            </w:tcBorders>
            <w:vAlign w:val="center"/>
          </w:tcPr>
          <w:p w14:paraId="6AA11122" w14:textId="77777777" w:rsidR="00260C16" w:rsidRPr="00260C16" w:rsidRDefault="00260C16" w:rsidP="0053109B">
            <w:pPr>
              <w:jc w:val="center"/>
              <w:rPr>
                <w:b/>
              </w:rPr>
            </w:pPr>
            <w:r w:rsidRPr="00260C16">
              <w:rPr>
                <w:b/>
              </w:rPr>
              <w:t>1</w:t>
            </w:r>
          </w:p>
        </w:tc>
        <w:tc>
          <w:tcPr>
            <w:tcW w:w="1607" w:type="dxa"/>
            <w:tcBorders>
              <w:top w:val="single" w:sz="6" w:space="0" w:color="auto"/>
              <w:left w:val="single" w:sz="6" w:space="0" w:color="auto"/>
              <w:bottom w:val="single" w:sz="6" w:space="0" w:color="auto"/>
              <w:right w:val="single" w:sz="4" w:space="0" w:color="auto"/>
            </w:tcBorders>
            <w:vAlign w:val="center"/>
          </w:tcPr>
          <w:p w14:paraId="401B348C"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6EBBA79D"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301A1A30" w14:textId="77777777" w:rsidR="00260C16" w:rsidRPr="00260C16" w:rsidRDefault="00260C16" w:rsidP="0053109B">
            <w:pPr>
              <w:jc w:val="center"/>
              <w:rPr>
                <w:b/>
              </w:rPr>
            </w:pPr>
            <w:r w:rsidRPr="00260C16">
              <w:rPr>
                <w:b/>
              </w:rPr>
              <w:t>4</w:t>
            </w:r>
          </w:p>
        </w:tc>
      </w:tr>
      <w:tr w:rsidR="00260C16" w:rsidRPr="00260C16" w14:paraId="0B9213EF" w14:textId="77777777" w:rsidTr="00260C16">
        <w:tc>
          <w:tcPr>
            <w:tcW w:w="709" w:type="dxa"/>
            <w:tcBorders>
              <w:top w:val="single" w:sz="6" w:space="0" w:color="auto"/>
              <w:left w:val="single" w:sz="6" w:space="0" w:color="auto"/>
              <w:bottom w:val="single" w:sz="6" w:space="0" w:color="auto"/>
              <w:right w:val="single" w:sz="6" w:space="0" w:color="auto"/>
            </w:tcBorders>
          </w:tcPr>
          <w:p w14:paraId="3C1321A3"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1.8.</w:t>
            </w:r>
          </w:p>
        </w:tc>
        <w:tc>
          <w:tcPr>
            <w:tcW w:w="3402" w:type="dxa"/>
            <w:tcBorders>
              <w:top w:val="single" w:sz="6" w:space="0" w:color="auto"/>
              <w:left w:val="single" w:sz="6" w:space="0" w:color="auto"/>
              <w:bottom w:val="single" w:sz="6" w:space="0" w:color="auto"/>
              <w:right w:val="single" w:sz="6" w:space="0" w:color="auto"/>
            </w:tcBorders>
          </w:tcPr>
          <w:p w14:paraId="44FE3033" w14:textId="77777777" w:rsidR="00260C16" w:rsidRPr="00260C16" w:rsidRDefault="00260C16" w:rsidP="0053109B">
            <w:pPr>
              <w:tabs>
                <w:tab w:val="left" w:pos="773"/>
              </w:tabs>
              <w:rPr>
                <w:rStyle w:val="FontStyle134"/>
                <w:b w:val="0"/>
                <w:sz w:val="24"/>
                <w:szCs w:val="24"/>
              </w:rPr>
            </w:pPr>
            <w:r w:rsidRPr="00260C16">
              <w:t>Нарушения ритма сердца (тахиаритмии)</w:t>
            </w:r>
          </w:p>
        </w:tc>
        <w:tc>
          <w:tcPr>
            <w:tcW w:w="1606" w:type="dxa"/>
            <w:tcBorders>
              <w:top w:val="single" w:sz="6" w:space="0" w:color="auto"/>
              <w:left w:val="single" w:sz="6" w:space="0" w:color="auto"/>
              <w:bottom w:val="single" w:sz="6" w:space="0" w:color="auto"/>
              <w:right w:val="single" w:sz="6" w:space="0" w:color="auto"/>
            </w:tcBorders>
            <w:vAlign w:val="center"/>
          </w:tcPr>
          <w:p w14:paraId="1F44B4D8" w14:textId="77777777" w:rsidR="00260C16" w:rsidRPr="00260C16" w:rsidRDefault="00260C16" w:rsidP="0053109B">
            <w:pPr>
              <w:jc w:val="center"/>
              <w:rPr>
                <w:b/>
              </w:rPr>
            </w:pPr>
            <w:r w:rsidRPr="00260C16">
              <w:rPr>
                <w:b/>
              </w:rPr>
              <w:t>1</w:t>
            </w:r>
          </w:p>
        </w:tc>
        <w:tc>
          <w:tcPr>
            <w:tcW w:w="1607" w:type="dxa"/>
            <w:tcBorders>
              <w:top w:val="single" w:sz="6" w:space="0" w:color="auto"/>
              <w:left w:val="single" w:sz="6" w:space="0" w:color="auto"/>
              <w:bottom w:val="single" w:sz="6" w:space="0" w:color="auto"/>
              <w:right w:val="single" w:sz="4" w:space="0" w:color="auto"/>
            </w:tcBorders>
            <w:vAlign w:val="center"/>
          </w:tcPr>
          <w:p w14:paraId="29DA7A24"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3D8C8F58"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5463FBC2" w14:textId="77777777" w:rsidR="00260C16" w:rsidRPr="00260C16" w:rsidRDefault="00260C16" w:rsidP="0053109B">
            <w:pPr>
              <w:jc w:val="center"/>
              <w:rPr>
                <w:b/>
              </w:rPr>
            </w:pPr>
            <w:r w:rsidRPr="00260C16">
              <w:rPr>
                <w:b/>
              </w:rPr>
              <w:t>4</w:t>
            </w:r>
          </w:p>
        </w:tc>
      </w:tr>
      <w:tr w:rsidR="00260C16" w:rsidRPr="00260C16" w14:paraId="0A3BD6D0" w14:textId="77777777" w:rsidTr="00260C16">
        <w:tc>
          <w:tcPr>
            <w:tcW w:w="709" w:type="dxa"/>
            <w:tcBorders>
              <w:top w:val="single" w:sz="6" w:space="0" w:color="auto"/>
              <w:left w:val="single" w:sz="6" w:space="0" w:color="auto"/>
              <w:bottom w:val="single" w:sz="6" w:space="0" w:color="auto"/>
              <w:right w:val="single" w:sz="6" w:space="0" w:color="auto"/>
            </w:tcBorders>
          </w:tcPr>
          <w:p w14:paraId="7E1380CD"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1.9.</w:t>
            </w:r>
          </w:p>
        </w:tc>
        <w:tc>
          <w:tcPr>
            <w:tcW w:w="3402" w:type="dxa"/>
            <w:tcBorders>
              <w:top w:val="single" w:sz="6" w:space="0" w:color="auto"/>
              <w:left w:val="single" w:sz="6" w:space="0" w:color="auto"/>
              <w:bottom w:val="single" w:sz="6" w:space="0" w:color="auto"/>
              <w:right w:val="single" w:sz="6" w:space="0" w:color="auto"/>
            </w:tcBorders>
          </w:tcPr>
          <w:p w14:paraId="4D413587" w14:textId="77777777" w:rsidR="00260C16" w:rsidRPr="00260C16" w:rsidRDefault="00260C16" w:rsidP="0053109B">
            <w:pPr>
              <w:tabs>
                <w:tab w:val="left" w:pos="773"/>
              </w:tabs>
              <w:rPr>
                <w:rStyle w:val="FontStyle134"/>
                <w:b w:val="0"/>
                <w:sz w:val="24"/>
                <w:szCs w:val="24"/>
              </w:rPr>
            </w:pPr>
            <w:r w:rsidRPr="00260C16">
              <w:t>Нарушения ритма сердца (брадиаритмии)</w:t>
            </w:r>
          </w:p>
        </w:tc>
        <w:tc>
          <w:tcPr>
            <w:tcW w:w="1606" w:type="dxa"/>
            <w:tcBorders>
              <w:top w:val="single" w:sz="6" w:space="0" w:color="auto"/>
              <w:left w:val="single" w:sz="6" w:space="0" w:color="auto"/>
              <w:bottom w:val="single" w:sz="6" w:space="0" w:color="auto"/>
              <w:right w:val="single" w:sz="6" w:space="0" w:color="auto"/>
            </w:tcBorders>
            <w:vAlign w:val="center"/>
          </w:tcPr>
          <w:p w14:paraId="376A462B" w14:textId="77777777" w:rsidR="00260C16" w:rsidRPr="00260C16" w:rsidRDefault="00260C16" w:rsidP="0053109B">
            <w:pPr>
              <w:jc w:val="center"/>
              <w:rPr>
                <w:b/>
              </w:rPr>
            </w:pPr>
            <w:r w:rsidRPr="00260C16">
              <w:rPr>
                <w:b/>
              </w:rPr>
              <w:t>1</w:t>
            </w:r>
          </w:p>
        </w:tc>
        <w:tc>
          <w:tcPr>
            <w:tcW w:w="1607" w:type="dxa"/>
            <w:tcBorders>
              <w:top w:val="single" w:sz="6" w:space="0" w:color="auto"/>
              <w:left w:val="single" w:sz="6" w:space="0" w:color="auto"/>
              <w:bottom w:val="single" w:sz="6" w:space="0" w:color="auto"/>
              <w:right w:val="single" w:sz="4" w:space="0" w:color="auto"/>
            </w:tcBorders>
            <w:vAlign w:val="center"/>
          </w:tcPr>
          <w:p w14:paraId="0312C05C"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016A29A5"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60CC5677" w14:textId="77777777" w:rsidR="00260C16" w:rsidRPr="00260C16" w:rsidRDefault="00260C16" w:rsidP="0053109B">
            <w:pPr>
              <w:jc w:val="center"/>
              <w:rPr>
                <w:b/>
              </w:rPr>
            </w:pPr>
            <w:r w:rsidRPr="00260C16">
              <w:rPr>
                <w:b/>
              </w:rPr>
              <w:t>4</w:t>
            </w:r>
          </w:p>
        </w:tc>
      </w:tr>
      <w:tr w:rsidR="00260C16" w:rsidRPr="00260C16" w14:paraId="7C26C131" w14:textId="77777777" w:rsidTr="00260C16">
        <w:tc>
          <w:tcPr>
            <w:tcW w:w="709" w:type="dxa"/>
            <w:tcBorders>
              <w:top w:val="single" w:sz="6" w:space="0" w:color="auto"/>
              <w:left w:val="single" w:sz="6" w:space="0" w:color="auto"/>
              <w:bottom w:val="single" w:sz="6" w:space="0" w:color="auto"/>
              <w:right w:val="single" w:sz="6" w:space="0" w:color="auto"/>
            </w:tcBorders>
          </w:tcPr>
          <w:p w14:paraId="34AC9A44"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1.10.</w:t>
            </w:r>
          </w:p>
        </w:tc>
        <w:tc>
          <w:tcPr>
            <w:tcW w:w="3402" w:type="dxa"/>
            <w:tcBorders>
              <w:top w:val="single" w:sz="6" w:space="0" w:color="auto"/>
              <w:left w:val="single" w:sz="6" w:space="0" w:color="auto"/>
              <w:bottom w:val="single" w:sz="6" w:space="0" w:color="auto"/>
              <w:right w:val="single" w:sz="6" w:space="0" w:color="auto"/>
            </w:tcBorders>
          </w:tcPr>
          <w:p w14:paraId="5CA6FF17" w14:textId="77777777" w:rsidR="00260C16" w:rsidRPr="00260C16" w:rsidRDefault="00260C16" w:rsidP="0053109B">
            <w:pPr>
              <w:tabs>
                <w:tab w:val="left" w:pos="773"/>
              </w:tabs>
              <w:rPr>
                <w:rStyle w:val="FontStyle134"/>
                <w:b w:val="0"/>
                <w:sz w:val="24"/>
                <w:szCs w:val="24"/>
              </w:rPr>
            </w:pPr>
            <w:r w:rsidRPr="00260C16">
              <w:t>Кардиомиопатии</w:t>
            </w:r>
          </w:p>
        </w:tc>
        <w:tc>
          <w:tcPr>
            <w:tcW w:w="1606" w:type="dxa"/>
            <w:tcBorders>
              <w:top w:val="single" w:sz="6" w:space="0" w:color="auto"/>
              <w:left w:val="single" w:sz="6" w:space="0" w:color="auto"/>
              <w:bottom w:val="single" w:sz="6" w:space="0" w:color="auto"/>
              <w:right w:val="single" w:sz="6" w:space="0" w:color="auto"/>
            </w:tcBorders>
            <w:vAlign w:val="center"/>
          </w:tcPr>
          <w:p w14:paraId="2572854C"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35706936"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348103BA"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5478B882" w14:textId="77777777" w:rsidR="00260C16" w:rsidRPr="00260C16" w:rsidRDefault="00260C16" w:rsidP="0053109B">
            <w:pPr>
              <w:jc w:val="center"/>
              <w:rPr>
                <w:b/>
              </w:rPr>
            </w:pPr>
            <w:r w:rsidRPr="00260C16">
              <w:rPr>
                <w:b/>
              </w:rPr>
              <w:t>3</w:t>
            </w:r>
          </w:p>
        </w:tc>
      </w:tr>
      <w:tr w:rsidR="00260C16" w:rsidRPr="00260C16" w14:paraId="48FD5A54" w14:textId="77777777" w:rsidTr="00260C16">
        <w:tc>
          <w:tcPr>
            <w:tcW w:w="709" w:type="dxa"/>
            <w:tcBorders>
              <w:top w:val="single" w:sz="6" w:space="0" w:color="auto"/>
              <w:left w:val="single" w:sz="6" w:space="0" w:color="auto"/>
              <w:bottom w:val="single" w:sz="6" w:space="0" w:color="auto"/>
              <w:right w:val="single" w:sz="6" w:space="0" w:color="auto"/>
            </w:tcBorders>
          </w:tcPr>
          <w:p w14:paraId="75CE64F7"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1.11.</w:t>
            </w:r>
          </w:p>
        </w:tc>
        <w:tc>
          <w:tcPr>
            <w:tcW w:w="3402" w:type="dxa"/>
            <w:tcBorders>
              <w:top w:val="single" w:sz="6" w:space="0" w:color="auto"/>
              <w:left w:val="single" w:sz="6" w:space="0" w:color="auto"/>
              <w:bottom w:val="single" w:sz="6" w:space="0" w:color="auto"/>
              <w:right w:val="single" w:sz="6" w:space="0" w:color="auto"/>
            </w:tcBorders>
          </w:tcPr>
          <w:p w14:paraId="0A0454CA" w14:textId="77777777" w:rsidR="00260C16" w:rsidRPr="00260C16" w:rsidRDefault="00260C16" w:rsidP="0053109B">
            <w:pPr>
              <w:tabs>
                <w:tab w:val="left" w:pos="773"/>
              </w:tabs>
              <w:rPr>
                <w:rStyle w:val="FontStyle134"/>
                <w:b w:val="0"/>
                <w:sz w:val="24"/>
                <w:szCs w:val="24"/>
              </w:rPr>
            </w:pPr>
            <w:r w:rsidRPr="00260C16">
              <w:t>Миокардиты. Перикардиты</w:t>
            </w:r>
          </w:p>
        </w:tc>
        <w:tc>
          <w:tcPr>
            <w:tcW w:w="1606" w:type="dxa"/>
            <w:tcBorders>
              <w:top w:val="single" w:sz="6" w:space="0" w:color="auto"/>
              <w:left w:val="single" w:sz="6" w:space="0" w:color="auto"/>
              <w:bottom w:val="single" w:sz="6" w:space="0" w:color="auto"/>
              <w:right w:val="single" w:sz="6" w:space="0" w:color="auto"/>
            </w:tcBorders>
            <w:vAlign w:val="center"/>
          </w:tcPr>
          <w:p w14:paraId="16EF8AFE" w14:textId="77777777" w:rsidR="00260C16" w:rsidRPr="00260C16" w:rsidRDefault="00260C16" w:rsidP="0053109B">
            <w:pPr>
              <w:jc w:val="center"/>
              <w:rPr>
                <w:b/>
              </w:rPr>
            </w:pPr>
            <w:r w:rsidRPr="00260C16">
              <w:rPr>
                <w:b/>
              </w:rPr>
              <w:t>1</w:t>
            </w:r>
          </w:p>
        </w:tc>
        <w:tc>
          <w:tcPr>
            <w:tcW w:w="1607" w:type="dxa"/>
            <w:tcBorders>
              <w:top w:val="single" w:sz="6" w:space="0" w:color="auto"/>
              <w:left w:val="single" w:sz="6" w:space="0" w:color="auto"/>
              <w:bottom w:val="single" w:sz="6" w:space="0" w:color="auto"/>
              <w:right w:val="single" w:sz="4" w:space="0" w:color="auto"/>
            </w:tcBorders>
            <w:vAlign w:val="center"/>
          </w:tcPr>
          <w:p w14:paraId="7EB3ECA4"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578A3C86"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6D40BEB6" w14:textId="77777777" w:rsidR="00260C16" w:rsidRPr="00260C16" w:rsidRDefault="00260C16" w:rsidP="0053109B">
            <w:pPr>
              <w:jc w:val="center"/>
              <w:rPr>
                <w:b/>
              </w:rPr>
            </w:pPr>
            <w:r w:rsidRPr="00260C16">
              <w:rPr>
                <w:b/>
              </w:rPr>
              <w:t>3</w:t>
            </w:r>
          </w:p>
        </w:tc>
      </w:tr>
      <w:tr w:rsidR="00260C16" w:rsidRPr="00260C16" w14:paraId="59527188" w14:textId="77777777" w:rsidTr="00260C16">
        <w:tc>
          <w:tcPr>
            <w:tcW w:w="709" w:type="dxa"/>
            <w:tcBorders>
              <w:top w:val="single" w:sz="6" w:space="0" w:color="auto"/>
              <w:left w:val="single" w:sz="6" w:space="0" w:color="auto"/>
              <w:bottom w:val="single" w:sz="6" w:space="0" w:color="auto"/>
              <w:right w:val="single" w:sz="6" w:space="0" w:color="auto"/>
            </w:tcBorders>
          </w:tcPr>
          <w:p w14:paraId="3A7F134B"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1.12.</w:t>
            </w:r>
          </w:p>
        </w:tc>
        <w:tc>
          <w:tcPr>
            <w:tcW w:w="3402" w:type="dxa"/>
            <w:tcBorders>
              <w:top w:val="single" w:sz="6" w:space="0" w:color="auto"/>
              <w:left w:val="single" w:sz="6" w:space="0" w:color="auto"/>
              <w:bottom w:val="single" w:sz="6" w:space="0" w:color="auto"/>
              <w:right w:val="single" w:sz="6" w:space="0" w:color="auto"/>
            </w:tcBorders>
          </w:tcPr>
          <w:p w14:paraId="381408BA" w14:textId="77777777" w:rsidR="00260C16" w:rsidRPr="00260C16" w:rsidRDefault="00260C16" w:rsidP="0053109B">
            <w:pPr>
              <w:tabs>
                <w:tab w:val="left" w:pos="773"/>
              </w:tabs>
              <w:rPr>
                <w:rStyle w:val="FontStyle134"/>
                <w:b w:val="0"/>
                <w:sz w:val="24"/>
                <w:szCs w:val="24"/>
              </w:rPr>
            </w:pPr>
            <w:r w:rsidRPr="00260C16">
              <w:t>Пороки сердца</w:t>
            </w:r>
          </w:p>
        </w:tc>
        <w:tc>
          <w:tcPr>
            <w:tcW w:w="1606" w:type="dxa"/>
            <w:tcBorders>
              <w:top w:val="single" w:sz="6" w:space="0" w:color="auto"/>
              <w:left w:val="single" w:sz="6" w:space="0" w:color="auto"/>
              <w:bottom w:val="single" w:sz="6" w:space="0" w:color="auto"/>
              <w:right w:val="single" w:sz="6" w:space="0" w:color="auto"/>
            </w:tcBorders>
            <w:vAlign w:val="center"/>
          </w:tcPr>
          <w:p w14:paraId="4B96069F"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5588DEE6"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7EDBEEEC"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5669DDFA" w14:textId="77777777" w:rsidR="00260C16" w:rsidRPr="00260C16" w:rsidRDefault="00260C16" w:rsidP="0053109B">
            <w:pPr>
              <w:jc w:val="center"/>
              <w:rPr>
                <w:b/>
              </w:rPr>
            </w:pPr>
            <w:r w:rsidRPr="00260C16">
              <w:rPr>
                <w:b/>
              </w:rPr>
              <w:t>4</w:t>
            </w:r>
          </w:p>
        </w:tc>
      </w:tr>
      <w:tr w:rsidR="00260C16" w:rsidRPr="00260C16" w14:paraId="7A4FAE8E" w14:textId="77777777" w:rsidTr="00260C16">
        <w:tc>
          <w:tcPr>
            <w:tcW w:w="709" w:type="dxa"/>
            <w:tcBorders>
              <w:top w:val="single" w:sz="6" w:space="0" w:color="auto"/>
              <w:left w:val="single" w:sz="6" w:space="0" w:color="auto"/>
              <w:bottom w:val="single" w:sz="6" w:space="0" w:color="auto"/>
              <w:right w:val="single" w:sz="6" w:space="0" w:color="auto"/>
            </w:tcBorders>
          </w:tcPr>
          <w:p w14:paraId="4ADA4459"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1.13.</w:t>
            </w:r>
          </w:p>
        </w:tc>
        <w:tc>
          <w:tcPr>
            <w:tcW w:w="3402" w:type="dxa"/>
            <w:tcBorders>
              <w:top w:val="single" w:sz="6" w:space="0" w:color="auto"/>
              <w:left w:val="single" w:sz="6" w:space="0" w:color="auto"/>
              <w:bottom w:val="single" w:sz="6" w:space="0" w:color="auto"/>
              <w:right w:val="single" w:sz="6" w:space="0" w:color="auto"/>
            </w:tcBorders>
          </w:tcPr>
          <w:p w14:paraId="327CF149" w14:textId="77777777" w:rsidR="00260C16" w:rsidRPr="00260C16" w:rsidRDefault="00260C16" w:rsidP="0053109B">
            <w:pPr>
              <w:tabs>
                <w:tab w:val="left" w:pos="773"/>
              </w:tabs>
              <w:rPr>
                <w:rStyle w:val="FontStyle134"/>
                <w:b w:val="0"/>
                <w:sz w:val="24"/>
                <w:szCs w:val="24"/>
              </w:rPr>
            </w:pPr>
            <w:r w:rsidRPr="00260C16">
              <w:rPr>
                <w:rStyle w:val="FontStyle134"/>
                <w:sz w:val="24"/>
                <w:szCs w:val="24"/>
              </w:rPr>
              <w:t>Неотложные состояния в кардиологии</w:t>
            </w:r>
          </w:p>
        </w:tc>
        <w:tc>
          <w:tcPr>
            <w:tcW w:w="1606" w:type="dxa"/>
            <w:tcBorders>
              <w:top w:val="single" w:sz="6" w:space="0" w:color="auto"/>
              <w:left w:val="single" w:sz="6" w:space="0" w:color="auto"/>
              <w:bottom w:val="single" w:sz="6" w:space="0" w:color="auto"/>
              <w:right w:val="single" w:sz="6" w:space="0" w:color="auto"/>
            </w:tcBorders>
            <w:vAlign w:val="center"/>
          </w:tcPr>
          <w:p w14:paraId="294E924A"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464EE3F2"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5B8B8431"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125B3E5F" w14:textId="77777777" w:rsidR="00260C16" w:rsidRPr="00260C16" w:rsidRDefault="00260C16" w:rsidP="0053109B">
            <w:pPr>
              <w:jc w:val="center"/>
              <w:rPr>
                <w:b/>
              </w:rPr>
            </w:pPr>
            <w:r w:rsidRPr="00260C16">
              <w:rPr>
                <w:b/>
              </w:rPr>
              <w:t>4</w:t>
            </w:r>
          </w:p>
        </w:tc>
      </w:tr>
      <w:tr w:rsidR="00260C16" w:rsidRPr="00260C16" w14:paraId="07DCDC9A" w14:textId="77777777" w:rsidTr="00260C16">
        <w:tc>
          <w:tcPr>
            <w:tcW w:w="709" w:type="dxa"/>
            <w:tcBorders>
              <w:top w:val="single" w:sz="6" w:space="0" w:color="auto"/>
              <w:left w:val="single" w:sz="6" w:space="0" w:color="auto"/>
              <w:bottom w:val="single" w:sz="6" w:space="0" w:color="auto"/>
              <w:right w:val="single" w:sz="6" w:space="0" w:color="auto"/>
            </w:tcBorders>
          </w:tcPr>
          <w:p w14:paraId="5DE87AB7"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1.14.</w:t>
            </w:r>
          </w:p>
        </w:tc>
        <w:tc>
          <w:tcPr>
            <w:tcW w:w="3402" w:type="dxa"/>
            <w:tcBorders>
              <w:top w:val="single" w:sz="6" w:space="0" w:color="auto"/>
              <w:left w:val="single" w:sz="6" w:space="0" w:color="auto"/>
              <w:bottom w:val="single" w:sz="6" w:space="0" w:color="auto"/>
              <w:right w:val="single" w:sz="6" w:space="0" w:color="auto"/>
            </w:tcBorders>
          </w:tcPr>
          <w:p w14:paraId="3AB8A582" w14:textId="77777777" w:rsidR="00260C16" w:rsidRPr="00260C16" w:rsidRDefault="00260C16" w:rsidP="0053109B">
            <w:pPr>
              <w:tabs>
                <w:tab w:val="left" w:pos="773"/>
              </w:tabs>
              <w:rPr>
                <w:rStyle w:val="FontStyle134"/>
                <w:b w:val="0"/>
                <w:sz w:val="24"/>
                <w:szCs w:val="24"/>
              </w:rPr>
            </w:pPr>
            <w:r w:rsidRPr="00260C16">
              <w:t>Дифференциальный диагноз при болях в сердце</w:t>
            </w:r>
          </w:p>
        </w:tc>
        <w:tc>
          <w:tcPr>
            <w:tcW w:w="1606" w:type="dxa"/>
            <w:tcBorders>
              <w:top w:val="single" w:sz="6" w:space="0" w:color="auto"/>
              <w:left w:val="single" w:sz="6" w:space="0" w:color="auto"/>
              <w:bottom w:val="single" w:sz="6" w:space="0" w:color="auto"/>
              <w:right w:val="single" w:sz="6" w:space="0" w:color="auto"/>
            </w:tcBorders>
            <w:vAlign w:val="center"/>
          </w:tcPr>
          <w:p w14:paraId="48CF7C03" w14:textId="77777777" w:rsidR="00260C16" w:rsidRPr="00260C16" w:rsidRDefault="00260C16" w:rsidP="0053109B">
            <w:pPr>
              <w:jc w:val="center"/>
              <w:rPr>
                <w:b/>
              </w:rPr>
            </w:pPr>
            <w:r w:rsidRPr="00260C16">
              <w:rPr>
                <w:b/>
              </w:rPr>
              <w:t>1</w:t>
            </w:r>
          </w:p>
        </w:tc>
        <w:tc>
          <w:tcPr>
            <w:tcW w:w="1607" w:type="dxa"/>
            <w:tcBorders>
              <w:top w:val="single" w:sz="6" w:space="0" w:color="auto"/>
              <w:left w:val="single" w:sz="6" w:space="0" w:color="auto"/>
              <w:bottom w:val="single" w:sz="6" w:space="0" w:color="auto"/>
              <w:right w:val="single" w:sz="4" w:space="0" w:color="auto"/>
            </w:tcBorders>
            <w:vAlign w:val="center"/>
          </w:tcPr>
          <w:p w14:paraId="5AD568E3"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4825B896"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6A273073" w14:textId="77777777" w:rsidR="00260C16" w:rsidRPr="00260C16" w:rsidRDefault="00260C16" w:rsidP="0053109B">
            <w:pPr>
              <w:jc w:val="center"/>
              <w:rPr>
                <w:b/>
              </w:rPr>
            </w:pPr>
            <w:r w:rsidRPr="00260C16">
              <w:rPr>
                <w:b/>
              </w:rPr>
              <w:t>4</w:t>
            </w:r>
          </w:p>
        </w:tc>
      </w:tr>
      <w:tr w:rsidR="00260C16" w:rsidRPr="00260C16" w14:paraId="715D7315" w14:textId="77777777" w:rsidTr="00260C16">
        <w:tc>
          <w:tcPr>
            <w:tcW w:w="709" w:type="dxa"/>
            <w:tcBorders>
              <w:top w:val="single" w:sz="6" w:space="0" w:color="auto"/>
              <w:left w:val="single" w:sz="6" w:space="0" w:color="auto"/>
              <w:bottom w:val="single" w:sz="6" w:space="0" w:color="auto"/>
              <w:right w:val="single" w:sz="6" w:space="0" w:color="auto"/>
            </w:tcBorders>
          </w:tcPr>
          <w:p w14:paraId="3F07BC6A"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1.15.</w:t>
            </w:r>
          </w:p>
        </w:tc>
        <w:tc>
          <w:tcPr>
            <w:tcW w:w="3402" w:type="dxa"/>
            <w:tcBorders>
              <w:top w:val="single" w:sz="6" w:space="0" w:color="auto"/>
              <w:left w:val="single" w:sz="6" w:space="0" w:color="auto"/>
              <w:bottom w:val="single" w:sz="6" w:space="0" w:color="auto"/>
              <w:right w:val="single" w:sz="6" w:space="0" w:color="auto"/>
            </w:tcBorders>
          </w:tcPr>
          <w:p w14:paraId="26D3F864" w14:textId="77777777" w:rsidR="00260C16" w:rsidRPr="00260C16" w:rsidRDefault="00260C16" w:rsidP="0053109B">
            <w:pPr>
              <w:rPr>
                <w:rStyle w:val="FontStyle134"/>
                <w:b w:val="0"/>
                <w:sz w:val="24"/>
                <w:szCs w:val="24"/>
              </w:rPr>
            </w:pPr>
            <w:r w:rsidRPr="00260C16">
              <w:t>Дифференциальный диагноз при кардиомегалии</w:t>
            </w:r>
          </w:p>
        </w:tc>
        <w:tc>
          <w:tcPr>
            <w:tcW w:w="1606" w:type="dxa"/>
            <w:tcBorders>
              <w:top w:val="single" w:sz="6" w:space="0" w:color="auto"/>
              <w:left w:val="single" w:sz="6" w:space="0" w:color="auto"/>
              <w:bottom w:val="single" w:sz="6" w:space="0" w:color="auto"/>
              <w:right w:val="single" w:sz="6" w:space="0" w:color="auto"/>
            </w:tcBorders>
            <w:vAlign w:val="center"/>
          </w:tcPr>
          <w:p w14:paraId="1349B50B" w14:textId="77777777" w:rsidR="00260C16" w:rsidRPr="00260C16" w:rsidRDefault="00260C16" w:rsidP="0053109B">
            <w:pPr>
              <w:jc w:val="center"/>
              <w:rPr>
                <w:b/>
              </w:rPr>
            </w:pPr>
            <w:r w:rsidRPr="00260C16">
              <w:rPr>
                <w:b/>
              </w:rPr>
              <w:t>1</w:t>
            </w:r>
          </w:p>
        </w:tc>
        <w:tc>
          <w:tcPr>
            <w:tcW w:w="1607" w:type="dxa"/>
            <w:tcBorders>
              <w:top w:val="single" w:sz="6" w:space="0" w:color="auto"/>
              <w:left w:val="single" w:sz="6" w:space="0" w:color="auto"/>
              <w:bottom w:val="single" w:sz="6" w:space="0" w:color="auto"/>
              <w:right w:val="single" w:sz="4" w:space="0" w:color="auto"/>
            </w:tcBorders>
            <w:vAlign w:val="center"/>
          </w:tcPr>
          <w:p w14:paraId="0DB33227"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2E97BCC3"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0E316055" w14:textId="77777777" w:rsidR="00260C16" w:rsidRPr="00260C16" w:rsidRDefault="00260C16" w:rsidP="0053109B">
            <w:pPr>
              <w:jc w:val="center"/>
              <w:rPr>
                <w:b/>
              </w:rPr>
            </w:pPr>
            <w:r w:rsidRPr="00260C16">
              <w:rPr>
                <w:b/>
              </w:rPr>
              <w:t>4</w:t>
            </w:r>
          </w:p>
        </w:tc>
      </w:tr>
      <w:tr w:rsidR="00260C16" w:rsidRPr="00260C16" w14:paraId="4925CD37" w14:textId="77777777" w:rsidTr="00260C16">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914E976"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42"/>
                <w:rFonts w:eastAsiaTheme="minorEastAsia"/>
                <w:sz w:val="24"/>
                <w:szCs w:val="24"/>
              </w:rPr>
              <w:t>2.</w:t>
            </w:r>
          </w:p>
        </w:tc>
        <w:tc>
          <w:tcPr>
            <w:tcW w:w="340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24D1F06" w14:textId="77777777" w:rsidR="00260C16" w:rsidRPr="00260C16" w:rsidRDefault="00260C16" w:rsidP="0053109B">
            <w:pPr>
              <w:pStyle w:val="Style74"/>
              <w:widowControl/>
              <w:rPr>
                <w:rFonts w:eastAsiaTheme="minorEastAsia"/>
              </w:rPr>
            </w:pPr>
            <w:r w:rsidRPr="00260C16">
              <w:rPr>
                <w:b/>
              </w:rPr>
              <w:t>Заболевания органов системы дыхания</w:t>
            </w:r>
          </w:p>
        </w:tc>
        <w:tc>
          <w:tcPr>
            <w:tcW w:w="160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4DFE6A" w14:textId="77777777" w:rsidR="00260C16" w:rsidRPr="00260C16" w:rsidRDefault="00260C16" w:rsidP="0053109B">
            <w:pPr>
              <w:pStyle w:val="a7"/>
              <w:jc w:val="center"/>
              <w:rPr>
                <w:b/>
              </w:rPr>
            </w:pPr>
            <w:r w:rsidRPr="00260C16">
              <w:rPr>
                <w:b/>
              </w:rPr>
              <w:t>4</w:t>
            </w:r>
          </w:p>
        </w:tc>
        <w:tc>
          <w:tcPr>
            <w:tcW w:w="1607"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6F262064" w14:textId="77777777" w:rsidR="00260C16" w:rsidRPr="00260C16" w:rsidRDefault="00260C16" w:rsidP="0053109B">
            <w:pPr>
              <w:pStyle w:val="a7"/>
              <w:jc w:val="center"/>
              <w:rPr>
                <w:b/>
              </w:rPr>
            </w:pPr>
            <w:r w:rsidRPr="00260C16">
              <w:rPr>
                <w:b/>
              </w:rPr>
              <w:t>24</w:t>
            </w:r>
          </w:p>
        </w:tc>
        <w:tc>
          <w:tcPr>
            <w:tcW w:w="1607"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24B58E25"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1AF7FB" w14:textId="77777777" w:rsidR="00260C16" w:rsidRPr="00260C16" w:rsidRDefault="00260C16" w:rsidP="0053109B">
            <w:pPr>
              <w:pStyle w:val="a7"/>
              <w:jc w:val="center"/>
              <w:rPr>
                <w:b/>
              </w:rPr>
            </w:pPr>
            <w:r w:rsidRPr="00260C16">
              <w:rPr>
                <w:b/>
              </w:rPr>
              <w:t>22</w:t>
            </w:r>
          </w:p>
        </w:tc>
      </w:tr>
      <w:tr w:rsidR="00260C16" w:rsidRPr="00260C16" w14:paraId="52AAE898" w14:textId="77777777" w:rsidTr="00260C16">
        <w:tc>
          <w:tcPr>
            <w:tcW w:w="709" w:type="dxa"/>
            <w:tcBorders>
              <w:top w:val="single" w:sz="6" w:space="0" w:color="auto"/>
              <w:left w:val="single" w:sz="6" w:space="0" w:color="auto"/>
              <w:bottom w:val="single" w:sz="6" w:space="0" w:color="auto"/>
              <w:right w:val="single" w:sz="6" w:space="0" w:color="auto"/>
            </w:tcBorders>
          </w:tcPr>
          <w:p w14:paraId="4A3E9B29"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42"/>
                <w:rFonts w:eastAsiaTheme="minorEastAsia"/>
                <w:sz w:val="24"/>
                <w:szCs w:val="24"/>
              </w:rPr>
              <w:t>2.1.</w:t>
            </w:r>
          </w:p>
        </w:tc>
        <w:tc>
          <w:tcPr>
            <w:tcW w:w="3402" w:type="dxa"/>
            <w:tcBorders>
              <w:top w:val="single" w:sz="6" w:space="0" w:color="auto"/>
              <w:left w:val="single" w:sz="6" w:space="0" w:color="auto"/>
              <w:bottom w:val="single" w:sz="6" w:space="0" w:color="auto"/>
              <w:right w:val="single" w:sz="6" w:space="0" w:color="auto"/>
            </w:tcBorders>
          </w:tcPr>
          <w:p w14:paraId="5ED3481D" w14:textId="77777777" w:rsidR="00260C16" w:rsidRPr="00260C16" w:rsidRDefault="00260C16" w:rsidP="0053109B">
            <w:pPr>
              <w:tabs>
                <w:tab w:val="left" w:pos="399"/>
              </w:tabs>
              <w:rPr>
                <w:rStyle w:val="FontStyle134"/>
                <w:b w:val="0"/>
                <w:sz w:val="24"/>
                <w:szCs w:val="24"/>
              </w:rPr>
            </w:pPr>
            <w:r w:rsidRPr="00260C16">
              <w:t>Хроническая обструктивная болезнь легких</w:t>
            </w:r>
          </w:p>
        </w:tc>
        <w:tc>
          <w:tcPr>
            <w:tcW w:w="1606" w:type="dxa"/>
            <w:tcBorders>
              <w:top w:val="single" w:sz="6" w:space="0" w:color="auto"/>
              <w:left w:val="single" w:sz="6" w:space="0" w:color="auto"/>
              <w:bottom w:val="single" w:sz="6" w:space="0" w:color="auto"/>
              <w:right w:val="single" w:sz="6" w:space="0" w:color="auto"/>
            </w:tcBorders>
            <w:vAlign w:val="center"/>
          </w:tcPr>
          <w:p w14:paraId="26C35BAF"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2FA12111"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537E5082"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2FE36212" w14:textId="77777777" w:rsidR="00260C16" w:rsidRPr="00260C16" w:rsidRDefault="00260C16" w:rsidP="0053109B">
            <w:pPr>
              <w:jc w:val="center"/>
              <w:rPr>
                <w:b/>
              </w:rPr>
            </w:pPr>
            <w:r w:rsidRPr="00260C16">
              <w:rPr>
                <w:b/>
              </w:rPr>
              <w:t>4</w:t>
            </w:r>
          </w:p>
        </w:tc>
      </w:tr>
      <w:tr w:rsidR="00260C16" w:rsidRPr="00260C16" w14:paraId="211E3702" w14:textId="77777777" w:rsidTr="00260C16">
        <w:tc>
          <w:tcPr>
            <w:tcW w:w="709" w:type="dxa"/>
            <w:tcBorders>
              <w:top w:val="single" w:sz="6" w:space="0" w:color="auto"/>
              <w:left w:val="single" w:sz="6" w:space="0" w:color="auto"/>
              <w:bottom w:val="single" w:sz="6" w:space="0" w:color="auto"/>
              <w:right w:val="single" w:sz="6" w:space="0" w:color="auto"/>
            </w:tcBorders>
          </w:tcPr>
          <w:p w14:paraId="01A9F4D3"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42"/>
                <w:rFonts w:eastAsiaTheme="minorEastAsia"/>
                <w:sz w:val="24"/>
                <w:szCs w:val="24"/>
              </w:rPr>
              <w:t>2.2.</w:t>
            </w:r>
          </w:p>
        </w:tc>
        <w:tc>
          <w:tcPr>
            <w:tcW w:w="3402" w:type="dxa"/>
            <w:tcBorders>
              <w:top w:val="single" w:sz="6" w:space="0" w:color="auto"/>
              <w:left w:val="single" w:sz="6" w:space="0" w:color="auto"/>
              <w:bottom w:val="single" w:sz="6" w:space="0" w:color="auto"/>
              <w:right w:val="single" w:sz="6" w:space="0" w:color="auto"/>
            </w:tcBorders>
          </w:tcPr>
          <w:p w14:paraId="702201D0" w14:textId="77777777" w:rsidR="00260C16" w:rsidRPr="00260C16" w:rsidRDefault="00260C16" w:rsidP="0053109B">
            <w:pPr>
              <w:rPr>
                <w:rStyle w:val="FontStyle134"/>
                <w:b w:val="0"/>
                <w:sz w:val="24"/>
                <w:szCs w:val="24"/>
              </w:rPr>
            </w:pPr>
            <w:r w:rsidRPr="00260C16">
              <w:t>Хроническое легочное сердце</w:t>
            </w:r>
          </w:p>
        </w:tc>
        <w:tc>
          <w:tcPr>
            <w:tcW w:w="1606" w:type="dxa"/>
            <w:tcBorders>
              <w:top w:val="single" w:sz="6" w:space="0" w:color="auto"/>
              <w:left w:val="single" w:sz="6" w:space="0" w:color="auto"/>
              <w:bottom w:val="single" w:sz="6" w:space="0" w:color="auto"/>
              <w:right w:val="single" w:sz="6" w:space="0" w:color="auto"/>
            </w:tcBorders>
            <w:vAlign w:val="center"/>
          </w:tcPr>
          <w:p w14:paraId="6DBCBC44" w14:textId="77777777" w:rsidR="00260C16" w:rsidRPr="00260C16" w:rsidRDefault="00260C16" w:rsidP="0053109B">
            <w:pPr>
              <w:jc w:val="center"/>
              <w:rPr>
                <w:b/>
              </w:rPr>
            </w:pPr>
            <w:r w:rsidRPr="00260C16">
              <w:rPr>
                <w:b/>
              </w:rPr>
              <w:t>1</w:t>
            </w:r>
          </w:p>
        </w:tc>
        <w:tc>
          <w:tcPr>
            <w:tcW w:w="1607" w:type="dxa"/>
            <w:tcBorders>
              <w:top w:val="single" w:sz="6" w:space="0" w:color="auto"/>
              <w:left w:val="single" w:sz="6" w:space="0" w:color="auto"/>
              <w:bottom w:val="single" w:sz="6" w:space="0" w:color="auto"/>
              <w:right w:val="single" w:sz="4" w:space="0" w:color="auto"/>
            </w:tcBorders>
            <w:vAlign w:val="center"/>
          </w:tcPr>
          <w:p w14:paraId="7C8F5DF5"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23147784"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6339D200" w14:textId="77777777" w:rsidR="00260C16" w:rsidRPr="00260C16" w:rsidRDefault="00260C16" w:rsidP="0053109B">
            <w:pPr>
              <w:jc w:val="center"/>
              <w:rPr>
                <w:b/>
              </w:rPr>
            </w:pPr>
            <w:r w:rsidRPr="00260C16">
              <w:rPr>
                <w:b/>
              </w:rPr>
              <w:t>3</w:t>
            </w:r>
          </w:p>
        </w:tc>
      </w:tr>
      <w:tr w:rsidR="00260C16" w:rsidRPr="00260C16" w14:paraId="2EF26001" w14:textId="77777777" w:rsidTr="00260C16">
        <w:tc>
          <w:tcPr>
            <w:tcW w:w="709" w:type="dxa"/>
            <w:tcBorders>
              <w:top w:val="single" w:sz="6" w:space="0" w:color="auto"/>
              <w:left w:val="single" w:sz="6" w:space="0" w:color="auto"/>
              <w:bottom w:val="single" w:sz="6" w:space="0" w:color="auto"/>
              <w:right w:val="single" w:sz="6" w:space="0" w:color="auto"/>
            </w:tcBorders>
          </w:tcPr>
          <w:p w14:paraId="1F31065E"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lastRenderedPageBreak/>
              <w:t>2.3.</w:t>
            </w:r>
          </w:p>
        </w:tc>
        <w:tc>
          <w:tcPr>
            <w:tcW w:w="3402" w:type="dxa"/>
            <w:tcBorders>
              <w:top w:val="single" w:sz="6" w:space="0" w:color="auto"/>
              <w:left w:val="single" w:sz="6" w:space="0" w:color="auto"/>
              <w:bottom w:val="single" w:sz="6" w:space="0" w:color="auto"/>
              <w:right w:val="single" w:sz="6" w:space="0" w:color="auto"/>
            </w:tcBorders>
          </w:tcPr>
          <w:p w14:paraId="36CE184B" w14:textId="77777777" w:rsidR="00260C16" w:rsidRPr="00260C16" w:rsidRDefault="00260C16" w:rsidP="0053109B">
            <w:pPr>
              <w:rPr>
                <w:rStyle w:val="FontStyle134"/>
                <w:b w:val="0"/>
                <w:sz w:val="24"/>
                <w:szCs w:val="24"/>
              </w:rPr>
            </w:pPr>
            <w:r w:rsidRPr="00260C16">
              <w:t>Острое легочное сердце. Тромбоэмболия легочной артерии</w:t>
            </w:r>
          </w:p>
        </w:tc>
        <w:tc>
          <w:tcPr>
            <w:tcW w:w="1606" w:type="dxa"/>
            <w:tcBorders>
              <w:top w:val="single" w:sz="6" w:space="0" w:color="auto"/>
              <w:left w:val="single" w:sz="6" w:space="0" w:color="auto"/>
              <w:bottom w:val="single" w:sz="6" w:space="0" w:color="auto"/>
              <w:right w:val="single" w:sz="6" w:space="0" w:color="auto"/>
            </w:tcBorders>
            <w:vAlign w:val="center"/>
          </w:tcPr>
          <w:p w14:paraId="1DA971D5" w14:textId="77777777" w:rsidR="00260C16" w:rsidRPr="00260C16" w:rsidRDefault="00260C16" w:rsidP="0053109B">
            <w:pPr>
              <w:jc w:val="center"/>
              <w:rPr>
                <w:b/>
              </w:rPr>
            </w:pPr>
            <w:r w:rsidRPr="00260C16">
              <w:rPr>
                <w:b/>
              </w:rPr>
              <w:t>1</w:t>
            </w:r>
          </w:p>
        </w:tc>
        <w:tc>
          <w:tcPr>
            <w:tcW w:w="1607" w:type="dxa"/>
            <w:tcBorders>
              <w:top w:val="single" w:sz="6" w:space="0" w:color="auto"/>
              <w:left w:val="single" w:sz="6" w:space="0" w:color="auto"/>
              <w:bottom w:val="single" w:sz="6" w:space="0" w:color="auto"/>
              <w:right w:val="single" w:sz="4" w:space="0" w:color="auto"/>
            </w:tcBorders>
            <w:vAlign w:val="center"/>
          </w:tcPr>
          <w:p w14:paraId="0880AA23"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4B0BA534"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18CDA757" w14:textId="77777777" w:rsidR="00260C16" w:rsidRPr="00260C16" w:rsidRDefault="00260C16" w:rsidP="0053109B">
            <w:pPr>
              <w:jc w:val="center"/>
              <w:rPr>
                <w:b/>
              </w:rPr>
            </w:pPr>
            <w:r w:rsidRPr="00260C16">
              <w:rPr>
                <w:b/>
              </w:rPr>
              <w:t>3</w:t>
            </w:r>
          </w:p>
        </w:tc>
      </w:tr>
      <w:tr w:rsidR="00260C16" w:rsidRPr="00260C16" w14:paraId="5EA95E23" w14:textId="77777777" w:rsidTr="00260C16">
        <w:tc>
          <w:tcPr>
            <w:tcW w:w="709" w:type="dxa"/>
            <w:tcBorders>
              <w:top w:val="single" w:sz="6" w:space="0" w:color="auto"/>
              <w:left w:val="single" w:sz="6" w:space="0" w:color="auto"/>
              <w:bottom w:val="single" w:sz="6" w:space="0" w:color="auto"/>
              <w:right w:val="single" w:sz="6" w:space="0" w:color="auto"/>
            </w:tcBorders>
          </w:tcPr>
          <w:p w14:paraId="2359DFE8"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2.4.</w:t>
            </w:r>
          </w:p>
        </w:tc>
        <w:tc>
          <w:tcPr>
            <w:tcW w:w="3402" w:type="dxa"/>
            <w:tcBorders>
              <w:top w:val="single" w:sz="6" w:space="0" w:color="auto"/>
              <w:left w:val="single" w:sz="6" w:space="0" w:color="auto"/>
              <w:bottom w:val="single" w:sz="6" w:space="0" w:color="auto"/>
              <w:right w:val="single" w:sz="6" w:space="0" w:color="auto"/>
            </w:tcBorders>
          </w:tcPr>
          <w:p w14:paraId="49EF7D14" w14:textId="77777777" w:rsidR="00260C16" w:rsidRPr="00260C16" w:rsidRDefault="00260C16" w:rsidP="0053109B">
            <w:pPr>
              <w:rPr>
                <w:rStyle w:val="FontStyle134"/>
                <w:b w:val="0"/>
                <w:sz w:val="24"/>
                <w:szCs w:val="24"/>
              </w:rPr>
            </w:pPr>
            <w:r w:rsidRPr="00260C16">
              <w:t>Дифференциальный диагноз при бронхообструктивном синдроме</w:t>
            </w:r>
          </w:p>
        </w:tc>
        <w:tc>
          <w:tcPr>
            <w:tcW w:w="1606" w:type="dxa"/>
            <w:tcBorders>
              <w:top w:val="single" w:sz="6" w:space="0" w:color="auto"/>
              <w:left w:val="single" w:sz="6" w:space="0" w:color="auto"/>
              <w:bottom w:val="single" w:sz="6" w:space="0" w:color="auto"/>
              <w:right w:val="single" w:sz="6" w:space="0" w:color="auto"/>
            </w:tcBorders>
            <w:vAlign w:val="center"/>
          </w:tcPr>
          <w:p w14:paraId="6BC1FBCD" w14:textId="77777777" w:rsidR="00260C16" w:rsidRPr="00260C16" w:rsidRDefault="00260C16" w:rsidP="0053109B">
            <w:pPr>
              <w:jc w:val="center"/>
              <w:rPr>
                <w:b/>
              </w:rPr>
            </w:pPr>
            <w:r w:rsidRPr="00260C16">
              <w:rPr>
                <w:b/>
              </w:rPr>
              <w:t>1</w:t>
            </w:r>
          </w:p>
        </w:tc>
        <w:tc>
          <w:tcPr>
            <w:tcW w:w="1607" w:type="dxa"/>
            <w:tcBorders>
              <w:top w:val="single" w:sz="6" w:space="0" w:color="auto"/>
              <w:left w:val="single" w:sz="6" w:space="0" w:color="auto"/>
              <w:bottom w:val="single" w:sz="6" w:space="0" w:color="auto"/>
              <w:right w:val="single" w:sz="4" w:space="0" w:color="auto"/>
            </w:tcBorders>
            <w:vAlign w:val="center"/>
          </w:tcPr>
          <w:p w14:paraId="0BE5E7AE"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0DF5A999"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24780C94" w14:textId="77777777" w:rsidR="00260C16" w:rsidRPr="00260C16" w:rsidRDefault="00260C16" w:rsidP="0053109B">
            <w:pPr>
              <w:jc w:val="center"/>
              <w:rPr>
                <w:b/>
              </w:rPr>
            </w:pPr>
            <w:r w:rsidRPr="00260C16">
              <w:rPr>
                <w:b/>
              </w:rPr>
              <w:t>4</w:t>
            </w:r>
          </w:p>
        </w:tc>
      </w:tr>
      <w:tr w:rsidR="00260C16" w:rsidRPr="00260C16" w14:paraId="6CA0431E" w14:textId="77777777" w:rsidTr="00260C16">
        <w:tc>
          <w:tcPr>
            <w:tcW w:w="709" w:type="dxa"/>
            <w:tcBorders>
              <w:top w:val="single" w:sz="6" w:space="0" w:color="auto"/>
              <w:left w:val="single" w:sz="6" w:space="0" w:color="auto"/>
              <w:bottom w:val="single" w:sz="6" w:space="0" w:color="auto"/>
              <w:right w:val="single" w:sz="6" w:space="0" w:color="auto"/>
            </w:tcBorders>
          </w:tcPr>
          <w:p w14:paraId="228D5389"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2.5.</w:t>
            </w:r>
          </w:p>
        </w:tc>
        <w:tc>
          <w:tcPr>
            <w:tcW w:w="3402" w:type="dxa"/>
            <w:tcBorders>
              <w:top w:val="single" w:sz="6" w:space="0" w:color="auto"/>
              <w:left w:val="single" w:sz="6" w:space="0" w:color="auto"/>
              <w:bottom w:val="single" w:sz="6" w:space="0" w:color="auto"/>
              <w:right w:val="single" w:sz="6" w:space="0" w:color="auto"/>
            </w:tcBorders>
          </w:tcPr>
          <w:p w14:paraId="22CA7B0C" w14:textId="77777777" w:rsidR="00260C16" w:rsidRPr="00260C16" w:rsidRDefault="00260C16" w:rsidP="0053109B">
            <w:pPr>
              <w:rPr>
                <w:rStyle w:val="FontStyle134"/>
                <w:b w:val="0"/>
                <w:sz w:val="24"/>
                <w:szCs w:val="24"/>
              </w:rPr>
            </w:pPr>
            <w:r w:rsidRPr="00260C16">
              <w:t>Пневмонии</w:t>
            </w:r>
          </w:p>
        </w:tc>
        <w:tc>
          <w:tcPr>
            <w:tcW w:w="1606" w:type="dxa"/>
            <w:tcBorders>
              <w:top w:val="single" w:sz="6" w:space="0" w:color="auto"/>
              <w:left w:val="single" w:sz="6" w:space="0" w:color="auto"/>
              <w:bottom w:val="single" w:sz="6" w:space="0" w:color="auto"/>
              <w:right w:val="single" w:sz="6" w:space="0" w:color="auto"/>
            </w:tcBorders>
            <w:vAlign w:val="center"/>
          </w:tcPr>
          <w:p w14:paraId="2E501D26"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527B11F2"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566C5445"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14E9AF5D" w14:textId="77777777" w:rsidR="00260C16" w:rsidRPr="00260C16" w:rsidRDefault="00260C16" w:rsidP="0053109B">
            <w:pPr>
              <w:jc w:val="center"/>
              <w:rPr>
                <w:b/>
              </w:rPr>
            </w:pPr>
            <w:r w:rsidRPr="00260C16">
              <w:rPr>
                <w:b/>
              </w:rPr>
              <w:t>4</w:t>
            </w:r>
          </w:p>
        </w:tc>
      </w:tr>
      <w:tr w:rsidR="00260C16" w:rsidRPr="00260C16" w14:paraId="39C40953" w14:textId="77777777" w:rsidTr="00260C16">
        <w:tc>
          <w:tcPr>
            <w:tcW w:w="709" w:type="dxa"/>
            <w:tcBorders>
              <w:top w:val="single" w:sz="6" w:space="0" w:color="auto"/>
              <w:left w:val="single" w:sz="6" w:space="0" w:color="auto"/>
              <w:bottom w:val="single" w:sz="6" w:space="0" w:color="auto"/>
              <w:right w:val="single" w:sz="6" w:space="0" w:color="auto"/>
            </w:tcBorders>
          </w:tcPr>
          <w:p w14:paraId="5B3BD520"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2.6.</w:t>
            </w:r>
          </w:p>
        </w:tc>
        <w:tc>
          <w:tcPr>
            <w:tcW w:w="3402" w:type="dxa"/>
            <w:tcBorders>
              <w:top w:val="single" w:sz="6" w:space="0" w:color="auto"/>
              <w:left w:val="single" w:sz="6" w:space="0" w:color="auto"/>
              <w:bottom w:val="single" w:sz="6" w:space="0" w:color="auto"/>
              <w:right w:val="single" w:sz="6" w:space="0" w:color="auto"/>
            </w:tcBorders>
          </w:tcPr>
          <w:p w14:paraId="216C16F3" w14:textId="77777777" w:rsidR="00260C16" w:rsidRPr="00260C16" w:rsidRDefault="00260C16" w:rsidP="0053109B">
            <w:pPr>
              <w:rPr>
                <w:rStyle w:val="FontStyle134"/>
                <w:b w:val="0"/>
                <w:sz w:val="24"/>
                <w:szCs w:val="24"/>
              </w:rPr>
            </w:pPr>
            <w:r w:rsidRPr="00260C16">
              <w:t>Дифференциальная диагностика очаговых заболеваний легких</w:t>
            </w:r>
          </w:p>
        </w:tc>
        <w:tc>
          <w:tcPr>
            <w:tcW w:w="1606" w:type="dxa"/>
            <w:tcBorders>
              <w:top w:val="single" w:sz="6" w:space="0" w:color="auto"/>
              <w:left w:val="single" w:sz="6" w:space="0" w:color="auto"/>
              <w:bottom w:val="single" w:sz="6" w:space="0" w:color="auto"/>
              <w:right w:val="single" w:sz="6" w:space="0" w:color="auto"/>
            </w:tcBorders>
            <w:vAlign w:val="center"/>
          </w:tcPr>
          <w:p w14:paraId="3EB77B41" w14:textId="77777777" w:rsidR="00260C16" w:rsidRPr="00260C16" w:rsidRDefault="00260C16" w:rsidP="0053109B">
            <w:pPr>
              <w:jc w:val="center"/>
              <w:rPr>
                <w:b/>
              </w:rPr>
            </w:pPr>
            <w:r w:rsidRPr="00260C16">
              <w:rPr>
                <w:b/>
              </w:rPr>
              <w:t>1</w:t>
            </w:r>
          </w:p>
        </w:tc>
        <w:tc>
          <w:tcPr>
            <w:tcW w:w="1607" w:type="dxa"/>
            <w:tcBorders>
              <w:top w:val="single" w:sz="6" w:space="0" w:color="auto"/>
              <w:left w:val="single" w:sz="6" w:space="0" w:color="auto"/>
              <w:bottom w:val="single" w:sz="6" w:space="0" w:color="auto"/>
              <w:right w:val="single" w:sz="4" w:space="0" w:color="auto"/>
            </w:tcBorders>
            <w:vAlign w:val="center"/>
          </w:tcPr>
          <w:p w14:paraId="20004089"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44B88C07"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76E0D496" w14:textId="77777777" w:rsidR="00260C16" w:rsidRPr="00260C16" w:rsidRDefault="00260C16" w:rsidP="0053109B">
            <w:pPr>
              <w:jc w:val="center"/>
              <w:rPr>
                <w:b/>
              </w:rPr>
            </w:pPr>
            <w:r w:rsidRPr="00260C16">
              <w:rPr>
                <w:b/>
              </w:rPr>
              <w:t>4</w:t>
            </w:r>
          </w:p>
        </w:tc>
      </w:tr>
      <w:tr w:rsidR="00260C16" w:rsidRPr="00260C16" w14:paraId="4171145E" w14:textId="77777777" w:rsidTr="00260C16">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0A698A9"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42"/>
                <w:rFonts w:eastAsiaTheme="minorEastAsia"/>
                <w:sz w:val="24"/>
                <w:szCs w:val="24"/>
              </w:rPr>
              <w:t>3.</w:t>
            </w:r>
          </w:p>
        </w:tc>
        <w:tc>
          <w:tcPr>
            <w:tcW w:w="340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23B4744" w14:textId="77777777" w:rsidR="00260C16" w:rsidRPr="00260C16" w:rsidRDefault="00260C16" w:rsidP="0053109B">
            <w:pPr>
              <w:pStyle w:val="Style74"/>
              <w:widowControl/>
              <w:rPr>
                <w:rFonts w:eastAsiaTheme="minorEastAsia"/>
              </w:rPr>
            </w:pPr>
            <w:r w:rsidRPr="00260C16">
              <w:rPr>
                <w:b/>
              </w:rPr>
              <w:t>Заболевания органов системы пищеварения</w:t>
            </w:r>
          </w:p>
        </w:tc>
        <w:tc>
          <w:tcPr>
            <w:tcW w:w="160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F2E0B8" w14:textId="77777777" w:rsidR="00260C16" w:rsidRPr="00260C16" w:rsidRDefault="00260C16" w:rsidP="0053109B">
            <w:pPr>
              <w:pStyle w:val="a7"/>
              <w:jc w:val="center"/>
              <w:rPr>
                <w:b/>
              </w:rPr>
            </w:pPr>
            <w:r w:rsidRPr="00260C16">
              <w:rPr>
                <w:b/>
              </w:rPr>
              <w:t>4</w:t>
            </w:r>
          </w:p>
        </w:tc>
        <w:tc>
          <w:tcPr>
            <w:tcW w:w="1607"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61A3DBAB" w14:textId="77777777" w:rsidR="00260C16" w:rsidRPr="00260C16" w:rsidRDefault="00260C16" w:rsidP="0053109B">
            <w:pPr>
              <w:pStyle w:val="a7"/>
              <w:jc w:val="center"/>
              <w:rPr>
                <w:b/>
              </w:rPr>
            </w:pPr>
            <w:r w:rsidRPr="00260C16">
              <w:rPr>
                <w:b/>
              </w:rPr>
              <w:t>24</w:t>
            </w:r>
          </w:p>
        </w:tc>
        <w:tc>
          <w:tcPr>
            <w:tcW w:w="1607"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662F0D61"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212F69" w14:textId="77777777" w:rsidR="00260C16" w:rsidRPr="00260C16" w:rsidRDefault="00260C16" w:rsidP="0053109B">
            <w:pPr>
              <w:pStyle w:val="a7"/>
              <w:jc w:val="center"/>
              <w:rPr>
                <w:b/>
              </w:rPr>
            </w:pPr>
            <w:r w:rsidRPr="00260C16">
              <w:rPr>
                <w:b/>
              </w:rPr>
              <w:t>22</w:t>
            </w:r>
          </w:p>
        </w:tc>
      </w:tr>
      <w:tr w:rsidR="00260C16" w:rsidRPr="00260C16" w14:paraId="54B9B9AB" w14:textId="77777777" w:rsidTr="00260C16">
        <w:tc>
          <w:tcPr>
            <w:tcW w:w="709" w:type="dxa"/>
            <w:tcBorders>
              <w:top w:val="single" w:sz="6" w:space="0" w:color="auto"/>
              <w:left w:val="single" w:sz="6" w:space="0" w:color="auto"/>
              <w:bottom w:val="single" w:sz="6" w:space="0" w:color="auto"/>
              <w:right w:val="single" w:sz="6" w:space="0" w:color="auto"/>
            </w:tcBorders>
          </w:tcPr>
          <w:p w14:paraId="2A273C4E"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3.1.</w:t>
            </w:r>
          </w:p>
        </w:tc>
        <w:tc>
          <w:tcPr>
            <w:tcW w:w="3402" w:type="dxa"/>
            <w:tcBorders>
              <w:top w:val="single" w:sz="6" w:space="0" w:color="auto"/>
              <w:left w:val="single" w:sz="6" w:space="0" w:color="auto"/>
              <w:bottom w:val="single" w:sz="6" w:space="0" w:color="auto"/>
              <w:right w:val="single" w:sz="6" w:space="0" w:color="auto"/>
            </w:tcBorders>
          </w:tcPr>
          <w:p w14:paraId="3E41543A" w14:textId="77777777" w:rsidR="00260C16" w:rsidRPr="00260C16" w:rsidRDefault="00260C16" w:rsidP="0053109B">
            <w:pPr>
              <w:rPr>
                <w:rStyle w:val="FontStyle134"/>
                <w:b w:val="0"/>
                <w:sz w:val="24"/>
                <w:szCs w:val="24"/>
              </w:rPr>
            </w:pPr>
            <w:r w:rsidRPr="00260C16">
              <w:t>Заболевания пищевода</w:t>
            </w:r>
          </w:p>
        </w:tc>
        <w:tc>
          <w:tcPr>
            <w:tcW w:w="1606" w:type="dxa"/>
            <w:tcBorders>
              <w:top w:val="single" w:sz="6" w:space="0" w:color="auto"/>
              <w:left w:val="single" w:sz="6" w:space="0" w:color="auto"/>
              <w:bottom w:val="single" w:sz="6" w:space="0" w:color="auto"/>
              <w:right w:val="single" w:sz="6" w:space="0" w:color="auto"/>
            </w:tcBorders>
            <w:vAlign w:val="center"/>
          </w:tcPr>
          <w:p w14:paraId="6D2CAE0C"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661DED48"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2524C4CA"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0E9E46DD" w14:textId="77777777" w:rsidR="00260C16" w:rsidRPr="00260C16" w:rsidRDefault="00260C16" w:rsidP="0053109B">
            <w:pPr>
              <w:jc w:val="center"/>
              <w:rPr>
                <w:b/>
              </w:rPr>
            </w:pPr>
            <w:r w:rsidRPr="00260C16">
              <w:rPr>
                <w:b/>
              </w:rPr>
              <w:t>4</w:t>
            </w:r>
          </w:p>
        </w:tc>
      </w:tr>
      <w:tr w:rsidR="00260C16" w:rsidRPr="00260C16" w14:paraId="26535CB3" w14:textId="77777777" w:rsidTr="00260C16">
        <w:tc>
          <w:tcPr>
            <w:tcW w:w="709" w:type="dxa"/>
            <w:tcBorders>
              <w:top w:val="single" w:sz="6" w:space="0" w:color="auto"/>
              <w:left w:val="single" w:sz="6" w:space="0" w:color="auto"/>
              <w:bottom w:val="single" w:sz="6" w:space="0" w:color="auto"/>
              <w:right w:val="single" w:sz="6" w:space="0" w:color="auto"/>
            </w:tcBorders>
          </w:tcPr>
          <w:p w14:paraId="7414B241"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3.2.</w:t>
            </w:r>
          </w:p>
        </w:tc>
        <w:tc>
          <w:tcPr>
            <w:tcW w:w="3402" w:type="dxa"/>
            <w:tcBorders>
              <w:top w:val="single" w:sz="6" w:space="0" w:color="auto"/>
              <w:left w:val="single" w:sz="6" w:space="0" w:color="auto"/>
              <w:bottom w:val="single" w:sz="6" w:space="0" w:color="auto"/>
              <w:right w:val="single" w:sz="6" w:space="0" w:color="auto"/>
            </w:tcBorders>
          </w:tcPr>
          <w:p w14:paraId="59075F59" w14:textId="77777777" w:rsidR="00260C16" w:rsidRPr="00260C16" w:rsidRDefault="00260C16" w:rsidP="0053109B">
            <w:pPr>
              <w:rPr>
                <w:rStyle w:val="FontStyle134"/>
                <w:b w:val="0"/>
                <w:sz w:val="24"/>
                <w:szCs w:val="24"/>
              </w:rPr>
            </w:pPr>
            <w:r w:rsidRPr="00260C16">
              <w:t>Функциональные заболевания желудка и кишечника</w:t>
            </w:r>
          </w:p>
        </w:tc>
        <w:tc>
          <w:tcPr>
            <w:tcW w:w="1606" w:type="dxa"/>
            <w:tcBorders>
              <w:top w:val="single" w:sz="6" w:space="0" w:color="auto"/>
              <w:left w:val="single" w:sz="6" w:space="0" w:color="auto"/>
              <w:bottom w:val="single" w:sz="6" w:space="0" w:color="auto"/>
              <w:right w:val="single" w:sz="6" w:space="0" w:color="auto"/>
            </w:tcBorders>
            <w:vAlign w:val="center"/>
          </w:tcPr>
          <w:p w14:paraId="112A5F12" w14:textId="77777777" w:rsidR="00260C16" w:rsidRPr="00260C16" w:rsidRDefault="00260C16" w:rsidP="0053109B">
            <w:pPr>
              <w:jc w:val="center"/>
              <w:rPr>
                <w:b/>
              </w:rPr>
            </w:pPr>
            <w:r w:rsidRPr="00260C16">
              <w:rPr>
                <w:b/>
              </w:rPr>
              <w:t>1</w:t>
            </w:r>
          </w:p>
        </w:tc>
        <w:tc>
          <w:tcPr>
            <w:tcW w:w="1607" w:type="dxa"/>
            <w:tcBorders>
              <w:top w:val="single" w:sz="6" w:space="0" w:color="auto"/>
              <w:left w:val="single" w:sz="6" w:space="0" w:color="auto"/>
              <w:bottom w:val="single" w:sz="6" w:space="0" w:color="auto"/>
              <w:right w:val="single" w:sz="4" w:space="0" w:color="auto"/>
            </w:tcBorders>
            <w:vAlign w:val="center"/>
          </w:tcPr>
          <w:p w14:paraId="218DF78E"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5E5EB709"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72A0B3CD" w14:textId="77777777" w:rsidR="00260C16" w:rsidRPr="00260C16" w:rsidRDefault="00260C16" w:rsidP="0053109B">
            <w:pPr>
              <w:jc w:val="center"/>
              <w:rPr>
                <w:b/>
              </w:rPr>
            </w:pPr>
            <w:r w:rsidRPr="00260C16">
              <w:rPr>
                <w:b/>
              </w:rPr>
              <w:t>3</w:t>
            </w:r>
          </w:p>
        </w:tc>
      </w:tr>
      <w:tr w:rsidR="00260C16" w:rsidRPr="00260C16" w14:paraId="0A55E5D5" w14:textId="77777777" w:rsidTr="00260C16">
        <w:tc>
          <w:tcPr>
            <w:tcW w:w="709" w:type="dxa"/>
            <w:tcBorders>
              <w:top w:val="single" w:sz="6" w:space="0" w:color="auto"/>
              <w:left w:val="single" w:sz="6" w:space="0" w:color="auto"/>
              <w:bottom w:val="single" w:sz="6" w:space="0" w:color="auto"/>
              <w:right w:val="single" w:sz="6" w:space="0" w:color="auto"/>
            </w:tcBorders>
          </w:tcPr>
          <w:p w14:paraId="6718114C"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3.3.</w:t>
            </w:r>
          </w:p>
        </w:tc>
        <w:tc>
          <w:tcPr>
            <w:tcW w:w="3402" w:type="dxa"/>
            <w:tcBorders>
              <w:top w:val="single" w:sz="6" w:space="0" w:color="auto"/>
              <w:left w:val="single" w:sz="6" w:space="0" w:color="auto"/>
              <w:bottom w:val="single" w:sz="6" w:space="0" w:color="auto"/>
              <w:right w:val="single" w:sz="6" w:space="0" w:color="auto"/>
            </w:tcBorders>
          </w:tcPr>
          <w:p w14:paraId="215C7B62" w14:textId="77777777" w:rsidR="00260C16" w:rsidRPr="00260C16" w:rsidRDefault="00260C16" w:rsidP="0053109B">
            <w:pPr>
              <w:rPr>
                <w:rStyle w:val="FontStyle134"/>
                <w:b w:val="0"/>
                <w:sz w:val="24"/>
                <w:szCs w:val="24"/>
              </w:rPr>
            </w:pPr>
            <w:r w:rsidRPr="00260C16">
              <w:t>Неспецифический язвенный колит. Болезнь Крона</w:t>
            </w:r>
          </w:p>
        </w:tc>
        <w:tc>
          <w:tcPr>
            <w:tcW w:w="1606" w:type="dxa"/>
            <w:tcBorders>
              <w:top w:val="single" w:sz="6" w:space="0" w:color="auto"/>
              <w:left w:val="single" w:sz="6" w:space="0" w:color="auto"/>
              <w:bottom w:val="single" w:sz="6" w:space="0" w:color="auto"/>
              <w:right w:val="single" w:sz="6" w:space="0" w:color="auto"/>
            </w:tcBorders>
            <w:vAlign w:val="center"/>
          </w:tcPr>
          <w:p w14:paraId="46F18375" w14:textId="77777777" w:rsidR="00260C16" w:rsidRPr="00260C16" w:rsidRDefault="00260C16" w:rsidP="0053109B">
            <w:pPr>
              <w:jc w:val="center"/>
              <w:rPr>
                <w:b/>
              </w:rPr>
            </w:pPr>
            <w:r w:rsidRPr="00260C16">
              <w:rPr>
                <w:b/>
              </w:rPr>
              <w:t>1</w:t>
            </w:r>
          </w:p>
        </w:tc>
        <w:tc>
          <w:tcPr>
            <w:tcW w:w="1607" w:type="dxa"/>
            <w:tcBorders>
              <w:top w:val="single" w:sz="6" w:space="0" w:color="auto"/>
              <w:left w:val="single" w:sz="6" w:space="0" w:color="auto"/>
              <w:bottom w:val="single" w:sz="6" w:space="0" w:color="auto"/>
              <w:right w:val="single" w:sz="4" w:space="0" w:color="auto"/>
            </w:tcBorders>
            <w:vAlign w:val="center"/>
          </w:tcPr>
          <w:p w14:paraId="3A4CF5BF"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357C7CD9"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03CE7038" w14:textId="77777777" w:rsidR="00260C16" w:rsidRPr="00260C16" w:rsidRDefault="00260C16" w:rsidP="0053109B">
            <w:pPr>
              <w:jc w:val="center"/>
              <w:rPr>
                <w:b/>
              </w:rPr>
            </w:pPr>
            <w:r w:rsidRPr="00260C16">
              <w:rPr>
                <w:b/>
              </w:rPr>
              <w:t>3</w:t>
            </w:r>
          </w:p>
        </w:tc>
      </w:tr>
      <w:tr w:rsidR="00260C16" w:rsidRPr="00260C16" w14:paraId="717D8D72" w14:textId="77777777" w:rsidTr="00260C16">
        <w:tc>
          <w:tcPr>
            <w:tcW w:w="709" w:type="dxa"/>
            <w:tcBorders>
              <w:top w:val="single" w:sz="6" w:space="0" w:color="auto"/>
              <w:left w:val="single" w:sz="6" w:space="0" w:color="auto"/>
              <w:bottom w:val="single" w:sz="6" w:space="0" w:color="auto"/>
              <w:right w:val="single" w:sz="6" w:space="0" w:color="auto"/>
            </w:tcBorders>
          </w:tcPr>
          <w:p w14:paraId="1C5EDFF7"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3.4.</w:t>
            </w:r>
          </w:p>
        </w:tc>
        <w:tc>
          <w:tcPr>
            <w:tcW w:w="3402" w:type="dxa"/>
            <w:tcBorders>
              <w:top w:val="single" w:sz="6" w:space="0" w:color="auto"/>
              <w:left w:val="single" w:sz="6" w:space="0" w:color="auto"/>
              <w:bottom w:val="single" w:sz="6" w:space="0" w:color="auto"/>
              <w:right w:val="single" w:sz="6" w:space="0" w:color="auto"/>
            </w:tcBorders>
          </w:tcPr>
          <w:p w14:paraId="7EC2DA6C" w14:textId="77777777" w:rsidR="00260C16" w:rsidRPr="00260C16" w:rsidRDefault="00260C16" w:rsidP="0053109B">
            <w:pPr>
              <w:rPr>
                <w:rStyle w:val="FontStyle134"/>
                <w:b w:val="0"/>
                <w:sz w:val="24"/>
                <w:szCs w:val="24"/>
              </w:rPr>
            </w:pPr>
            <w:r w:rsidRPr="00260C16">
              <w:t>Хронические гепатиты</w:t>
            </w:r>
          </w:p>
        </w:tc>
        <w:tc>
          <w:tcPr>
            <w:tcW w:w="1606" w:type="dxa"/>
            <w:tcBorders>
              <w:top w:val="single" w:sz="6" w:space="0" w:color="auto"/>
              <w:left w:val="single" w:sz="6" w:space="0" w:color="auto"/>
              <w:bottom w:val="single" w:sz="6" w:space="0" w:color="auto"/>
              <w:right w:val="single" w:sz="6" w:space="0" w:color="auto"/>
            </w:tcBorders>
            <w:vAlign w:val="center"/>
          </w:tcPr>
          <w:p w14:paraId="5102BE79" w14:textId="77777777" w:rsidR="00260C16" w:rsidRPr="00260C16" w:rsidRDefault="00260C16" w:rsidP="0053109B">
            <w:pPr>
              <w:jc w:val="center"/>
              <w:rPr>
                <w:b/>
              </w:rPr>
            </w:pPr>
            <w:r w:rsidRPr="00260C16">
              <w:rPr>
                <w:b/>
              </w:rPr>
              <w:t>1</w:t>
            </w:r>
          </w:p>
        </w:tc>
        <w:tc>
          <w:tcPr>
            <w:tcW w:w="1607" w:type="dxa"/>
            <w:tcBorders>
              <w:top w:val="single" w:sz="6" w:space="0" w:color="auto"/>
              <w:left w:val="single" w:sz="6" w:space="0" w:color="auto"/>
              <w:bottom w:val="single" w:sz="6" w:space="0" w:color="auto"/>
              <w:right w:val="single" w:sz="4" w:space="0" w:color="auto"/>
            </w:tcBorders>
            <w:vAlign w:val="center"/>
          </w:tcPr>
          <w:p w14:paraId="7151FDD2"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718367A2"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592BA5EA" w14:textId="77777777" w:rsidR="00260C16" w:rsidRPr="00260C16" w:rsidRDefault="00260C16" w:rsidP="0053109B">
            <w:pPr>
              <w:jc w:val="center"/>
              <w:rPr>
                <w:b/>
              </w:rPr>
            </w:pPr>
            <w:r w:rsidRPr="00260C16">
              <w:rPr>
                <w:b/>
              </w:rPr>
              <w:t>4</w:t>
            </w:r>
          </w:p>
        </w:tc>
      </w:tr>
      <w:tr w:rsidR="00260C16" w:rsidRPr="00260C16" w14:paraId="3925CCF8" w14:textId="77777777" w:rsidTr="00260C16">
        <w:tc>
          <w:tcPr>
            <w:tcW w:w="709" w:type="dxa"/>
            <w:tcBorders>
              <w:top w:val="single" w:sz="6" w:space="0" w:color="auto"/>
              <w:left w:val="single" w:sz="6" w:space="0" w:color="auto"/>
              <w:bottom w:val="single" w:sz="6" w:space="0" w:color="auto"/>
              <w:right w:val="single" w:sz="6" w:space="0" w:color="auto"/>
            </w:tcBorders>
          </w:tcPr>
          <w:p w14:paraId="78A84EEA"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3.5.</w:t>
            </w:r>
          </w:p>
        </w:tc>
        <w:tc>
          <w:tcPr>
            <w:tcW w:w="3402" w:type="dxa"/>
            <w:tcBorders>
              <w:top w:val="single" w:sz="6" w:space="0" w:color="auto"/>
              <w:left w:val="single" w:sz="6" w:space="0" w:color="auto"/>
              <w:bottom w:val="single" w:sz="6" w:space="0" w:color="auto"/>
              <w:right w:val="single" w:sz="6" w:space="0" w:color="auto"/>
            </w:tcBorders>
          </w:tcPr>
          <w:p w14:paraId="6BE854A0" w14:textId="77777777" w:rsidR="00260C16" w:rsidRPr="00260C16" w:rsidRDefault="00260C16" w:rsidP="0053109B">
            <w:pPr>
              <w:rPr>
                <w:rStyle w:val="FontStyle134"/>
                <w:b w:val="0"/>
                <w:sz w:val="24"/>
                <w:szCs w:val="24"/>
              </w:rPr>
            </w:pPr>
            <w:r w:rsidRPr="00260C16">
              <w:t>Циррозы печени</w:t>
            </w:r>
          </w:p>
        </w:tc>
        <w:tc>
          <w:tcPr>
            <w:tcW w:w="1606" w:type="dxa"/>
            <w:tcBorders>
              <w:top w:val="single" w:sz="6" w:space="0" w:color="auto"/>
              <w:left w:val="single" w:sz="6" w:space="0" w:color="auto"/>
              <w:bottom w:val="single" w:sz="6" w:space="0" w:color="auto"/>
              <w:right w:val="single" w:sz="6" w:space="0" w:color="auto"/>
            </w:tcBorders>
            <w:vAlign w:val="center"/>
          </w:tcPr>
          <w:p w14:paraId="5E96BF55" w14:textId="77777777" w:rsidR="00260C16" w:rsidRPr="00260C16" w:rsidRDefault="00260C16" w:rsidP="0053109B">
            <w:pPr>
              <w:jc w:val="center"/>
              <w:rPr>
                <w:b/>
              </w:rPr>
            </w:pPr>
            <w:r w:rsidRPr="00260C16">
              <w:rPr>
                <w:b/>
              </w:rPr>
              <w:t>1</w:t>
            </w:r>
          </w:p>
        </w:tc>
        <w:tc>
          <w:tcPr>
            <w:tcW w:w="1607" w:type="dxa"/>
            <w:tcBorders>
              <w:top w:val="single" w:sz="6" w:space="0" w:color="auto"/>
              <w:left w:val="single" w:sz="6" w:space="0" w:color="auto"/>
              <w:bottom w:val="single" w:sz="6" w:space="0" w:color="auto"/>
              <w:right w:val="single" w:sz="4" w:space="0" w:color="auto"/>
            </w:tcBorders>
            <w:vAlign w:val="center"/>
          </w:tcPr>
          <w:p w14:paraId="58370721"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5219625E"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32DF80C6" w14:textId="77777777" w:rsidR="00260C16" w:rsidRPr="00260C16" w:rsidRDefault="00260C16" w:rsidP="0053109B">
            <w:pPr>
              <w:jc w:val="center"/>
              <w:rPr>
                <w:b/>
              </w:rPr>
            </w:pPr>
            <w:r w:rsidRPr="00260C16">
              <w:rPr>
                <w:b/>
              </w:rPr>
              <w:t>4</w:t>
            </w:r>
          </w:p>
        </w:tc>
      </w:tr>
      <w:tr w:rsidR="00260C16" w:rsidRPr="00260C16" w14:paraId="0B7283DC" w14:textId="77777777" w:rsidTr="00260C16">
        <w:tc>
          <w:tcPr>
            <w:tcW w:w="709" w:type="dxa"/>
            <w:tcBorders>
              <w:top w:val="single" w:sz="6" w:space="0" w:color="auto"/>
              <w:left w:val="single" w:sz="6" w:space="0" w:color="auto"/>
              <w:bottom w:val="single" w:sz="6" w:space="0" w:color="auto"/>
              <w:right w:val="single" w:sz="6" w:space="0" w:color="auto"/>
            </w:tcBorders>
          </w:tcPr>
          <w:p w14:paraId="7A350C99"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3.6.</w:t>
            </w:r>
          </w:p>
        </w:tc>
        <w:tc>
          <w:tcPr>
            <w:tcW w:w="3402" w:type="dxa"/>
            <w:tcBorders>
              <w:top w:val="single" w:sz="6" w:space="0" w:color="auto"/>
              <w:left w:val="single" w:sz="6" w:space="0" w:color="auto"/>
              <w:bottom w:val="single" w:sz="6" w:space="0" w:color="auto"/>
              <w:right w:val="single" w:sz="6" w:space="0" w:color="auto"/>
            </w:tcBorders>
          </w:tcPr>
          <w:p w14:paraId="603146DC" w14:textId="77777777" w:rsidR="00260C16" w:rsidRPr="00260C16" w:rsidRDefault="00260C16" w:rsidP="0053109B">
            <w:pPr>
              <w:rPr>
                <w:rStyle w:val="FontStyle134"/>
                <w:b w:val="0"/>
                <w:sz w:val="24"/>
                <w:szCs w:val="24"/>
              </w:rPr>
            </w:pPr>
            <w:r w:rsidRPr="00260C16">
              <w:t>Дифференциальный диагноз при гепатомегалии</w:t>
            </w:r>
          </w:p>
        </w:tc>
        <w:tc>
          <w:tcPr>
            <w:tcW w:w="1606" w:type="dxa"/>
            <w:tcBorders>
              <w:top w:val="single" w:sz="6" w:space="0" w:color="auto"/>
              <w:left w:val="single" w:sz="6" w:space="0" w:color="auto"/>
              <w:bottom w:val="single" w:sz="6" w:space="0" w:color="auto"/>
              <w:right w:val="single" w:sz="6" w:space="0" w:color="auto"/>
            </w:tcBorders>
            <w:vAlign w:val="center"/>
          </w:tcPr>
          <w:p w14:paraId="6D3DBEF4"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74D37C9D"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70609B7A"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45398EAE" w14:textId="77777777" w:rsidR="00260C16" w:rsidRPr="00260C16" w:rsidRDefault="00260C16" w:rsidP="0053109B">
            <w:pPr>
              <w:jc w:val="center"/>
              <w:rPr>
                <w:b/>
              </w:rPr>
            </w:pPr>
            <w:r w:rsidRPr="00260C16">
              <w:rPr>
                <w:b/>
              </w:rPr>
              <w:t>4</w:t>
            </w:r>
          </w:p>
        </w:tc>
      </w:tr>
      <w:tr w:rsidR="00260C16" w:rsidRPr="00260C16" w14:paraId="45D2A949" w14:textId="77777777" w:rsidTr="00260C16">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339532F"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42"/>
                <w:rFonts w:eastAsiaTheme="minorEastAsia"/>
                <w:sz w:val="24"/>
                <w:szCs w:val="24"/>
              </w:rPr>
              <w:t>4.</w:t>
            </w:r>
          </w:p>
        </w:tc>
        <w:tc>
          <w:tcPr>
            <w:tcW w:w="340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938F7C3" w14:textId="77777777" w:rsidR="00260C16" w:rsidRPr="00260C16" w:rsidRDefault="00260C16" w:rsidP="0053109B">
            <w:pPr>
              <w:pStyle w:val="Style74"/>
              <w:widowControl/>
              <w:rPr>
                <w:rFonts w:eastAsiaTheme="minorEastAsia"/>
              </w:rPr>
            </w:pPr>
            <w:r w:rsidRPr="00260C16">
              <w:rPr>
                <w:b/>
              </w:rPr>
              <w:t>Заболевания органов мочевыделительной системы</w:t>
            </w:r>
          </w:p>
        </w:tc>
        <w:tc>
          <w:tcPr>
            <w:tcW w:w="160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036503" w14:textId="77777777" w:rsidR="00260C16" w:rsidRPr="00260C16" w:rsidRDefault="00260C16" w:rsidP="0053109B">
            <w:pPr>
              <w:pStyle w:val="a7"/>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684700A0" w14:textId="77777777" w:rsidR="00260C16" w:rsidRPr="00260C16" w:rsidRDefault="00260C16" w:rsidP="0053109B">
            <w:pPr>
              <w:pStyle w:val="a7"/>
              <w:jc w:val="center"/>
              <w:rPr>
                <w:b/>
              </w:rPr>
            </w:pPr>
            <w:r w:rsidRPr="00260C16">
              <w:rPr>
                <w:b/>
              </w:rPr>
              <w:t>16</w:t>
            </w:r>
          </w:p>
        </w:tc>
        <w:tc>
          <w:tcPr>
            <w:tcW w:w="1607"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06EFE07B"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8386CE" w14:textId="77777777" w:rsidR="00260C16" w:rsidRPr="00260C16" w:rsidRDefault="00260C16" w:rsidP="0053109B">
            <w:pPr>
              <w:pStyle w:val="a7"/>
              <w:jc w:val="center"/>
              <w:rPr>
                <w:b/>
              </w:rPr>
            </w:pPr>
            <w:r w:rsidRPr="00260C16">
              <w:rPr>
                <w:b/>
              </w:rPr>
              <w:t>14</w:t>
            </w:r>
          </w:p>
        </w:tc>
      </w:tr>
      <w:tr w:rsidR="00260C16" w:rsidRPr="00260C16" w14:paraId="02213744" w14:textId="77777777" w:rsidTr="00260C16">
        <w:tc>
          <w:tcPr>
            <w:tcW w:w="709" w:type="dxa"/>
            <w:tcBorders>
              <w:top w:val="single" w:sz="6" w:space="0" w:color="auto"/>
              <w:left w:val="single" w:sz="6" w:space="0" w:color="auto"/>
              <w:bottom w:val="single" w:sz="6" w:space="0" w:color="auto"/>
              <w:right w:val="single" w:sz="6" w:space="0" w:color="auto"/>
            </w:tcBorders>
          </w:tcPr>
          <w:p w14:paraId="3DB53AF9"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4.1.</w:t>
            </w:r>
          </w:p>
        </w:tc>
        <w:tc>
          <w:tcPr>
            <w:tcW w:w="3402" w:type="dxa"/>
            <w:tcBorders>
              <w:top w:val="single" w:sz="6" w:space="0" w:color="auto"/>
              <w:left w:val="single" w:sz="6" w:space="0" w:color="auto"/>
              <w:bottom w:val="single" w:sz="6" w:space="0" w:color="auto"/>
              <w:right w:val="single" w:sz="6" w:space="0" w:color="auto"/>
            </w:tcBorders>
          </w:tcPr>
          <w:p w14:paraId="6CA43A0C" w14:textId="77777777" w:rsidR="00260C16" w:rsidRPr="00260C16" w:rsidRDefault="00260C16" w:rsidP="0053109B">
            <w:pPr>
              <w:rPr>
                <w:rStyle w:val="FontStyle134"/>
                <w:b w:val="0"/>
                <w:sz w:val="24"/>
                <w:szCs w:val="24"/>
              </w:rPr>
            </w:pPr>
            <w:r w:rsidRPr="00260C16">
              <w:t>Амилоидоз почек. Нефротический синдром</w:t>
            </w:r>
          </w:p>
        </w:tc>
        <w:tc>
          <w:tcPr>
            <w:tcW w:w="1606" w:type="dxa"/>
            <w:tcBorders>
              <w:top w:val="single" w:sz="6" w:space="0" w:color="auto"/>
              <w:left w:val="single" w:sz="6" w:space="0" w:color="auto"/>
              <w:bottom w:val="single" w:sz="6" w:space="0" w:color="auto"/>
              <w:right w:val="single" w:sz="6" w:space="0" w:color="auto"/>
            </w:tcBorders>
            <w:vAlign w:val="center"/>
          </w:tcPr>
          <w:p w14:paraId="6FBF97D3"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24306314"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6F55BF9E"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47A509EF" w14:textId="77777777" w:rsidR="00260C16" w:rsidRPr="00260C16" w:rsidRDefault="00260C16" w:rsidP="0053109B">
            <w:pPr>
              <w:jc w:val="center"/>
              <w:rPr>
                <w:b/>
              </w:rPr>
            </w:pPr>
            <w:r w:rsidRPr="00260C16">
              <w:rPr>
                <w:b/>
              </w:rPr>
              <w:t>4</w:t>
            </w:r>
          </w:p>
        </w:tc>
      </w:tr>
      <w:tr w:rsidR="00260C16" w:rsidRPr="00260C16" w14:paraId="4FDDA3CD" w14:textId="77777777" w:rsidTr="00260C16">
        <w:tc>
          <w:tcPr>
            <w:tcW w:w="709" w:type="dxa"/>
            <w:tcBorders>
              <w:top w:val="single" w:sz="6" w:space="0" w:color="auto"/>
              <w:left w:val="single" w:sz="6" w:space="0" w:color="auto"/>
              <w:bottom w:val="single" w:sz="6" w:space="0" w:color="auto"/>
              <w:right w:val="single" w:sz="6" w:space="0" w:color="auto"/>
            </w:tcBorders>
          </w:tcPr>
          <w:p w14:paraId="4F51D058"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4.2.</w:t>
            </w:r>
          </w:p>
        </w:tc>
        <w:tc>
          <w:tcPr>
            <w:tcW w:w="3402" w:type="dxa"/>
            <w:tcBorders>
              <w:top w:val="single" w:sz="6" w:space="0" w:color="auto"/>
              <w:left w:val="single" w:sz="6" w:space="0" w:color="auto"/>
              <w:bottom w:val="single" w:sz="6" w:space="0" w:color="auto"/>
              <w:right w:val="single" w:sz="6" w:space="0" w:color="auto"/>
            </w:tcBorders>
          </w:tcPr>
          <w:p w14:paraId="10B292FF" w14:textId="77777777" w:rsidR="00260C16" w:rsidRPr="00260C16" w:rsidRDefault="00260C16" w:rsidP="0053109B">
            <w:pPr>
              <w:rPr>
                <w:rStyle w:val="FontStyle134"/>
                <w:b w:val="0"/>
                <w:sz w:val="24"/>
                <w:szCs w:val="24"/>
              </w:rPr>
            </w:pPr>
            <w:r w:rsidRPr="00260C16">
              <w:t>Хронический пиелонефрит</w:t>
            </w:r>
          </w:p>
        </w:tc>
        <w:tc>
          <w:tcPr>
            <w:tcW w:w="1606" w:type="dxa"/>
            <w:tcBorders>
              <w:top w:val="single" w:sz="6" w:space="0" w:color="auto"/>
              <w:left w:val="single" w:sz="6" w:space="0" w:color="auto"/>
              <w:bottom w:val="single" w:sz="6" w:space="0" w:color="auto"/>
              <w:right w:val="single" w:sz="6" w:space="0" w:color="auto"/>
            </w:tcBorders>
            <w:vAlign w:val="center"/>
          </w:tcPr>
          <w:p w14:paraId="6A78F7A5"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3DC16EA0"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40BDC95D"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4BE2DB70" w14:textId="77777777" w:rsidR="00260C16" w:rsidRPr="00260C16" w:rsidRDefault="00260C16" w:rsidP="0053109B">
            <w:pPr>
              <w:jc w:val="center"/>
              <w:rPr>
                <w:b/>
              </w:rPr>
            </w:pPr>
            <w:r w:rsidRPr="00260C16">
              <w:rPr>
                <w:b/>
              </w:rPr>
              <w:t>3</w:t>
            </w:r>
          </w:p>
        </w:tc>
      </w:tr>
      <w:tr w:rsidR="00260C16" w:rsidRPr="00260C16" w14:paraId="163B08F0" w14:textId="77777777" w:rsidTr="00260C16">
        <w:tc>
          <w:tcPr>
            <w:tcW w:w="709" w:type="dxa"/>
            <w:tcBorders>
              <w:top w:val="single" w:sz="6" w:space="0" w:color="auto"/>
              <w:left w:val="single" w:sz="6" w:space="0" w:color="auto"/>
              <w:bottom w:val="single" w:sz="6" w:space="0" w:color="auto"/>
              <w:right w:val="single" w:sz="6" w:space="0" w:color="auto"/>
            </w:tcBorders>
          </w:tcPr>
          <w:p w14:paraId="04E1D767"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4.3.</w:t>
            </w:r>
          </w:p>
        </w:tc>
        <w:tc>
          <w:tcPr>
            <w:tcW w:w="3402" w:type="dxa"/>
            <w:tcBorders>
              <w:top w:val="single" w:sz="6" w:space="0" w:color="auto"/>
              <w:left w:val="single" w:sz="6" w:space="0" w:color="auto"/>
              <w:bottom w:val="single" w:sz="6" w:space="0" w:color="auto"/>
              <w:right w:val="single" w:sz="6" w:space="0" w:color="auto"/>
            </w:tcBorders>
          </w:tcPr>
          <w:p w14:paraId="67113B6B" w14:textId="77777777" w:rsidR="00260C16" w:rsidRPr="00260C16" w:rsidRDefault="00260C16" w:rsidP="0053109B">
            <w:pPr>
              <w:rPr>
                <w:rStyle w:val="FontStyle134"/>
                <w:b w:val="0"/>
                <w:sz w:val="24"/>
                <w:szCs w:val="24"/>
              </w:rPr>
            </w:pPr>
            <w:r w:rsidRPr="00260C16">
              <w:t>Острая почечная недостаточность</w:t>
            </w:r>
          </w:p>
        </w:tc>
        <w:tc>
          <w:tcPr>
            <w:tcW w:w="1606" w:type="dxa"/>
            <w:tcBorders>
              <w:top w:val="single" w:sz="6" w:space="0" w:color="auto"/>
              <w:left w:val="single" w:sz="6" w:space="0" w:color="auto"/>
              <w:bottom w:val="single" w:sz="6" w:space="0" w:color="auto"/>
              <w:right w:val="single" w:sz="6" w:space="0" w:color="auto"/>
            </w:tcBorders>
            <w:vAlign w:val="center"/>
          </w:tcPr>
          <w:p w14:paraId="6CD79048"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24C70262"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01B3368F"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5340ADF7" w14:textId="77777777" w:rsidR="00260C16" w:rsidRPr="00260C16" w:rsidRDefault="00260C16" w:rsidP="0053109B">
            <w:pPr>
              <w:jc w:val="center"/>
              <w:rPr>
                <w:b/>
              </w:rPr>
            </w:pPr>
            <w:r w:rsidRPr="00260C16">
              <w:rPr>
                <w:b/>
              </w:rPr>
              <w:t>3</w:t>
            </w:r>
          </w:p>
        </w:tc>
      </w:tr>
      <w:tr w:rsidR="00260C16" w:rsidRPr="00260C16" w14:paraId="5B521E3D" w14:textId="77777777" w:rsidTr="00260C16">
        <w:tc>
          <w:tcPr>
            <w:tcW w:w="709" w:type="dxa"/>
            <w:tcBorders>
              <w:top w:val="single" w:sz="6" w:space="0" w:color="auto"/>
              <w:left w:val="single" w:sz="6" w:space="0" w:color="auto"/>
              <w:bottom w:val="single" w:sz="6" w:space="0" w:color="auto"/>
              <w:right w:val="single" w:sz="6" w:space="0" w:color="auto"/>
            </w:tcBorders>
          </w:tcPr>
          <w:p w14:paraId="71D299DB"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34"/>
                <w:sz w:val="24"/>
                <w:szCs w:val="24"/>
              </w:rPr>
              <w:t>4.4.</w:t>
            </w:r>
          </w:p>
        </w:tc>
        <w:tc>
          <w:tcPr>
            <w:tcW w:w="3402" w:type="dxa"/>
            <w:tcBorders>
              <w:top w:val="single" w:sz="6" w:space="0" w:color="auto"/>
              <w:left w:val="single" w:sz="6" w:space="0" w:color="auto"/>
              <w:bottom w:val="single" w:sz="6" w:space="0" w:color="auto"/>
              <w:right w:val="single" w:sz="6" w:space="0" w:color="auto"/>
            </w:tcBorders>
          </w:tcPr>
          <w:p w14:paraId="37654904" w14:textId="77777777" w:rsidR="00260C16" w:rsidRPr="00260C16" w:rsidRDefault="00260C16" w:rsidP="0053109B">
            <w:pPr>
              <w:rPr>
                <w:rStyle w:val="FontStyle134"/>
                <w:b w:val="0"/>
                <w:sz w:val="24"/>
                <w:szCs w:val="24"/>
              </w:rPr>
            </w:pPr>
            <w:r w:rsidRPr="00260C16">
              <w:t>Хроническая почечная недостаточность</w:t>
            </w:r>
          </w:p>
        </w:tc>
        <w:tc>
          <w:tcPr>
            <w:tcW w:w="1606" w:type="dxa"/>
            <w:tcBorders>
              <w:top w:val="single" w:sz="6" w:space="0" w:color="auto"/>
              <w:left w:val="single" w:sz="6" w:space="0" w:color="auto"/>
              <w:bottom w:val="single" w:sz="6" w:space="0" w:color="auto"/>
              <w:right w:val="single" w:sz="6" w:space="0" w:color="auto"/>
            </w:tcBorders>
            <w:vAlign w:val="center"/>
          </w:tcPr>
          <w:p w14:paraId="28A0BC21"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395E08B1"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67804BCF"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3FE9386A" w14:textId="77777777" w:rsidR="00260C16" w:rsidRPr="00260C16" w:rsidRDefault="00260C16" w:rsidP="0053109B">
            <w:pPr>
              <w:jc w:val="center"/>
              <w:rPr>
                <w:b/>
              </w:rPr>
            </w:pPr>
            <w:r w:rsidRPr="00260C16">
              <w:rPr>
                <w:b/>
              </w:rPr>
              <w:t>4</w:t>
            </w:r>
          </w:p>
        </w:tc>
      </w:tr>
      <w:tr w:rsidR="00260C16" w:rsidRPr="00260C16" w14:paraId="67E5412D" w14:textId="77777777" w:rsidTr="00260C16">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85EE93E"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42"/>
                <w:rFonts w:eastAsiaTheme="minorEastAsia"/>
                <w:sz w:val="24"/>
                <w:szCs w:val="24"/>
              </w:rPr>
              <w:t>5.</w:t>
            </w:r>
          </w:p>
        </w:tc>
        <w:tc>
          <w:tcPr>
            <w:tcW w:w="340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C26DC9E" w14:textId="77777777" w:rsidR="00260C16" w:rsidRPr="00260C16" w:rsidRDefault="00260C16" w:rsidP="0053109B">
            <w:pPr>
              <w:pStyle w:val="Style74"/>
              <w:widowControl/>
              <w:rPr>
                <w:rFonts w:eastAsiaTheme="minorEastAsia"/>
              </w:rPr>
            </w:pPr>
            <w:r w:rsidRPr="00260C16">
              <w:rPr>
                <w:b/>
              </w:rPr>
              <w:t>Заболевания системы крови</w:t>
            </w:r>
          </w:p>
        </w:tc>
        <w:tc>
          <w:tcPr>
            <w:tcW w:w="160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059DDF" w14:textId="77777777" w:rsidR="00260C16" w:rsidRPr="00260C16" w:rsidRDefault="00260C16" w:rsidP="0053109B">
            <w:pPr>
              <w:pStyle w:val="a7"/>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63863665" w14:textId="77777777" w:rsidR="00260C16" w:rsidRPr="00260C16" w:rsidRDefault="00260C16" w:rsidP="0053109B">
            <w:pPr>
              <w:pStyle w:val="a7"/>
              <w:jc w:val="center"/>
              <w:rPr>
                <w:b/>
              </w:rPr>
            </w:pPr>
            <w:r w:rsidRPr="00260C16">
              <w:rPr>
                <w:b/>
              </w:rPr>
              <w:t>16</w:t>
            </w:r>
          </w:p>
        </w:tc>
        <w:tc>
          <w:tcPr>
            <w:tcW w:w="1607"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2EE1BE59"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502743" w14:textId="77777777" w:rsidR="00260C16" w:rsidRPr="00260C16" w:rsidRDefault="00260C16" w:rsidP="0053109B">
            <w:pPr>
              <w:pStyle w:val="a7"/>
              <w:jc w:val="center"/>
              <w:rPr>
                <w:b/>
              </w:rPr>
            </w:pPr>
            <w:r w:rsidRPr="00260C16">
              <w:rPr>
                <w:b/>
              </w:rPr>
              <w:t>14</w:t>
            </w:r>
          </w:p>
        </w:tc>
      </w:tr>
      <w:tr w:rsidR="00260C16" w:rsidRPr="00260C16" w14:paraId="57113593" w14:textId="77777777" w:rsidTr="00260C16">
        <w:tc>
          <w:tcPr>
            <w:tcW w:w="709" w:type="dxa"/>
            <w:tcBorders>
              <w:top w:val="single" w:sz="6" w:space="0" w:color="auto"/>
              <w:left w:val="single" w:sz="6" w:space="0" w:color="auto"/>
              <w:bottom w:val="single" w:sz="6" w:space="0" w:color="auto"/>
              <w:right w:val="single" w:sz="6" w:space="0" w:color="auto"/>
            </w:tcBorders>
          </w:tcPr>
          <w:p w14:paraId="6102521B" w14:textId="77777777" w:rsidR="00260C16" w:rsidRPr="00260C16" w:rsidRDefault="00260C16" w:rsidP="0053109B">
            <w:pPr>
              <w:pStyle w:val="Style20"/>
              <w:widowControl/>
              <w:spacing w:line="240" w:lineRule="auto"/>
              <w:rPr>
                <w:rStyle w:val="FontStyle134"/>
                <w:b w:val="0"/>
                <w:sz w:val="24"/>
                <w:szCs w:val="24"/>
              </w:rPr>
            </w:pPr>
            <w:r w:rsidRPr="00260C16">
              <w:rPr>
                <w:rStyle w:val="FontStyle134"/>
                <w:sz w:val="24"/>
                <w:szCs w:val="24"/>
              </w:rPr>
              <w:t>5.1.</w:t>
            </w:r>
          </w:p>
        </w:tc>
        <w:tc>
          <w:tcPr>
            <w:tcW w:w="3402" w:type="dxa"/>
            <w:tcBorders>
              <w:top w:val="single" w:sz="6" w:space="0" w:color="auto"/>
              <w:left w:val="single" w:sz="6" w:space="0" w:color="auto"/>
              <w:bottom w:val="single" w:sz="6" w:space="0" w:color="auto"/>
              <w:right w:val="single" w:sz="6" w:space="0" w:color="auto"/>
            </w:tcBorders>
          </w:tcPr>
          <w:p w14:paraId="3114D231" w14:textId="77777777" w:rsidR="00260C16" w:rsidRPr="00260C16" w:rsidRDefault="00260C16" w:rsidP="0053109B">
            <w:pPr>
              <w:rPr>
                <w:rStyle w:val="FontStyle134"/>
                <w:b w:val="0"/>
                <w:sz w:val="24"/>
                <w:szCs w:val="24"/>
              </w:rPr>
            </w:pPr>
            <w:r w:rsidRPr="00260C16">
              <w:t>Анемии</w:t>
            </w:r>
          </w:p>
        </w:tc>
        <w:tc>
          <w:tcPr>
            <w:tcW w:w="1606" w:type="dxa"/>
            <w:tcBorders>
              <w:top w:val="single" w:sz="6" w:space="0" w:color="auto"/>
              <w:left w:val="single" w:sz="6" w:space="0" w:color="auto"/>
              <w:bottom w:val="single" w:sz="6" w:space="0" w:color="auto"/>
              <w:right w:val="single" w:sz="6" w:space="0" w:color="auto"/>
            </w:tcBorders>
            <w:vAlign w:val="center"/>
          </w:tcPr>
          <w:p w14:paraId="0466B3CF"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730CC751"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4C475454"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677AF58D" w14:textId="77777777" w:rsidR="00260C16" w:rsidRPr="00260C16" w:rsidRDefault="00260C16" w:rsidP="0053109B">
            <w:pPr>
              <w:jc w:val="center"/>
              <w:rPr>
                <w:b/>
              </w:rPr>
            </w:pPr>
            <w:r w:rsidRPr="00260C16">
              <w:rPr>
                <w:b/>
              </w:rPr>
              <w:t>4</w:t>
            </w:r>
          </w:p>
        </w:tc>
      </w:tr>
      <w:tr w:rsidR="00260C16" w:rsidRPr="00260C16" w14:paraId="74993086" w14:textId="77777777" w:rsidTr="00260C16">
        <w:tc>
          <w:tcPr>
            <w:tcW w:w="709" w:type="dxa"/>
            <w:tcBorders>
              <w:top w:val="single" w:sz="6" w:space="0" w:color="auto"/>
              <w:left w:val="single" w:sz="6" w:space="0" w:color="auto"/>
              <w:bottom w:val="single" w:sz="6" w:space="0" w:color="auto"/>
              <w:right w:val="single" w:sz="6" w:space="0" w:color="auto"/>
            </w:tcBorders>
          </w:tcPr>
          <w:p w14:paraId="4A411CB2" w14:textId="77777777" w:rsidR="00260C16" w:rsidRPr="00260C16" w:rsidRDefault="00260C16" w:rsidP="0053109B">
            <w:pPr>
              <w:pStyle w:val="Style20"/>
              <w:widowControl/>
              <w:spacing w:line="240" w:lineRule="auto"/>
              <w:rPr>
                <w:rStyle w:val="FontStyle134"/>
                <w:b w:val="0"/>
                <w:sz w:val="24"/>
                <w:szCs w:val="24"/>
              </w:rPr>
            </w:pPr>
            <w:r w:rsidRPr="00260C16">
              <w:rPr>
                <w:rStyle w:val="FontStyle134"/>
                <w:sz w:val="24"/>
                <w:szCs w:val="24"/>
              </w:rPr>
              <w:t>5.2.</w:t>
            </w:r>
          </w:p>
        </w:tc>
        <w:tc>
          <w:tcPr>
            <w:tcW w:w="3402" w:type="dxa"/>
            <w:tcBorders>
              <w:top w:val="single" w:sz="6" w:space="0" w:color="auto"/>
              <w:left w:val="single" w:sz="6" w:space="0" w:color="auto"/>
              <w:bottom w:val="single" w:sz="6" w:space="0" w:color="auto"/>
              <w:right w:val="single" w:sz="6" w:space="0" w:color="auto"/>
            </w:tcBorders>
          </w:tcPr>
          <w:p w14:paraId="3EF6BFC4" w14:textId="77777777" w:rsidR="00260C16" w:rsidRPr="00260C16" w:rsidRDefault="00260C16" w:rsidP="0053109B">
            <w:pPr>
              <w:rPr>
                <w:rStyle w:val="FontStyle134"/>
                <w:b w:val="0"/>
                <w:sz w:val="24"/>
                <w:szCs w:val="24"/>
              </w:rPr>
            </w:pPr>
            <w:r w:rsidRPr="00260C16">
              <w:t>Гемобластозы</w:t>
            </w:r>
          </w:p>
        </w:tc>
        <w:tc>
          <w:tcPr>
            <w:tcW w:w="1606" w:type="dxa"/>
            <w:tcBorders>
              <w:top w:val="single" w:sz="6" w:space="0" w:color="auto"/>
              <w:left w:val="single" w:sz="6" w:space="0" w:color="auto"/>
              <w:bottom w:val="single" w:sz="6" w:space="0" w:color="auto"/>
              <w:right w:val="single" w:sz="6" w:space="0" w:color="auto"/>
            </w:tcBorders>
            <w:vAlign w:val="center"/>
          </w:tcPr>
          <w:p w14:paraId="593E27CE"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4089F402"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0762D955"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763834DE" w14:textId="77777777" w:rsidR="00260C16" w:rsidRPr="00260C16" w:rsidRDefault="00260C16" w:rsidP="0053109B">
            <w:pPr>
              <w:jc w:val="center"/>
              <w:rPr>
                <w:b/>
              </w:rPr>
            </w:pPr>
            <w:r w:rsidRPr="00260C16">
              <w:rPr>
                <w:b/>
              </w:rPr>
              <w:t>3</w:t>
            </w:r>
          </w:p>
        </w:tc>
      </w:tr>
      <w:tr w:rsidR="00260C16" w:rsidRPr="00260C16" w14:paraId="4926BB3E" w14:textId="77777777" w:rsidTr="00260C16">
        <w:tc>
          <w:tcPr>
            <w:tcW w:w="709" w:type="dxa"/>
            <w:tcBorders>
              <w:top w:val="single" w:sz="6" w:space="0" w:color="auto"/>
              <w:left w:val="single" w:sz="6" w:space="0" w:color="auto"/>
              <w:bottom w:val="single" w:sz="6" w:space="0" w:color="auto"/>
              <w:right w:val="single" w:sz="6" w:space="0" w:color="auto"/>
            </w:tcBorders>
          </w:tcPr>
          <w:p w14:paraId="33E78183" w14:textId="77777777" w:rsidR="00260C16" w:rsidRPr="00260C16" w:rsidRDefault="00260C16" w:rsidP="0053109B">
            <w:pPr>
              <w:pStyle w:val="Style20"/>
              <w:widowControl/>
              <w:spacing w:line="240" w:lineRule="auto"/>
              <w:rPr>
                <w:rStyle w:val="FontStyle134"/>
                <w:b w:val="0"/>
                <w:sz w:val="24"/>
                <w:szCs w:val="24"/>
              </w:rPr>
            </w:pPr>
            <w:r w:rsidRPr="00260C16">
              <w:rPr>
                <w:rStyle w:val="FontStyle134"/>
                <w:sz w:val="24"/>
                <w:szCs w:val="24"/>
              </w:rPr>
              <w:t>5.3.</w:t>
            </w:r>
          </w:p>
        </w:tc>
        <w:tc>
          <w:tcPr>
            <w:tcW w:w="3402" w:type="dxa"/>
            <w:tcBorders>
              <w:top w:val="single" w:sz="6" w:space="0" w:color="auto"/>
              <w:left w:val="single" w:sz="6" w:space="0" w:color="auto"/>
              <w:bottom w:val="single" w:sz="6" w:space="0" w:color="auto"/>
              <w:right w:val="single" w:sz="6" w:space="0" w:color="auto"/>
            </w:tcBorders>
          </w:tcPr>
          <w:p w14:paraId="536049BE" w14:textId="77777777" w:rsidR="00260C16" w:rsidRPr="00260C16" w:rsidRDefault="00260C16" w:rsidP="0053109B">
            <w:pPr>
              <w:rPr>
                <w:rStyle w:val="FontStyle134"/>
                <w:b w:val="0"/>
                <w:sz w:val="24"/>
                <w:szCs w:val="24"/>
              </w:rPr>
            </w:pPr>
            <w:r w:rsidRPr="00260C16">
              <w:t>Геморрагические диатезы</w:t>
            </w:r>
          </w:p>
        </w:tc>
        <w:tc>
          <w:tcPr>
            <w:tcW w:w="1606" w:type="dxa"/>
            <w:tcBorders>
              <w:top w:val="single" w:sz="6" w:space="0" w:color="auto"/>
              <w:left w:val="single" w:sz="6" w:space="0" w:color="auto"/>
              <w:bottom w:val="single" w:sz="6" w:space="0" w:color="auto"/>
              <w:right w:val="single" w:sz="6" w:space="0" w:color="auto"/>
            </w:tcBorders>
            <w:vAlign w:val="center"/>
          </w:tcPr>
          <w:p w14:paraId="1FEC1EAC"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40617E02"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772BDE2D"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68F7612D" w14:textId="77777777" w:rsidR="00260C16" w:rsidRPr="00260C16" w:rsidRDefault="00260C16" w:rsidP="0053109B">
            <w:pPr>
              <w:jc w:val="center"/>
              <w:rPr>
                <w:b/>
              </w:rPr>
            </w:pPr>
            <w:r w:rsidRPr="00260C16">
              <w:rPr>
                <w:b/>
              </w:rPr>
              <w:t>3</w:t>
            </w:r>
          </w:p>
        </w:tc>
      </w:tr>
      <w:tr w:rsidR="00260C16" w:rsidRPr="00260C16" w14:paraId="4F17C592" w14:textId="77777777" w:rsidTr="00260C16">
        <w:tc>
          <w:tcPr>
            <w:tcW w:w="709" w:type="dxa"/>
            <w:tcBorders>
              <w:top w:val="single" w:sz="6" w:space="0" w:color="auto"/>
              <w:left w:val="single" w:sz="6" w:space="0" w:color="auto"/>
              <w:bottom w:val="single" w:sz="6" w:space="0" w:color="auto"/>
              <w:right w:val="single" w:sz="6" w:space="0" w:color="auto"/>
            </w:tcBorders>
          </w:tcPr>
          <w:p w14:paraId="6DEA1529" w14:textId="77777777" w:rsidR="00260C16" w:rsidRPr="00260C16" w:rsidRDefault="00260C16" w:rsidP="0053109B">
            <w:pPr>
              <w:pStyle w:val="Style20"/>
              <w:widowControl/>
              <w:spacing w:line="240" w:lineRule="auto"/>
              <w:rPr>
                <w:rStyle w:val="FontStyle134"/>
                <w:b w:val="0"/>
                <w:sz w:val="24"/>
                <w:szCs w:val="24"/>
              </w:rPr>
            </w:pPr>
            <w:r w:rsidRPr="00260C16">
              <w:rPr>
                <w:rStyle w:val="FontStyle134"/>
                <w:sz w:val="24"/>
                <w:szCs w:val="24"/>
              </w:rPr>
              <w:t>5.4.</w:t>
            </w:r>
          </w:p>
        </w:tc>
        <w:tc>
          <w:tcPr>
            <w:tcW w:w="3402" w:type="dxa"/>
            <w:tcBorders>
              <w:top w:val="single" w:sz="6" w:space="0" w:color="auto"/>
              <w:left w:val="single" w:sz="6" w:space="0" w:color="auto"/>
              <w:bottom w:val="single" w:sz="6" w:space="0" w:color="auto"/>
              <w:right w:val="single" w:sz="6" w:space="0" w:color="auto"/>
            </w:tcBorders>
          </w:tcPr>
          <w:p w14:paraId="483AA55A" w14:textId="77777777" w:rsidR="00260C16" w:rsidRPr="00260C16" w:rsidRDefault="00260C16" w:rsidP="0053109B">
            <w:pPr>
              <w:rPr>
                <w:rStyle w:val="FontStyle134"/>
                <w:b w:val="0"/>
                <w:sz w:val="24"/>
                <w:szCs w:val="24"/>
              </w:rPr>
            </w:pPr>
            <w:r w:rsidRPr="00260C16">
              <w:t>Агранулоцитозы. Цитостатическая болезнь</w:t>
            </w:r>
          </w:p>
        </w:tc>
        <w:tc>
          <w:tcPr>
            <w:tcW w:w="1606" w:type="dxa"/>
            <w:tcBorders>
              <w:top w:val="single" w:sz="6" w:space="0" w:color="auto"/>
              <w:left w:val="single" w:sz="6" w:space="0" w:color="auto"/>
              <w:bottom w:val="single" w:sz="6" w:space="0" w:color="auto"/>
              <w:right w:val="single" w:sz="6" w:space="0" w:color="auto"/>
            </w:tcBorders>
            <w:vAlign w:val="center"/>
          </w:tcPr>
          <w:p w14:paraId="7BB48905"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57F98D42"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1BAD1457"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59F20EA4" w14:textId="77777777" w:rsidR="00260C16" w:rsidRPr="00260C16" w:rsidRDefault="00260C16" w:rsidP="0053109B">
            <w:pPr>
              <w:jc w:val="center"/>
              <w:rPr>
                <w:b/>
              </w:rPr>
            </w:pPr>
            <w:r w:rsidRPr="00260C16">
              <w:rPr>
                <w:b/>
              </w:rPr>
              <w:t>4</w:t>
            </w:r>
          </w:p>
        </w:tc>
      </w:tr>
      <w:tr w:rsidR="00260C16" w:rsidRPr="00260C16" w14:paraId="1CB9F8D0" w14:textId="77777777" w:rsidTr="00260C16">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E035DB6"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42"/>
                <w:rFonts w:eastAsiaTheme="minorEastAsia"/>
                <w:sz w:val="24"/>
                <w:szCs w:val="24"/>
              </w:rPr>
              <w:t>6.</w:t>
            </w:r>
          </w:p>
        </w:tc>
        <w:tc>
          <w:tcPr>
            <w:tcW w:w="340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22EE9A1" w14:textId="77777777" w:rsidR="00260C16" w:rsidRPr="00260C16" w:rsidRDefault="00260C16" w:rsidP="0053109B">
            <w:pPr>
              <w:pStyle w:val="Style74"/>
              <w:widowControl/>
              <w:rPr>
                <w:rFonts w:eastAsiaTheme="minorEastAsia"/>
              </w:rPr>
            </w:pPr>
            <w:r w:rsidRPr="00260C16">
              <w:rPr>
                <w:b/>
              </w:rPr>
              <w:t>Заболевания суставов</w:t>
            </w:r>
          </w:p>
        </w:tc>
        <w:tc>
          <w:tcPr>
            <w:tcW w:w="160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EB0F40" w14:textId="77777777" w:rsidR="00260C16" w:rsidRPr="00260C16" w:rsidRDefault="00260C16" w:rsidP="0053109B">
            <w:pPr>
              <w:pStyle w:val="a7"/>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62B50235" w14:textId="77777777" w:rsidR="00260C16" w:rsidRPr="00260C16" w:rsidRDefault="00260C16" w:rsidP="0053109B">
            <w:pPr>
              <w:pStyle w:val="a7"/>
              <w:jc w:val="center"/>
              <w:rPr>
                <w:b/>
              </w:rPr>
            </w:pPr>
            <w:r w:rsidRPr="00260C16">
              <w:rPr>
                <w:b/>
              </w:rPr>
              <w:t>16</w:t>
            </w:r>
          </w:p>
        </w:tc>
        <w:tc>
          <w:tcPr>
            <w:tcW w:w="1607"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5522A40A"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FBE5FB" w14:textId="77777777" w:rsidR="00260C16" w:rsidRPr="00260C16" w:rsidRDefault="00260C16" w:rsidP="0053109B">
            <w:pPr>
              <w:pStyle w:val="a7"/>
              <w:jc w:val="center"/>
              <w:rPr>
                <w:b/>
              </w:rPr>
            </w:pPr>
            <w:r w:rsidRPr="00260C16">
              <w:rPr>
                <w:b/>
              </w:rPr>
              <w:t>14</w:t>
            </w:r>
          </w:p>
        </w:tc>
      </w:tr>
      <w:tr w:rsidR="00260C16" w:rsidRPr="00260C16" w14:paraId="01478CEF" w14:textId="77777777" w:rsidTr="00260C16">
        <w:tc>
          <w:tcPr>
            <w:tcW w:w="709" w:type="dxa"/>
            <w:tcBorders>
              <w:top w:val="single" w:sz="6" w:space="0" w:color="auto"/>
              <w:left w:val="single" w:sz="6" w:space="0" w:color="auto"/>
              <w:bottom w:val="single" w:sz="6" w:space="0" w:color="auto"/>
              <w:right w:val="single" w:sz="6" w:space="0" w:color="auto"/>
            </w:tcBorders>
          </w:tcPr>
          <w:p w14:paraId="258B12B0" w14:textId="77777777" w:rsidR="00260C16" w:rsidRPr="00260C16" w:rsidRDefault="00260C16" w:rsidP="0053109B">
            <w:pPr>
              <w:pStyle w:val="Style20"/>
              <w:widowControl/>
              <w:spacing w:line="240" w:lineRule="auto"/>
              <w:rPr>
                <w:rStyle w:val="FontStyle134"/>
                <w:b w:val="0"/>
                <w:sz w:val="24"/>
                <w:szCs w:val="24"/>
              </w:rPr>
            </w:pPr>
            <w:r w:rsidRPr="00260C16">
              <w:rPr>
                <w:rStyle w:val="FontStyle134"/>
                <w:sz w:val="24"/>
                <w:szCs w:val="24"/>
              </w:rPr>
              <w:t>6.1.</w:t>
            </w:r>
          </w:p>
        </w:tc>
        <w:tc>
          <w:tcPr>
            <w:tcW w:w="3402" w:type="dxa"/>
            <w:tcBorders>
              <w:top w:val="single" w:sz="6" w:space="0" w:color="auto"/>
              <w:left w:val="single" w:sz="6" w:space="0" w:color="auto"/>
              <w:bottom w:val="single" w:sz="6" w:space="0" w:color="auto"/>
              <w:right w:val="single" w:sz="6" w:space="0" w:color="auto"/>
            </w:tcBorders>
          </w:tcPr>
          <w:p w14:paraId="6358BC95" w14:textId="77777777" w:rsidR="00260C16" w:rsidRPr="00260C16" w:rsidRDefault="00260C16" w:rsidP="0053109B">
            <w:pPr>
              <w:tabs>
                <w:tab w:val="left" w:pos="9072"/>
              </w:tabs>
              <w:rPr>
                <w:rStyle w:val="FontStyle134"/>
                <w:b w:val="0"/>
                <w:sz w:val="24"/>
                <w:szCs w:val="24"/>
              </w:rPr>
            </w:pPr>
            <w:r w:rsidRPr="00260C16">
              <w:t>Остеоартроз</w:t>
            </w:r>
          </w:p>
        </w:tc>
        <w:tc>
          <w:tcPr>
            <w:tcW w:w="1606" w:type="dxa"/>
            <w:tcBorders>
              <w:top w:val="single" w:sz="6" w:space="0" w:color="auto"/>
              <w:left w:val="single" w:sz="6" w:space="0" w:color="auto"/>
              <w:bottom w:val="single" w:sz="6" w:space="0" w:color="auto"/>
              <w:right w:val="single" w:sz="6" w:space="0" w:color="auto"/>
            </w:tcBorders>
            <w:vAlign w:val="center"/>
          </w:tcPr>
          <w:p w14:paraId="7921799D"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14437306"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7AA071BC"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78384137" w14:textId="77777777" w:rsidR="00260C16" w:rsidRPr="00260C16" w:rsidRDefault="00260C16" w:rsidP="0053109B">
            <w:pPr>
              <w:jc w:val="center"/>
              <w:rPr>
                <w:b/>
              </w:rPr>
            </w:pPr>
            <w:r w:rsidRPr="00260C16">
              <w:rPr>
                <w:b/>
              </w:rPr>
              <w:t>4</w:t>
            </w:r>
          </w:p>
        </w:tc>
      </w:tr>
      <w:tr w:rsidR="00260C16" w:rsidRPr="00260C16" w14:paraId="43D3F22E" w14:textId="77777777" w:rsidTr="00260C16">
        <w:tc>
          <w:tcPr>
            <w:tcW w:w="709" w:type="dxa"/>
            <w:tcBorders>
              <w:top w:val="single" w:sz="6" w:space="0" w:color="auto"/>
              <w:left w:val="single" w:sz="6" w:space="0" w:color="auto"/>
              <w:bottom w:val="single" w:sz="6" w:space="0" w:color="auto"/>
              <w:right w:val="single" w:sz="6" w:space="0" w:color="auto"/>
            </w:tcBorders>
          </w:tcPr>
          <w:p w14:paraId="30F653A3" w14:textId="77777777" w:rsidR="00260C16" w:rsidRPr="00260C16" w:rsidRDefault="00260C16" w:rsidP="0053109B">
            <w:pPr>
              <w:pStyle w:val="Style20"/>
              <w:widowControl/>
              <w:spacing w:line="240" w:lineRule="auto"/>
              <w:rPr>
                <w:rStyle w:val="FontStyle134"/>
                <w:b w:val="0"/>
                <w:sz w:val="24"/>
                <w:szCs w:val="24"/>
              </w:rPr>
            </w:pPr>
            <w:r w:rsidRPr="00260C16">
              <w:rPr>
                <w:rStyle w:val="FontStyle134"/>
                <w:sz w:val="24"/>
                <w:szCs w:val="24"/>
              </w:rPr>
              <w:t>6.2.</w:t>
            </w:r>
          </w:p>
        </w:tc>
        <w:tc>
          <w:tcPr>
            <w:tcW w:w="3402" w:type="dxa"/>
            <w:tcBorders>
              <w:top w:val="single" w:sz="6" w:space="0" w:color="auto"/>
              <w:left w:val="single" w:sz="6" w:space="0" w:color="auto"/>
              <w:bottom w:val="single" w:sz="6" w:space="0" w:color="auto"/>
              <w:right w:val="single" w:sz="6" w:space="0" w:color="auto"/>
            </w:tcBorders>
          </w:tcPr>
          <w:p w14:paraId="74F37180" w14:textId="77777777" w:rsidR="00260C16" w:rsidRPr="00260C16" w:rsidRDefault="00260C16" w:rsidP="0053109B">
            <w:pPr>
              <w:rPr>
                <w:rStyle w:val="FontStyle134"/>
                <w:b w:val="0"/>
                <w:sz w:val="24"/>
                <w:szCs w:val="24"/>
              </w:rPr>
            </w:pPr>
            <w:r w:rsidRPr="00260C16">
              <w:t>Серонегативные спондилоартриты</w:t>
            </w:r>
          </w:p>
        </w:tc>
        <w:tc>
          <w:tcPr>
            <w:tcW w:w="1606" w:type="dxa"/>
            <w:tcBorders>
              <w:top w:val="single" w:sz="6" w:space="0" w:color="auto"/>
              <w:left w:val="single" w:sz="6" w:space="0" w:color="auto"/>
              <w:bottom w:val="single" w:sz="6" w:space="0" w:color="auto"/>
              <w:right w:val="single" w:sz="6" w:space="0" w:color="auto"/>
            </w:tcBorders>
            <w:vAlign w:val="center"/>
          </w:tcPr>
          <w:p w14:paraId="16088F06"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6163A95A"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4764C92C"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008670E9" w14:textId="77777777" w:rsidR="00260C16" w:rsidRPr="00260C16" w:rsidRDefault="00260C16" w:rsidP="0053109B">
            <w:pPr>
              <w:jc w:val="center"/>
              <w:rPr>
                <w:b/>
              </w:rPr>
            </w:pPr>
            <w:r w:rsidRPr="00260C16">
              <w:rPr>
                <w:b/>
              </w:rPr>
              <w:t>3</w:t>
            </w:r>
          </w:p>
        </w:tc>
      </w:tr>
      <w:tr w:rsidR="00260C16" w:rsidRPr="00260C16" w14:paraId="166AFCD5" w14:textId="77777777" w:rsidTr="00260C16">
        <w:tc>
          <w:tcPr>
            <w:tcW w:w="709" w:type="dxa"/>
            <w:tcBorders>
              <w:top w:val="single" w:sz="6" w:space="0" w:color="auto"/>
              <w:left w:val="single" w:sz="6" w:space="0" w:color="auto"/>
              <w:bottom w:val="single" w:sz="6" w:space="0" w:color="auto"/>
              <w:right w:val="single" w:sz="6" w:space="0" w:color="auto"/>
            </w:tcBorders>
          </w:tcPr>
          <w:p w14:paraId="34FEB12B" w14:textId="77777777" w:rsidR="00260C16" w:rsidRPr="00260C16" w:rsidRDefault="00260C16" w:rsidP="0053109B">
            <w:pPr>
              <w:pStyle w:val="Style20"/>
              <w:widowControl/>
              <w:spacing w:line="240" w:lineRule="auto"/>
              <w:rPr>
                <w:rStyle w:val="FontStyle134"/>
                <w:b w:val="0"/>
                <w:sz w:val="24"/>
                <w:szCs w:val="24"/>
              </w:rPr>
            </w:pPr>
            <w:r w:rsidRPr="00260C16">
              <w:rPr>
                <w:rStyle w:val="FontStyle134"/>
                <w:sz w:val="24"/>
                <w:szCs w:val="24"/>
              </w:rPr>
              <w:t>6.3.</w:t>
            </w:r>
          </w:p>
        </w:tc>
        <w:tc>
          <w:tcPr>
            <w:tcW w:w="3402" w:type="dxa"/>
            <w:tcBorders>
              <w:top w:val="single" w:sz="6" w:space="0" w:color="auto"/>
              <w:left w:val="single" w:sz="6" w:space="0" w:color="auto"/>
              <w:bottom w:val="single" w:sz="6" w:space="0" w:color="auto"/>
              <w:right w:val="single" w:sz="6" w:space="0" w:color="auto"/>
            </w:tcBorders>
          </w:tcPr>
          <w:p w14:paraId="29DF8C06" w14:textId="77777777" w:rsidR="00260C16" w:rsidRPr="00260C16" w:rsidRDefault="00260C16" w:rsidP="0053109B">
            <w:pPr>
              <w:rPr>
                <w:rStyle w:val="FontStyle134"/>
                <w:b w:val="0"/>
                <w:sz w:val="24"/>
                <w:szCs w:val="24"/>
              </w:rPr>
            </w:pPr>
            <w:r w:rsidRPr="00260C16">
              <w:t>Болезнь Бехтерева, болезнь Рейтера, псориатическая артропатия</w:t>
            </w:r>
          </w:p>
        </w:tc>
        <w:tc>
          <w:tcPr>
            <w:tcW w:w="1606" w:type="dxa"/>
            <w:tcBorders>
              <w:top w:val="single" w:sz="6" w:space="0" w:color="auto"/>
              <w:left w:val="single" w:sz="6" w:space="0" w:color="auto"/>
              <w:bottom w:val="single" w:sz="6" w:space="0" w:color="auto"/>
              <w:right w:val="single" w:sz="6" w:space="0" w:color="auto"/>
            </w:tcBorders>
            <w:vAlign w:val="center"/>
          </w:tcPr>
          <w:p w14:paraId="5653B5AC"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646D643F"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53ABA76B"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7B42883D" w14:textId="77777777" w:rsidR="00260C16" w:rsidRPr="00260C16" w:rsidRDefault="00260C16" w:rsidP="0053109B">
            <w:pPr>
              <w:jc w:val="center"/>
              <w:rPr>
                <w:b/>
              </w:rPr>
            </w:pPr>
            <w:r w:rsidRPr="00260C16">
              <w:rPr>
                <w:b/>
              </w:rPr>
              <w:t>3</w:t>
            </w:r>
          </w:p>
        </w:tc>
      </w:tr>
      <w:tr w:rsidR="00260C16" w:rsidRPr="00260C16" w14:paraId="4D018CB6" w14:textId="77777777" w:rsidTr="00260C16">
        <w:tc>
          <w:tcPr>
            <w:tcW w:w="709" w:type="dxa"/>
            <w:tcBorders>
              <w:top w:val="single" w:sz="6" w:space="0" w:color="auto"/>
              <w:left w:val="single" w:sz="6" w:space="0" w:color="auto"/>
              <w:bottom w:val="single" w:sz="6" w:space="0" w:color="auto"/>
              <w:right w:val="single" w:sz="6" w:space="0" w:color="auto"/>
            </w:tcBorders>
          </w:tcPr>
          <w:p w14:paraId="2172313A" w14:textId="77777777" w:rsidR="00260C16" w:rsidRPr="00260C16" w:rsidRDefault="00260C16" w:rsidP="0053109B">
            <w:pPr>
              <w:pStyle w:val="Style20"/>
              <w:widowControl/>
              <w:spacing w:line="240" w:lineRule="auto"/>
              <w:rPr>
                <w:rStyle w:val="FontStyle134"/>
                <w:b w:val="0"/>
                <w:sz w:val="24"/>
                <w:szCs w:val="24"/>
              </w:rPr>
            </w:pPr>
            <w:r w:rsidRPr="00260C16">
              <w:rPr>
                <w:rStyle w:val="FontStyle134"/>
                <w:sz w:val="24"/>
                <w:szCs w:val="24"/>
              </w:rPr>
              <w:t>6.4.</w:t>
            </w:r>
          </w:p>
        </w:tc>
        <w:tc>
          <w:tcPr>
            <w:tcW w:w="3402" w:type="dxa"/>
            <w:tcBorders>
              <w:top w:val="single" w:sz="6" w:space="0" w:color="auto"/>
              <w:left w:val="single" w:sz="6" w:space="0" w:color="auto"/>
              <w:bottom w:val="single" w:sz="6" w:space="0" w:color="auto"/>
              <w:right w:val="single" w:sz="6" w:space="0" w:color="auto"/>
            </w:tcBorders>
          </w:tcPr>
          <w:p w14:paraId="34D73A3D" w14:textId="77777777" w:rsidR="00260C16" w:rsidRPr="00260C16" w:rsidRDefault="00260C16" w:rsidP="0053109B">
            <w:pPr>
              <w:rPr>
                <w:rStyle w:val="FontStyle134"/>
                <w:b w:val="0"/>
                <w:sz w:val="24"/>
                <w:szCs w:val="24"/>
              </w:rPr>
            </w:pPr>
            <w:r w:rsidRPr="00260C16">
              <w:t>Микрокристаллические артриты. Подагра.</w:t>
            </w:r>
          </w:p>
        </w:tc>
        <w:tc>
          <w:tcPr>
            <w:tcW w:w="1606" w:type="dxa"/>
            <w:tcBorders>
              <w:top w:val="single" w:sz="6" w:space="0" w:color="auto"/>
              <w:left w:val="single" w:sz="6" w:space="0" w:color="auto"/>
              <w:bottom w:val="single" w:sz="6" w:space="0" w:color="auto"/>
              <w:right w:val="single" w:sz="6" w:space="0" w:color="auto"/>
            </w:tcBorders>
            <w:vAlign w:val="center"/>
          </w:tcPr>
          <w:p w14:paraId="5DBACB1C"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620EEADB"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7154ACCC"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5875F4C3" w14:textId="77777777" w:rsidR="00260C16" w:rsidRPr="00260C16" w:rsidRDefault="00260C16" w:rsidP="0053109B">
            <w:pPr>
              <w:jc w:val="center"/>
              <w:rPr>
                <w:b/>
              </w:rPr>
            </w:pPr>
            <w:r w:rsidRPr="00260C16">
              <w:rPr>
                <w:b/>
              </w:rPr>
              <w:t>4</w:t>
            </w:r>
          </w:p>
        </w:tc>
      </w:tr>
      <w:tr w:rsidR="00260C16" w:rsidRPr="00260C16" w14:paraId="5046A289" w14:textId="77777777" w:rsidTr="00260C16">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F8001CD"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42"/>
                <w:rFonts w:eastAsiaTheme="minorEastAsia"/>
                <w:sz w:val="24"/>
                <w:szCs w:val="24"/>
              </w:rPr>
              <w:t>7.</w:t>
            </w:r>
          </w:p>
        </w:tc>
        <w:tc>
          <w:tcPr>
            <w:tcW w:w="340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CD1ED96" w14:textId="77777777" w:rsidR="00260C16" w:rsidRPr="00260C16" w:rsidRDefault="00260C16" w:rsidP="0053109B">
            <w:pPr>
              <w:pStyle w:val="Style74"/>
              <w:widowControl/>
              <w:rPr>
                <w:rFonts w:eastAsiaTheme="minorEastAsia"/>
              </w:rPr>
            </w:pPr>
            <w:r w:rsidRPr="00260C16">
              <w:rPr>
                <w:b/>
              </w:rPr>
              <w:t>Системные заболевания соединительной ткани</w:t>
            </w:r>
          </w:p>
        </w:tc>
        <w:tc>
          <w:tcPr>
            <w:tcW w:w="160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B3FF48" w14:textId="77777777" w:rsidR="00260C16" w:rsidRPr="00260C16" w:rsidRDefault="00260C16" w:rsidP="0053109B">
            <w:pPr>
              <w:pStyle w:val="a7"/>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7C55135E" w14:textId="77777777" w:rsidR="00260C16" w:rsidRPr="00260C16" w:rsidRDefault="00260C16" w:rsidP="0053109B">
            <w:pPr>
              <w:pStyle w:val="a7"/>
              <w:jc w:val="center"/>
              <w:rPr>
                <w:b/>
              </w:rPr>
            </w:pPr>
            <w:r w:rsidRPr="00260C16">
              <w:rPr>
                <w:b/>
              </w:rPr>
              <w:t>16</w:t>
            </w:r>
          </w:p>
        </w:tc>
        <w:tc>
          <w:tcPr>
            <w:tcW w:w="1607"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66D4EF69"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1F18F80" w14:textId="77777777" w:rsidR="00260C16" w:rsidRPr="00260C16" w:rsidRDefault="00260C16" w:rsidP="0053109B">
            <w:pPr>
              <w:pStyle w:val="a7"/>
              <w:jc w:val="center"/>
              <w:rPr>
                <w:b/>
              </w:rPr>
            </w:pPr>
            <w:r w:rsidRPr="00260C16">
              <w:rPr>
                <w:b/>
              </w:rPr>
              <w:t>14</w:t>
            </w:r>
          </w:p>
        </w:tc>
      </w:tr>
      <w:tr w:rsidR="00260C16" w:rsidRPr="00260C16" w14:paraId="2872E18E" w14:textId="77777777" w:rsidTr="00260C16">
        <w:tc>
          <w:tcPr>
            <w:tcW w:w="709" w:type="dxa"/>
            <w:tcBorders>
              <w:top w:val="single" w:sz="6" w:space="0" w:color="auto"/>
              <w:left w:val="single" w:sz="6" w:space="0" w:color="auto"/>
              <w:bottom w:val="single" w:sz="6" w:space="0" w:color="auto"/>
              <w:right w:val="single" w:sz="6" w:space="0" w:color="auto"/>
            </w:tcBorders>
          </w:tcPr>
          <w:p w14:paraId="40D630D2" w14:textId="77777777" w:rsidR="00260C16" w:rsidRPr="00260C16" w:rsidRDefault="00260C16" w:rsidP="0053109B">
            <w:pPr>
              <w:pStyle w:val="Style20"/>
              <w:widowControl/>
              <w:spacing w:line="240" w:lineRule="auto"/>
              <w:rPr>
                <w:rStyle w:val="FontStyle134"/>
                <w:b w:val="0"/>
                <w:sz w:val="24"/>
                <w:szCs w:val="24"/>
              </w:rPr>
            </w:pPr>
            <w:r w:rsidRPr="00260C16">
              <w:rPr>
                <w:rStyle w:val="FontStyle134"/>
                <w:i/>
                <w:sz w:val="24"/>
                <w:szCs w:val="24"/>
              </w:rPr>
              <w:t>7.1.</w:t>
            </w:r>
          </w:p>
        </w:tc>
        <w:tc>
          <w:tcPr>
            <w:tcW w:w="3402" w:type="dxa"/>
            <w:tcBorders>
              <w:top w:val="single" w:sz="6" w:space="0" w:color="auto"/>
              <w:left w:val="single" w:sz="6" w:space="0" w:color="auto"/>
              <w:bottom w:val="single" w:sz="6" w:space="0" w:color="auto"/>
              <w:right w:val="single" w:sz="6" w:space="0" w:color="auto"/>
            </w:tcBorders>
          </w:tcPr>
          <w:p w14:paraId="741BB3F7" w14:textId="77777777" w:rsidR="00260C16" w:rsidRPr="00260C16" w:rsidRDefault="00260C16" w:rsidP="0053109B">
            <w:pPr>
              <w:pStyle w:val="2"/>
              <w:keepNext w:val="0"/>
              <w:widowControl w:val="0"/>
              <w:spacing w:before="0" w:after="0"/>
              <w:rPr>
                <w:rStyle w:val="FontStyle134"/>
                <w:i w:val="0"/>
                <w:sz w:val="24"/>
                <w:szCs w:val="24"/>
              </w:rPr>
            </w:pPr>
            <w:r w:rsidRPr="00260C16">
              <w:rPr>
                <w:rFonts w:ascii="Times New Roman" w:hAnsi="Times New Roman" w:cs="Times New Roman"/>
                <w:b w:val="0"/>
                <w:i w:val="0"/>
                <w:sz w:val="24"/>
                <w:szCs w:val="24"/>
              </w:rPr>
              <w:t>Системная красная волчанка</w:t>
            </w:r>
          </w:p>
        </w:tc>
        <w:tc>
          <w:tcPr>
            <w:tcW w:w="1606" w:type="dxa"/>
            <w:tcBorders>
              <w:top w:val="single" w:sz="6" w:space="0" w:color="auto"/>
              <w:left w:val="single" w:sz="6" w:space="0" w:color="auto"/>
              <w:bottom w:val="single" w:sz="6" w:space="0" w:color="auto"/>
              <w:right w:val="single" w:sz="6" w:space="0" w:color="auto"/>
            </w:tcBorders>
            <w:vAlign w:val="center"/>
          </w:tcPr>
          <w:p w14:paraId="0F952887"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684077CA"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0C407BCB"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20D9D471" w14:textId="77777777" w:rsidR="00260C16" w:rsidRPr="00260C16" w:rsidRDefault="00260C16" w:rsidP="0053109B">
            <w:pPr>
              <w:jc w:val="center"/>
              <w:rPr>
                <w:b/>
              </w:rPr>
            </w:pPr>
            <w:r w:rsidRPr="00260C16">
              <w:rPr>
                <w:b/>
              </w:rPr>
              <w:t>4</w:t>
            </w:r>
          </w:p>
        </w:tc>
      </w:tr>
      <w:tr w:rsidR="00260C16" w:rsidRPr="00260C16" w14:paraId="4A3EACD4" w14:textId="77777777" w:rsidTr="00260C16">
        <w:tc>
          <w:tcPr>
            <w:tcW w:w="709" w:type="dxa"/>
            <w:tcBorders>
              <w:top w:val="single" w:sz="6" w:space="0" w:color="auto"/>
              <w:left w:val="single" w:sz="6" w:space="0" w:color="auto"/>
              <w:bottom w:val="single" w:sz="6" w:space="0" w:color="auto"/>
              <w:right w:val="single" w:sz="6" w:space="0" w:color="auto"/>
            </w:tcBorders>
          </w:tcPr>
          <w:p w14:paraId="5A43CB8B" w14:textId="77777777" w:rsidR="00260C16" w:rsidRPr="00260C16" w:rsidRDefault="00260C16" w:rsidP="0053109B">
            <w:pPr>
              <w:pStyle w:val="Style20"/>
              <w:widowControl/>
              <w:spacing w:line="240" w:lineRule="auto"/>
              <w:rPr>
                <w:rStyle w:val="FontStyle134"/>
                <w:b w:val="0"/>
                <w:sz w:val="24"/>
                <w:szCs w:val="24"/>
              </w:rPr>
            </w:pPr>
            <w:r w:rsidRPr="00260C16">
              <w:rPr>
                <w:rStyle w:val="FontStyle134"/>
                <w:sz w:val="24"/>
                <w:szCs w:val="24"/>
              </w:rPr>
              <w:t>7.2.</w:t>
            </w:r>
          </w:p>
        </w:tc>
        <w:tc>
          <w:tcPr>
            <w:tcW w:w="3402" w:type="dxa"/>
            <w:tcBorders>
              <w:top w:val="single" w:sz="6" w:space="0" w:color="auto"/>
              <w:left w:val="single" w:sz="6" w:space="0" w:color="auto"/>
              <w:bottom w:val="single" w:sz="6" w:space="0" w:color="auto"/>
              <w:right w:val="single" w:sz="6" w:space="0" w:color="auto"/>
            </w:tcBorders>
          </w:tcPr>
          <w:p w14:paraId="75E46DDB" w14:textId="77777777" w:rsidR="00260C16" w:rsidRPr="00260C16" w:rsidRDefault="00260C16" w:rsidP="0053109B">
            <w:pPr>
              <w:rPr>
                <w:rStyle w:val="FontStyle134"/>
                <w:b w:val="0"/>
                <w:sz w:val="24"/>
                <w:szCs w:val="24"/>
              </w:rPr>
            </w:pPr>
            <w:r w:rsidRPr="00260C16">
              <w:t>Системная склеродермия</w:t>
            </w:r>
          </w:p>
        </w:tc>
        <w:tc>
          <w:tcPr>
            <w:tcW w:w="1606" w:type="dxa"/>
            <w:tcBorders>
              <w:top w:val="single" w:sz="6" w:space="0" w:color="auto"/>
              <w:left w:val="single" w:sz="6" w:space="0" w:color="auto"/>
              <w:bottom w:val="single" w:sz="6" w:space="0" w:color="auto"/>
              <w:right w:val="single" w:sz="6" w:space="0" w:color="auto"/>
            </w:tcBorders>
            <w:vAlign w:val="center"/>
          </w:tcPr>
          <w:p w14:paraId="4FFDC8B5"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56099F92"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4A3B7962"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66AC7A2B" w14:textId="77777777" w:rsidR="00260C16" w:rsidRPr="00260C16" w:rsidRDefault="00260C16" w:rsidP="0053109B">
            <w:pPr>
              <w:jc w:val="center"/>
              <w:rPr>
                <w:b/>
              </w:rPr>
            </w:pPr>
            <w:r w:rsidRPr="00260C16">
              <w:rPr>
                <w:b/>
              </w:rPr>
              <w:t>3</w:t>
            </w:r>
          </w:p>
        </w:tc>
      </w:tr>
      <w:tr w:rsidR="00260C16" w:rsidRPr="00260C16" w14:paraId="29861179" w14:textId="77777777" w:rsidTr="00260C16">
        <w:tc>
          <w:tcPr>
            <w:tcW w:w="709" w:type="dxa"/>
            <w:tcBorders>
              <w:top w:val="single" w:sz="6" w:space="0" w:color="auto"/>
              <w:left w:val="single" w:sz="6" w:space="0" w:color="auto"/>
              <w:bottom w:val="single" w:sz="6" w:space="0" w:color="auto"/>
              <w:right w:val="single" w:sz="6" w:space="0" w:color="auto"/>
            </w:tcBorders>
          </w:tcPr>
          <w:p w14:paraId="61792040" w14:textId="77777777" w:rsidR="00260C16" w:rsidRPr="00260C16" w:rsidRDefault="00260C16" w:rsidP="0053109B">
            <w:pPr>
              <w:pStyle w:val="Style20"/>
              <w:widowControl/>
              <w:spacing w:line="240" w:lineRule="auto"/>
              <w:rPr>
                <w:rStyle w:val="FontStyle134"/>
                <w:b w:val="0"/>
                <w:sz w:val="24"/>
                <w:szCs w:val="24"/>
              </w:rPr>
            </w:pPr>
            <w:r w:rsidRPr="00260C16">
              <w:rPr>
                <w:rStyle w:val="FontStyle134"/>
                <w:sz w:val="24"/>
                <w:szCs w:val="24"/>
              </w:rPr>
              <w:t>7.3.</w:t>
            </w:r>
          </w:p>
        </w:tc>
        <w:tc>
          <w:tcPr>
            <w:tcW w:w="3402" w:type="dxa"/>
            <w:tcBorders>
              <w:top w:val="single" w:sz="6" w:space="0" w:color="auto"/>
              <w:left w:val="single" w:sz="6" w:space="0" w:color="auto"/>
              <w:bottom w:val="single" w:sz="6" w:space="0" w:color="auto"/>
              <w:right w:val="single" w:sz="6" w:space="0" w:color="auto"/>
            </w:tcBorders>
          </w:tcPr>
          <w:p w14:paraId="7ED722EB" w14:textId="77777777" w:rsidR="00260C16" w:rsidRPr="00260C16" w:rsidRDefault="00260C16" w:rsidP="0053109B">
            <w:pPr>
              <w:rPr>
                <w:rStyle w:val="FontStyle134"/>
                <w:b w:val="0"/>
                <w:sz w:val="24"/>
                <w:szCs w:val="24"/>
              </w:rPr>
            </w:pPr>
            <w:r w:rsidRPr="00260C16">
              <w:t xml:space="preserve">Дерматомиозит. Смешанное заболевание соединительной </w:t>
            </w:r>
            <w:r w:rsidRPr="00260C16">
              <w:lastRenderedPageBreak/>
              <w:t>ткани. Синдром Шегрена. Антифосфолипидный синдром</w:t>
            </w:r>
          </w:p>
        </w:tc>
        <w:tc>
          <w:tcPr>
            <w:tcW w:w="1606" w:type="dxa"/>
            <w:tcBorders>
              <w:top w:val="single" w:sz="6" w:space="0" w:color="auto"/>
              <w:left w:val="single" w:sz="6" w:space="0" w:color="auto"/>
              <w:bottom w:val="single" w:sz="6" w:space="0" w:color="auto"/>
              <w:right w:val="single" w:sz="6" w:space="0" w:color="auto"/>
            </w:tcBorders>
            <w:vAlign w:val="center"/>
          </w:tcPr>
          <w:p w14:paraId="6CEE64E8" w14:textId="77777777" w:rsidR="00260C16" w:rsidRPr="00260C16" w:rsidRDefault="00260C16" w:rsidP="0053109B">
            <w:pPr>
              <w:jc w:val="center"/>
              <w:rPr>
                <w:b/>
              </w:rPr>
            </w:pPr>
            <w:r w:rsidRPr="00260C16">
              <w:rPr>
                <w:b/>
              </w:rPr>
              <w:lastRenderedPageBreak/>
              <w:t>-</w:t>
            </w:r>
          </w:p>
        </w:tc>
        <w:tc>
          <w:tcPr>
            <w:tcW w:w="1607" w:type="dxa"/>
            <w:tcBorders>
              <w:top w:val="single" w:sz="6" w:space="0" w:color="auto"/>
              <w:left w:val="single" w:sz="6" w:space="0" w:color="auto"/>
              <w:bottom w:val="single" w:sz="6" w:space="0" w:color="auto"/>
              <w:right w:val="single" w:sz="4" w:space="0" w:color="auto"/>
            </w:tcBorders>
            <w:vAlign w:val="center"/>
          </w:tcPr>
          <w:p w14:paraId="10A21950"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35B1BD72"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7EBD9EC5" w14:textId="77777777" w:rsidR="00260C16" w:rsidRPr="00260C16" w:rsidRDefault="00260C16" w:rsidP="0053109B">
            <w:pPr>
              <w:jc w:val="center"/>
              <w:rPr>
                <w:b/>
              </w:rPr>
            </w:pPr>
            <w:r w:rsidRPr="00260C16">
              <w:rPr>
                <w:b/>
              </w:rPr>
              <w:t>3</w:t>
            </w:r>
          </w:p>
        </w:tc>
      </w:tr>
      <w:tr w:rsidR="00260C16" w:rsidRPr="00260C16" w14:paraId="0004C6D4" w14:textId="77777777" w:rsidTr="00260C16">
        <w:tc>
          <w:tcPr>
            <w:tcW w:w="709" w:type="dxa"/>
            <w:tcBorders>
              <w:top w:val="single" w:sz="6" w:space="0" w:color="auto"/>
              <w:left w:val="single" w:sz="6" w:space="0" w:color="auto"/>
              <w:bottom w:val="single" w:sz="6" w:space="0" w:color="auto"/>
              <w:right w:val="single" w:sz="6" w:space="0" w:color="auto"/>
            </w:tcBorders>
          </w:tcPr>
          <w:p w14:paraId="17591E62" w14:textId="77777777" w:rsidR="00260C16" w:rsidRPr="00260C16" w:rsidRDefault="00260C16" w:rsidP="0053109B">
            <w:pPr>
              <w:pStyle w:val="Style20"/>
              <w:widowControl/>
              <w:spacing w:line="240" w:lineRule="auto"/>
              <w:rPr>
                <w:rStyle w:val="FontStyle134"/>
                <w:b w:val="0"/>
                <w:sz w:val="24"/>
                <w:szCs w:val="24"/>
              </w:rPr>
            </w:pPr>
            <w:r w:rsidRPr="00260C16">
              <w:rPr>
                <w:rStyle w:val="FontStyle134"/>
                <w:sz w:val="24"/>
                <w:szCs w:val="24"/>
              </w:rPr>
              <w:lastRenderedPageBreak/>
              <w:t>7.4.</w:t>
            </w:r>
          </w:p>
        </w:tc>
        <w:tc>
          <w:tcPr>
            <w:tcW w:w="3402" w:type="dxa"/>
            <w:tcBorders>
              <w:top w:val="single" w:sz="6" w:space="0" w:color="auto"/>
              <w:left w:val="single" w:sz="6" w:space="0" w:color="auto"/>
              <w:bottom w:val="single" w:sz="6" w:space="0" w:color="auto"/>
              <w:right w:val="single" w:sz="6" w:space="0" w:color="auto"/>
            </w:tcBorders>
          </w:tcPr>
          <w:p w14:paraId="50EF5DC2" w14:textId="77777777" w:rsidR="00260C16" w:rsidRPr="00260C16" w:rsidRDefault="00260C16" w:rsidP="0053109B">
            <w:pPr>
              <w:rPr>
                <w:rStyle w:val="FontStyle134"/>
                <w:b w:val="0"/>
                <w:sz w:val="24"/>
                <w:szCs w:val="24"/>
              </w:rPr>
            </w:pPr>
            <w:r w:rsidRPr="00260C16">
              <w:t>Дифференциальный диагноз при суставном синдроме</w:t>
            </w:r>
          </w:p>
        </w:tc>
        <w:tc>
          <w:tcPr>
            <w:tcW w:w="1606" w:type="dxa"/>
            <w:tcBorders>
              <w:top w:val="single" w:sz="6" w:space="0" w:color="auto"/>
              <w:left w:val="single" w:sz="6" w:space="0" w:color="auto"/>
              <w:bottom w:val="single" w:sz="6" w:space="0" w:color="auto"/>
              <w:right w:val="single" w:sz="6" w:space="0" w:color="auto"/>
            </w:tcBorders>
            <w:vAlign w:val="center"/>
          </w:tcPr>
          <w:p w14:paraId="587EDB66" w14:textId="77777777" w:rsidR="00260C16" w:rsidRPr="00260C16" w:rsidRDefault="00260C16" w:rsidP="0053109B">
            <w:pPr>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15B3C0F5"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2BFE35DF"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52656EB2" w14:textId="77777777" w:rsidR="00260C16" w:rsidRPr="00260C16" w:rsidRDefault="00260C16" w:rsidP="0053109B">
            <w:pPr>
              <w:jc w:val="center"/>
              <w:rPr>
                <w:b/>
              </w:rPr>
            </w:pPr>
            <w:r w:rsidRPr="00260C16">
              <w:rPr>
                <w:b/>
              </w:rPr>
              <w:t>4</w:t>
            </w:r>
          </w:p>
        </w:tc>
      </w:tr>
      <w:tr w:rsidR="00260C16" w:rsidRPr="00260C16" w14:paraId="60DB2F65" w14:textId="77777777" w:rsidTr="00260C16">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24C5A34" w14:textId="77777777" w:rsidR="00260C16" w:rsidRPr="00260C16" w:rsidRDefault="00260C16" w:rsidP="0053109B">
            <w:pPr>
              <w:pStyle w:val="Style20"/>
              <w:widowControl/>
              <w:spacing w:line="240" w:lineRule="auto"/>
              <w:rPr>
                <w:rStyle w:val="FontStyle142"/>
                <w:rFonts w:eastAsiaTheme="minorEastAsia"/>
                <w:sz w:val="24"/>
                <w:szCs w:val="24"/>
              </w:rPr>
            </w:pPr>
            <w:r w:rsidRPr="00260C16">
              <w:rPr>
                <w:rStyle w:val="FontStyle142"/>
                <w:rFonts w:eastAsiaTheme="minorEastAsia"/>
                <w:sz w:val="24"/>
                <w:szCs w:val="24"/>
              </w:rPr>
              <w:t>8.</w:t>
            </w:r>
          </w:p>
        </w:tc>
        <w:tc>
          <w:tcPr>
            <w:tcW w:w="340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62D56A8" w14:textId="77777777" w:rsidR="00260C16" w:rsidRPr="00260C16" w:rsidRDefault="00260C16" w:rsidP="0053109B">
            <w:pPr>
              <w:pStyle w:val="Style74"/>
              <w:widowControl/>
              <w:rPr>
                <w:rFonts w:eastAsiaTheme="minorEastAsia"/>
              </w:rPr>
            </w:pPr>
            <w:r w:rsidRPr="00260C16">
              <w:rPr>
                <w:b/>
              </w:rPr>
              <w:t>Заболевания органов эндокринной системы</w:t>
            </w:r>
          </w:p>
        </w:tc>
        <w:tc>
          <w:tcPr>
            <w:tcW w:w="160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8C812E1" w14:textId="77777777" w:rsidR="00260C16" w:rsidRPr="00260C16" w:rsidRDefault="00260C16" w:rsidP="0053109B">
            <w:pPr>
              <w:jc w:val="center"/>
              <w:rPr>
                <w:b/>
              </w:rPr>
            </w:pPr>
            <w:r w:rsidRPr="00260C16">
              <w:rPr>
                <w:b/>
              </w:rPr>
              <w:t>2</w:t>
            </w:r>
          </w:p>
        </w:tc>
        <w:tc>
          <w:tcPr>
            <w:tcW w:w="1607"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5E893AD2" w14:textId="77777777" w:rsidR="00260C16" w:rsidRPr="00260C16" w:rsidRDefault="00260C16" w:rsidP="0053109B">
            <w:pPr>
              <w:jc w:val="center"/>
              <w:rPr>
                <w:b/>
              </w:rPr>
            </w:pPr>
            <w:r w:rsidRPr="00260C16">
              <w:rPr>
                <w:b/>
              </w:rPr>
              <w:t>32</w:t>
            </w:r>
          </w:p>
        </w:tc>
        <w:tc>
          <w:tcPr>
            <w:tcW w:w="1607"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51A27882"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0F5F47B" w14:textId="77777777" w:rsidR="00260C16" w:rsidRPr="00260C16" w:rsidRDefault="00260C16" w:rsidP="0053109B">
            <w:pPr>
              <w:jc w:val="center"/>
              <w:rPr>
                <w:b/>
              </w:rPr>
            </w:pPr>
            <w:r w:rsidRPr="00260C16">
              <w:rPr>
                <w:b/>
              </w:rPr>
              <w:t>30</w:t>
            </w:r>
          </w:p>
        </w:tc>
      </w:tr>
      <w:tr w:rsidR="00260C16" w:rsidRPr="00260C16" w14:paraId="46DB5000" w14:textId="77777777" w:rsidTr="00260C16">
        <w:tc>
          <w:tcPr>
            <w:tcW w:w="709" w:type="dxa"/>
            <w:tcBorders>
              <w:top w:val="single" w:sz="6" w:space="0" w:color="auto"/>
              <w:left w:val="single" w:sz="6" w:space="0" w:color="auto"/>
              <w:bottom w:val="single" w:sz="6" w:space="0" w:color="auto"/>
              <w:right w:val="single" w:sz="6" w:space="0" w:color="auto"/>
            </w:tcBorders>
          </w:tcPr>
          <w:p w14:paraId="53B62901" w14:textId="77777777" w:rsidR="00260C16" w:rsidRPr="00260C16" w:rsidRDefault="00260C16" w:rsidP="0053109B">
            <w:pPr>
              <w:pStyle w:val="Style20"/>
              <w:widowControl/>
              <w:spacing w:line="240" w:lineRule="auto"/>
              <w:rPr>
                <w:rStyle w:val="FontStyle134"/>
                <w:b w:val="0"/>
                <w:sz w:val="24"/>
                <w:szCs w:val="24"/>
              </w:rPr>
            </w:pPr>
            <w:r w:rsidRPr="00260C16">
              <w:rPr>
                <w:rStyle w:val="FontStyle134"/>
                <w:sz w:val="24"/>
                <w:szCs w:val="24"/>
              </w:rPr>
              <w:t>8.1.</w:t>
            </w:r>
          </w:p>
        </w:tc>
        <w:tc>
          <w:tcPr>
            <w:tcW w:w="3402" w:type="dxa"/>
            <w:tcBorders>
              <w:top w:val="single" w:sz="6" w:space="0" w:color="auto"/>
              <w:left w:val="single" w:sz="6" w:space="0" w:color="auto"/>
              <w:bottom w:val="single" w:sz="6" w:space="0" w:color="auto"/>
              <w:right w:val="single" w:sz="6" w:space="0" w:color="auto"/>
            </w:tcBorders>
          </w:tcPr>
          <w:p w14:paraId="0E4FFA1C" w14:textId="77777777" w:rsidR="00260C16" w:rsidRPr="00260C16" w:rsidRDefault="00260C16" w:rsidP="0053109B">
            <w:pPr>
              <w:rPr>
                <w:rStyle w:val="FontStyle134"/>
                <w:sz w:val="24"/>
                <w:szCs w:val="24"/>
              </w:rPr>
            </w:pPr>
            <w:r w:rsidRPr="00260C16">
              <w:t>Сахарный диабет: этиология, патогенез, клиника, диагностика</w:t>
            </w:r>
          </w:p>
        </w:tc>
        <w:tc>
          <w:tcPr>
            <w:tcW w:w="1606" w:type="dxa"/>
            <w:tcBorders>
              <w:top w:val="single" w:sz="6" w:space="0" w:color="auto"/>
              <w:left w:val="single" w:sz="6" w:space="0" w:color="auto"/>
              <w:bottom w:val="single" w:sz="6" w:space="0" w:color="auto"/>
              <w:right w:val="single" w:sz="6" w:space="0" w:color="auto"/>
            </w:tcBorders>
            <w:vAlign w:val="center"/>
          </w:tcPr>
          <w:p w14:paraId="43504E32" w14:textId="77777777" w:rsidR="00260C16" w:rsidRPr="00260C16" w:rsidRDefault="00260C16" w:rsidP="0053109B">
            <w:pPr>
              <w:ind w:left="44" w:hanging="44"/>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7AD4BE2F"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4E91121A"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2E704132" w14:textId="77777777" w:rsidR="00260C16" w:rsidRPr="00260C16" w:rsidRDefault="00260C16" w:rsidP="0053109B">
            <w:pPr>
              <w:jc w:val="center"/>
              <w:rPr>
                <w:b/>
              </w:rPr>
            </w:pPr>
            <w:r w:rsidRPr="00260C16">
              <w:rPr>
                <w:b/>
              </w:rPr>
              <w:t>4</w:t>
            </w:r>
          </w:p>
        </w:tc>
      </w:tr>
      <w:tr w:rsidR="00260C16" w:rsidRPr="00260C16" w14:paraId="52206187" w14:textId="77777777" w:rsidTr="00260C16">
        <w:tc>
          <w:tcPr>
            <w:tcW w:w="709" w:type="dxa"/>
            <w:tcBorders>
              <w:top w:val="single" w:sz="6" w:space="0" w:color="auto"/>
              <w:left w:val="single" w:sz="6" w:space="0" w:color="auto"/>
              <w:bottom w:val="single" w:sz="6" w:space="0" w:color="auto"/>
              <w:right w:val="single" w:sz="6" w:space="0" w:color="auto"/>
            </w:tcBorders>
          </w:tcPr>
          <w:p w14:paraId="6698DC20" w14:textId="77777777" w:rsidR="00260C16" w:rsidRPr="00260C16" w:rsidRDefault="00260C16" w:rsidP="0053109B">
            <w:pPr>
              <w:pStyle w:val="Style20"/>
              <w:widowControl/>
              <w:spacing w:line="240" w:lineRule="auto"/>
              <w:rPr>
                <w:rStyle w:val="FontStyle134"/>
                <w:b w:val="0"/>
                <w:sz w:val="24"/>
                <w:szCs w:val="24"/>
              </w:rPr>
            </w:pPr>
            <w:r w:rsidRPr="00260C16">
              <w:rPr>
                <w:rStyle w:val="FontStyle134"/>
                <w:sz w:val="24"/>
                <w:szCs w:val="24"/>
              </w:rPr>
              <w:t>8.2.</w:t>
            </w:r>
          </w:p>
        </w:tc>
        <w:tc>
          <w:tcPr>
            <w:tcW w:w="3402" w:type="dxa"/>
            <w:tcBorders>
              <w:top w:val="single" w:sz="6" w:space="0" w:color="auto"/>
              <w:left w:val="single" w:sz="6" w:space="0" w:color="auto"/>
              <w:bottom w:val="single" w:sz="6" w:space="0" w:color="auto"/>
              <w:right w:val="single" w:sz="6" w:space="0" w:color="auto"/>
            </w:tcBorders>
          </w:tcPr>
          <w:p w14:paraId="1141A672" w14:textId="77777777" w:rsidR="00260C16" w:rsidRPr="00260C16" w:rsidRDefault="00260C16" w:rsidP="0053109B">
            <w:pPr>
              <w:rPr>
                <w:rStyle w:val="FontStyle134"/>
                <w:sz w:val="24"/>
                <w:szCs w:val="24"/>
              </w:rPr>
            </w:pPr>
            <w:r w:rsidRPr="00260C16">
              <w:t>Лечение сахарного диабета</w:t>
            </w:r>
          </w:p>
        </w:tc>
        <w:tc>
          <w:tcPr>
            <w:tcW w:w="1606" w:type="dxa"/>
            <w:tcBorders>
              <w:top w:val="single" w:sz="6" w:space="0" w:color="auto"/>
              <w:left w:val="single" w:sz="6" w:space="0" w:color="auto"/>
              <w:bottom w:val="single" w:sz="6" w:space="0" w:color="auto"/>
              <w:right w:val="single" w:sz="6" w:space="0" w:color="auto"/>
            </w:tcBorders>
            <w:vAlign w:val="center"/>
          </w:tcPr>
          <w:p w14:paraId="42816FB1" w14:textId="77777777" w:rsidR="00260C16" w:rsidRPr="00260C16" w:rsidRDefault="00260C16" w:rsidP="0053109B">
            <w:pPr>
              <w:ind w:left="44" w:hanging="44"/>
              <w:jc w:val="center"/>
              <w:rPr>
                <w:b/>
              </w:rPr>
            </w:pPr>
            <w:r w:rsidRPr="00260C16">
              <w:rPr>
                <w:b/>
              </w:rPr>
              <w:t>1</w:t>
            </w:r>
          </w:p>
        </w:tc>
        <w:tc>
          <w:tcPr>
            <w:tcW w:w="1607" w:type="dxa"/>
            <w:tcBorders>
              <w:top w:val="single" w:sz="6" w:space="0" w:color="auto"/>
              <w:left w:val="single" w:sz="6" w:space="0" w:color="auto"/>
              <w:bottom w:val="single" w:sz="6" w:space="0" w:color="auto"/>
              <w:right w:val="single" w:sz="4" w:space="0" w:color="auto"/>
            </w:tcBorders>
            <w:vAlign w:val="center"/>
          </w:tcPr>
          <w:p w14:paraId="7AA6C3B2"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6AAE812B"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439E320D" w14:textId="77777777" w:rsidR="00260C16" w:rsidRPr="00260C16" w:rsidRDefault="00260C16" w:rsidP="0053109B">
            <w:pPr>
              <w:jc w:val="center"/>
              <w:rPr>
                <w:b/>
              </w:rPr>
            </w:pPr>
            <w:r w:rsidRPr="00260C16">
              <w:rPr>
                <w:b/>
              </w:rPr>
              <w:t>3</w:t>
            </w:r>
          </w:p>
        </w:tc>
      </w:tr>
      <w:tr w:rsidR="00260C16" w:rsidRPr="00260C16" w14:paraId="34AA76C2" w14:textId="77777777" w:rsidTr="00260C16">
        <w:tc>
          <w:tcPr>
            <w:tcW w:w="709" w:type="dxa"/>
            <w:tcBorders>
              <w:top w:val="single" w:sz="6" w:space="0" w:color="auto"/>
              <w:left w:val="single" w:sz="6" w:space="0" w:color="auto"/>
              <w:bottom w:val="single" w:sz="6" w:space="0" w:color="auto"/>
              <w:right w:val="single" w:sz="6" w:space="0" w:color="auto"/>
            </w:tcBorders>
          </w:tcPr>
          <w:p w14:paraId="3F4A4FDC" w14:textId="77777777" w:rsidR="00260C16" w:rsidRPr="00260C16" w:rsidRDefault="00260C16" w:rsidP="0053109B">
            <w:pPr>
              <w:pStyle w:val="Style20"/>
              <w:widowControl/>
              <w:spacing w:line="240" w:lineRule="auto"/>
              <w:rPr>
                <w:rStyle w:val="FontStyle134"/>
                <w:b w:val="0"/>
                <w:sz w:val="24"/>
                <w:szCs w:val="24"/>
              </w:rPr>
            </w:pPr>
            <w:r w:rsidRPr="00260C16">
              <w:rPr>
                <w:rStyle w:val="FontStyle134"/>
                <w:sz w:val="24"/>
                <w:szCs w:val="24"/>
              </w:rPr>
              <w:t>8.3.</w:t>
            </w:r>
          </w:p>
        </w:tc>
        <w:tc>
          <w:tcPr>
            <w:tcW w:w="3402" w:type="dxa"/>
            <w:tcBorders>
              <w:top w:val="single" w:sz="6" w:space="0" w:color="auto"/>
              <w:left w:val="single" w:sz="6" w:space="0" w:color="auto"/>
              <w:bottom w:val="single" w:sz="6" w:space="0" w:color="auto"/>
              <w:right w:val="single" w:sz="6" w:space="0" w:color="auto"/>
            </w:tcBorders>
          </w:tcPr>
          <w:p w14:paraId="20E68044" w14:textId="77777777" w:rsidR="00260C16" w:rsidRPr="00260C16" w:rsidRDefault="00260C16" w:rsidP="0053109B">
            <w:pPr>
              <w:rPr>
                <w:rStyle w:val="FontStyle134"/>
                <w:sz w:val="24"/>
                <w:szCs w:val="24"/>
              </w:rPr>
            </w:pPr>
            <w:r w:rsidRPr="00260C16">
              <w:t>Острые и хронические осложнения сахарного диабета</w:t>
            </w:r>
          </w:p>
        </w:tc>
        <w:tc>
          <w:tcPr>
            <w:tcW w:w="1606" w:type="dxa"/>
            <w:tcBorders>
              <w:top w:val="single" w:sz="6" w:space="0" w:color="auto"/>
              <w:left w:val="single" w:sz="6" w:space="0" w:color="auto"/>
              <w:bottom w:val="single" w:sz="6" w:space="0" w:color="auto"/>
              <w:right w:val="single" w:sz="6" w:space="0" w:color="auto"/>
            </w:tcBorders>
            <w:vAlign w:val="center"/>
          </w:tcPr>
          <w:p w14:paraId="5ED2EF8A" w14:textId="77777777" w:rsidR="00260C16" w:rsidRPr="00260C16" w:rsidRDefault="00260C16" w:rsidP="0053109B">
            <w:pPr>
              <w:ind w:left="44" w:hanging="44"/>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5D3C5F3E"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701EACC1"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63D66325" w14:textId="77777777" w:rsidR="00260C16" w:rsidRPr="00260C16" w:rsidRDefault="00260C16" w:rsidP="0053109B">
            <w:pPr>
              <w:jc w:val="center"/>
              <w:rPr>
                <w:b/>
              </w:rPr>
            </w:pPr>
            <w:r w:rsidRPr="00260C16">
              <w:rPr>
                <w:b/>
              </w:rPr>
              <w:t>4</w:t>
            </w:r>
          </w:p>
        </w:tc>
      </w:tr>
      <w:tr w:rsidR="00260C16" w:rsidRPr="00260C16" w14:paraId="4E17A416" w14:textId="77777777" w:rsidTr="00260C16">
        <w:tc>
          <w:tcPr>
            <w:tcW w:w="709" w:type="dxa"/>
            <w:tcBorders>
              <w:top w:val="single" w:sz="6" w:space="0" w:color="auto"/>
              <w:left w:val="single" w:sz="6" w:space="0" w:color="auto"/>
              <w:bottom w:val="single" w:sz="6" w:space="0" w:color="auto"/>
              <w:right w:val="single" w:sz="6" w:space="0" w:color="auto"/>
            </w:tcBorders>
          </w:tcPr>
          <w:p w14:paraId="0A9AC2FA" w14:textId="77777777" w:rsidR="00260C16" w:rsidRPr="00260C16" w:rsidRDefault="00260C16" w:rsidP="0053109B">
            <w:pPr>
              <w:pStyle w:val="Style20"/>
              <w:widowControl/>
              <w:spacing w:line="240" w:lineRule="auto"/>
              <w:rPr>
                <w:rStyle w:val="FontStyle134"/>
                <w:b w:val="0"/>
                <w:sz w:val="24"/>
                <w:szCs w:val="24"/>
              </w:rPr>
            </w:pPr>
            <w:r w:rsidRPr="00260C16">
              <w:rPr>
                <w:rStyle w:val="FontStyle134"/>
                <w:sz w:val="24"/>
                <w:szCs w:val="24"/>
              </w:rPr>
              <w:t>8.4.</w:t>
            </w:r>
          </w:p>
        </w:tc>
        <w:tc>
          <w:tcPr>
            <w:tcW w:w="3402" w:type="dxa"/>
            <w:tcBorders>
              <w:top w:val="single" w:sz="6" w:space="0" w:color="auto"/>
              <w:left w:val="single" w:sz="6" w:space="0" w:color="auto"/>
              <w:bottom w:val="single" w:sz="6" w:space="0" w:color="auto"/>
              <w:right w:val="single" w:sz="6" w:space="0" w:color="auto"/>
            </w:tcBorders>
          </w:tcPr>
          <w:p w14:paraId="6E36A3C5" w14:textId="77777777" w:rsidR="00260C16" w:rsidRPr="00260C16" w:rsidRDefault="00260C16" w:rsidP="0053109B">
            <w:pPr>
              <w:rPr>
                <w:rStyle w:val="FontStyle134"/>
                <w:sz w:val="24"/>
                <w:szCs w:val="24"/>
              </w:rPr>
            </w:pPr>
            <w:r w:rsidRPr="00260C16">
              <w:t>Диффузный токсический зоб</w:t>
            </w:r>
          </w:p>
        </w:tc>
        <w:tc>
          <w:tcPr>
            <w:tcW w:w="1606" w:type="dxa"/>
            <w:tcBorders>
              <w:top w:val="single" w:sz="6" w:space="0" w:color="auto"/>
              <w:left w:val="single" w:sz="6" w:space="0" w:color="auto"/>
              <w:bottom w:val="single" w:sz="6" w:space="0" w:color="auto"/>
              <w:right w:val="single" w:sz="6" w:space="0" w:color="auto"/>
            </w:tcBorders>
            <w:vAlign w:val="center"/>
          </w:tcPr>
          <w:p w14:paraId="42CEC363" w14:textId="77777777" w:rsidR="00260C16" w:rsidRPr="00260C16" w:rsidRDefault="00260C16" w:rsidP="0053109B">
            <w:pPr>
              <w:ind w:left="44" w:hanging="44"/>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112A7F8A"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266B8B0E"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06C25B3A" w14:textId="77777777" w:rsidR="00260C16" w:rsidRPr="00260C16" w:rsidRDefault="00260C16" w:rsidP="0053109B">
            <w:pPr>
              <w:jc w:val="center"/>
              <w:rPr>
                <w:b/>
              </w:rPr>
            </w:pPr>
            <w:r w:rsidRPr="00260C16">
              <w:rPr>
                <w:b/>
              </w:rPr>
              <w:t>4</w:t>
            </w:r>
          </w:p>
        </w:tc>
      </w:tr>
      <w:tr w:rsidR="00260C16" w:rsidRPr="00260C16" w14:paraId="3222BF45" w14:textId="77777777" w:rsidTr="00260C16">
        <w:tc>
          <w:tcPr>
            <w:tcW w:w="709" w:type="dxa"/>
            <w:tcBorders>
              <w:top w:val="single" w:sz="6" w:space="0" w:color="auto"/>
              <w:left w:val="single" w:sz="6" w:space="0" w:color="auto"/>
              <w:bottom w:val="single" w:sz="6" w:space="0" w:color="auto"/>
              <w:right w:val="single" w:sz="6" w:space="0" w:color="auto"/>
            </w:tcBorders>
          </w:tcPr>
          <w:p w14:paraId="7BFEAFCA" w14:textId="77777777" w:rsidR="00260C16" w:rsidRPr="00260C16" w:rsidRDefault="00260C16" w:rsidP="0053109B">
            <w:pPr>
              <w:pStyle w:val="Style20"/>
              <w:widowControl/>
              <w:spacing w:line="240" w:lineRule="auto"/>
              <w:rPr>
                <w:rStyle w:val="FontStyle134"/>
                <w:b w:val="0"/>
                <w:sz w:val="24"/>
                <w:szCs w:val="24"/>
              </w:rPr>
            </w:pPr>
            <w:r w:rsidRPr="00260C16">
              <w:rPr>
                <w:rStyle w:val="FontStyle134"/>
                <w:sz w:val="24"/>
                <w:szCs w:val="24"/>
              </w:rPr>
              <w:t>8.5.</w:t>
            </w:r>
          </w:p>
        </w:tc>
        <w:tc>
          <w:tcPr>
            <w:tcW w:w="3402" w:type="dxa"/>
            <w:tcBorders>
              <w:top w:val="single" w:sz="6" w:space="0" w:color="auto"/>
              <w:left w:val="single" w:sz="6" w:space="0" w:color="auto"/>
              <w:bottom w:val="single" w:sz="6" w:space="0" w:color="auto"/>
              <w:right w:val="single" w:sz="6" w:space="0" w:color="auto"/>
            </w:tcBorders>
          </w:tcPr>
          <w:p w14:paraId="74AAC361" w14:textId="77777777" w:rsidR="00260C16" w:rsidRPr="00260C16" w:rsidRDefault="00260C16" w:rsidP="0053109B">
            <w:pPr>
              <w:rPr>
                <w:rStyle w:val="FontStyle134"/>
                <w:sz w:val="24"/>
                <w:szCs w:val="24"/>
              </w:rPr>
            </w:pPr>
            <w:r w:rsidRPr="00260C16">
              <w:t>Эутиреоидный зоб. Аутоиммунный тиреоидит. Гипотиреоз</w:t>
            </w:r>
          </w:p>
        </w:tc>
        <w:tc>
          <w:tcPr>
            <w:tcW w:w="1606" w:type="dxa"/>
            <w:tcBorders>
              <w:top w:val="single" w:sz="6" w:space="0" w:color="auto"/>
              <w:left w:val="single" w:sz="6" w:space="0" w:color="auto"/>
              <w:bottom w:val="single" w:sz="6" w:space="0" w:color="auto"/>
              <w:right w:val="single" w:sz="6" w:space="0" w:color="auto"/>
            </w:tcBorders>
            <w:vAlign w:val="center"/>
          </w:tcPr>
          <w:p w14:paraId="2FF249AA" w14:textId="77777777" w:rsidR="00260C16" w:rsidRPr="00260C16" w:rsidRDefault="00260C16" w:rsidP="0053109B">
            <w:pPr>
              <w:ind w:left="44" w:hanging="44"/>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7D00DD04"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252BCFA0"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1CC8F9A1" w14:textId="77777777" w:rsidR="00260C16" w:rsidRPr="00260C16" w:rsidRDefault="00260C16" w:rsidP="0053109B">
            <w:pPr>
              <w:jc w:val="center"/>
              <w:rPr>
                <w:b/>
              </w:rPr>
            </w:pPr>
            <w:r w:rsidRPr="00260C16">
              <w:rPr>
                <w:b/>
              </w:rPr>
              <w:t>4</w:t>
            </w:r>
          </w:p>
        </w:tc>
      </w:tr>
      <w:tr w:rsidR="00260C16" w:rsidRPr="00260C16" w14:paraId="2E616FBB" w14:textId="77777777" w:rsidTr="00260C16">
        <w:tc>
          <w:tcPr>
            <w:tcW w:w="709" w:type="dxa"/>
            <w:tcBorders>
              <w:top w:val="single" w:sz="6" w:space="0" w:color="auto"/>
              <w:left w:val="single" w:sz="6" w:space="0" w:color="auto"/>
              <w:bottom w:val="single" w:sz="6" w:space="0" w:color="auto"/>
              <w:right w:val="single" w:sz="6" w:space="0" w:color="auto"/>
            </w:tcBorders>
          </w:tcPr>
          <w:p w14:paraId="7A109254" w14:textId="77777777" w:rsidR="00260C16" w:rsidRPr="00260C16" w:rsidRDefault="00260C16" w:rsidP="0053109B">
            <w:pPr>
              <w:pStyle w:val="Style20"/>
              <w:widowControl/>
              <w:spacing w:line="240" w:lineRule="auto"/>
              <w:rPr>
                <w:rStyle w:val="FontStyle134"/>
                <w:b w:val="0"/>
                <w:sz w:val="24"/>
                <w:szCs w:val="24"/>
              </w:rPr>
            </w:pPr>
            <w:r w:rsidRPr="00260C16">
              <w:rPr>
                <w:rStyle w:val="FontStyle134"/>
                <w:sz w:val="24"/>
                <w:szCs w:val="24"/>
              </w:rPr>
              <w:t>8.6.</w:t>
            </w:r>
          </w:p>
        </w:tc>
        <w:tc>
          <w:tcPr>
            <w:tcW w:w="3402" w:type="dxa"/>
            <w:tcBorders>
              <w:top w:val="single" w:sz="6" w:space="0" w:color="auto"/>
              <w:left w:val="single" w:sz="6" w:space="0" w:color="auto"/>
              <w:bottom w:val="single" w:sz="6" w:space="0" w:color="auto"/>
              <w:right w:val="single" w:sz="6" w:space="0" w:color="auto"/>
            </w:tcBorders>
          </w:tcPr>
          <w:p w14:paraId="68CA9FAB" w14:textId="77777777" w:rsidR="00260C16" w:rsidRPr="00260C16" w:rsidRDefault="00260C16" w:rsidP="0053109B">
            <w:pPr>
              <w:rPr>
                <w:rStyle w:val="FontStyle134"/>
                <w:sz w:val="24"/>
                <w:szCs w:val="24"/>
              </w:rPr>
            </w:pPr>
            <w:r w:rsidRPr="00260C16">
              <w:t>Заболевания надпочечников</w:t>
            </w:r>
          </w:p>
        </w:tc>
        <w:tc>
          <w:tcPr>
            <w:tcW w:w="1606" w:type="dxa"/>
            <w:tcBorders>
              <w:top w:val="single" w:sz="6" w:space="0" w:color="auto"/>
              <w:left w:val="single" w:sz="6" w:space="0" w:color="auto"/>
              <w:bottom w:val="single" w:sz="6" w:space="0" w:color="auto"/>
              <w:right w:val="single" w:sz="6" w:space="0" w:color="auto"/>
            </w:tcBorders>
            <w:vAlign w:val="center"/>
          </w:tcPr>
          <w:p w14:paraId="2F05AABF" w14:textId="77777777" w:rsidR="00260C16" w:rsidRPr="00260C16" w:rsidRDefault="00260C16" w:rsidP="0053109B">
            <w:pPr>
              <w:ind w:left="44" w:hanging="44"/>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07742640"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0DEC15F5"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35130E07" w14:textId="77777777" w:rsidR="00260C16" w:rsidRPr="00260C16" w:rsidRDefault="00260C16" w:rsidP="0053109B">
            <w:pPr>
              <w:jc w:val="center"/>
              <w:rPr>
                <w:b/>
              </w:rPr>
            </w:pPr>
            <w:r w:rsidRPr="00260C16">
              <w:rPr>
                <w:b/>
              </w:rPr>
              <w:t>4</w:t>
            </w:r>
          </w:p>
        </w:tc>
      </w:tr>
      <w:tr w:rsidR="00260C16" w:rsidRPr="00260C16" w14:paraId="0EF2E4DB" w14:textId="77777777" w:rsidTr="00260C16">
        <w:tc>
          <w:tcPr>
            <w:tcW w:w="709" w:type="dxa"/>
            <w:tcBorders>
              <w:top w:val="single" w:sz="6" w:space="0" w:color="auto"/>
              <w:left w:val="single" w:sz="6" w:space="0" w:color="auto"/>
              <w:bottom w:val="single" w:sz="6" w:space="0" w:color="auto"/>
              <w:right w:val="single" w:sz="6" w:space="0" w:color="auto"/>
            </w:tcBorders>
          </w:tcPr>
          <w:p w14:paraId="6B0833E5" w14:textId="77777777" w:rsidR="00260C16" w:rsidRPr="00260C16" w:rsidRDefault="00260C16" w:rsidP="0053109B">
            <w:pPr>
              <w:pStyle w:val="Style20"/>
              <w:widowControl/>
              <w:spacing w:line="240" w:lineRule="auto"/>
              <w:rPr>
                <w:rStyle w:val="FontStyle134"/>
                <w:b w:val="0"/>
                <w:sz w:val="24"/>
                <w:szCs w:val="24"/>
              </w:rPr>
            </w:pPr>
            <w:r w:rsidRPr="00260C16">
              <w:rPr>
                <w:rStyle w:val="FontStyle134"/>
                <w:sz w:val="24"/>
                <w:szCs w:val="24"/>
              </w:rPr>
              <w:t>8.7.</w:t>
            </w:r>
          </w:p>
        </w:tc>
        <w:tc>
          <w:tcPr>
            <w:tcW w:w="3402" w:type="dxa"/>
            <w:tcBorders>
              <w:top w:val="single" w:sz="6" w:space="0" w:color="auto"/>
              <w:left w:val="single" w:sz="6" w:space="0" w:color="auto"/>
              <w:bottom w:val="single" w:sz="6" w:space="0" w:color="auto"/>
              <w:right w:val="single" w:sz="6" w:space="0" w:color="auto"/>
            </w:tcBorders>
          </w:tcPr>
          <w:p w14:paraId="34BBC5AA" w14:textId="77777777" w:rsidR="00260C16" w:rsidRPr="00260C16" w:rsidRDefault="00260C16" w:rsidP="0053109B">
            <w:pPr>
              <w:rPr>
                <w:rStyle w:val="FontStyle134"/>
                <w:sz w:val="24"/>
                <w:szCs w:val="24"/>
              </w:rPr>
            </w:pPr>
            <w:r w:rsidRPr="00260C16">
              <w:t>Заболевания гипоталамо-гипофизарной системы</w:t>
            </w:r>
          </w:p>
        </w:tc>
        <w:tc>
          <w:tcPr>
            <w:tcW w:w="1606" w:type="dxa"/>
            <w:tcBorders>
              <w:top w:val="single" w:sz="6" w:space="0" w:color="auto"/>
              <w:left w:val="single" w:sz="6" w:space="0" w:color="auto"/>
              <w:bottom w:val="single" w:sz="6" w:space="0" w:color="auto"/>
              <w:right w:val="single" w:sz="6" w:space="0" w:color="auto"/>
            </w:tcBorders>
            <w:vAlign w:val="center"/>
          </w:tcPr>
          <w:p w14:paraId="27AE7C62" w14:textId="77777777" w:rsidR="00260C16" w:rsidRPr="00260C16" w:rsidRDefault="00260C16" w:rsidP="0053109B">
            <w:pPr>
              <w:ind w:left="44" w:hanging="44"/>
              <w:jc w:val="center"/>
              <w:rPr>
                <w:b/>
              </w:rPr>
            </w:pPr>
            <w:r w:rsidRPr="00260C16">
              <w:rPr>
                <w:b/>
              </w:rPr>
              <w:t>1</w:t>
            </w:r>
          </w:p>
        </w:tc>
        <w:tc>
          <w:tcPr>
            <w:tcW w:w="1607" w:type="dxa"/>
            <w:tcBorders>
              <w:top w:val="single" w:sz="6" w:space="0" w:color="auto"/>
              <w:left w:val="single" w:sz="6" w:space="0" w:color="auto"/>
              <w:bottom w:val="single" w:sz="6" w:space="0" w:color="auto"/>
              <w:right w:val="single" w:sz="4" w:space="0" w:color="auto"/>
            </w:tcBorders>
            <w:vAlign w:val="center"/>
          </w:tcPr>
          <w:p w14:paraId="6BE674C5"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031A9A1D"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2E96F76B" w14:textId="77777777" w:rsidR="00260C16" w:rsidRPr="00260C16" w:rsidRDefault="00260C16" w:rsidP="0053109B">
            <w:pPr>
              <w:jc w:val="center"/>
              <w:rPr>
                <w:b/>
              </w:rPr>
            </w:pPr>
            <w:r w:rsidRPr="00260C16">
              <w:rPr>
                <w:b/>
              </w:rPr>
              <w:t>4</w:t>
            </w:r>
          </w:p>
        </w:tc>
      </w:tr>
      <w:tr w:rsidR="00260C16" w:rsidRPr="00260C16" w14:paraId="2D35D777" w14:textId="77777777" w:rsidTr="00260C16">
        <w:tc>
          <w:tcPr>
            <w:tcW w:w="709" w:type="dxa"/>
            <w:tcBorders>
              <w:top w:val="single" w:sz="6" w:space="0" w:color="auto"/>
              <w:left w:val="single" w:sz="6" w:space="0" w:color="auto"/>
              <w:bottom w:val="single" w:sz="6" w:space="0" w:color="auto"/>
              <w:right w:val="single" w:sz="6" w:space="0" w:color="auto"/>
            </w:tcBorders>
          </w:tcPr>
          <w:p w14:paraId="1742701D" w14:textId="77777777" w:rsidR="00260C16" w:rsidRPr="00260C16" w:rsidRDefault="00260C16" w:rsidP="0053109B">
            <w:pPr>
              <w:pStyle w:val="Style20"/>
              <w:widowControl/>
              <w:spacing w:line="240" w:lineRule="auto"/>
              <w:rPr>
                <w:rStyle w:val="FontStyle134"/>
                <w:b w:val="0"/>
                <w:sz w:val="24"/>
                <w:szCs w:val="24"/>
              </w:rPr>
            </w:pPr>
            <w:r w:rsidRPr="00260C16">
              <w:rPr>
                <w:rStyle w:val="FontStyle134"/>
                <w:sz w:val="24"/>
                <w:szCs w:val="24"/>
              </w:rPr>
              <w:t>8.8.</w:t>
            </w:r>
          </w:p>
        </w:tc>
        <w:tc>
          <w:tcPr>
            <w:tcW w:w="3402" w:type="dxa"/>
            <w:tcBorders>
              <w:top w:val="single" w:sz="6" w:space="0" w:color="auto"/>
              <w:left w:val="single" w:sz="6" w:space="0" w:color="auto"/>
              <w:bottom w:val="single" w:sz="6" w:space="0" w:color="auto"/>
              <w:right w:val="single" w:sz="6" w:space="0" w:color="auto"/>
            </w:tcBorders>
          </w:tcPr>
          <w:p w14:paraId="6AD3D81B" w14:textId="77777777" w:rsidR="00260C16" w:rsidRPr="00260C16" w:rsidRDefault="00260C16" w:rsidP="0053109B">
            <w:pPr>
              <w:rPr>
                <w:rStyle w:val="FontStyle134"/>
                <w:sz w:val="24"/>
                <w:szCs w:val="24"/>
              </w:rPr>
            </w:pPr>
            <w:r w:rsidRPr="00260C16">
              <w:t>Дифференциальный диагноз при комах</w:t>
            </w:r>
          </w:p>
        </w:tc>
        <w:tc>
          <w:tcPr>
            <w:tcW w:w="1606" w:type="dxa"/>
            <w:tcBorders>
              <w:top w:val="single" w:sz="6" w:space="0" w:color="auto"/>
              <w:left w:val="single" w:sz="6" w:space="0" w:color="auto"/>
              <w:bottom w:val="single" w:sz="6" w:space="0" w:color="auto"/>
              <w:right w:val="single" w:sz="6" w:space="0" w:color="auto"/>
            </w:tcBorders>
            <w:vAlign w:val="center"/>
          </w:tcPr>
          <w:p w14:paraId="66437F4D" w14:textId="77777777" w:rsidR="00260C16" w:rsidRPr="00260C16" w:rsidRDefault="00260C16" w:rsidP="0053109B">
            <w:pPr>
              <w:ind w:left="44" w:hanging="44"/>
              <w:jc w:val="center"/>
              <w:rPr>
                <w:b/>
              </w:rPr>
            </w:pPr>
            <w:r w:rsidRPr="00260C16">
              <w:rPr>
                <w:b/>
              </w:rPr>
              <w:t>-</w:t>
            </w:r>
          </w:p>
        </w:tc>
        <w:tc>
          <w:tcPr>
            <w:tcW w:w="1607" w:type="dxa"/>
            <w:tcBorders>
              <w:top w:val="single" w:sz="6" w:space="0" w:color="auto"/>
              <w:left w:val="single" w:sz="6" w:space="0" w:color="auto"/>
              <w:bottom w:val="single" w:sz="6" w:space="0" w:color="auto"/>
              <w:right w:val="single" w:sz="4" w:space="0" w:color="auto"/>
            </w:tcBorders>
            <w:vAlign w:val="center"/>
          </w:tcPr>
          <w:p w14:paraId="46779B91" w14:textId="77777777" w:rsidR="00260C16" w:rsidRPr="00260C16" w:rsidRDefault="00260C16" w:rsidP="0053109B">
            <w:pPr>
              <w:jc w:val="center"/>
              <w:rPr>
                <w:b/>
              </w:rPr>
            </w:pPr>
            <w:r w:rsidRPr="00260C16">
              <w:rPr>
                <w:b/>
              </w:rPr>
              <w:t>4</w:t>
            </w:r>
          </w:p>
        </w:tc>
        <w:tc>
          <w:tcPr>
            <w:tcW w:w="1607" w:type="dxa"/>
            <w:tcBorders>
              <w:top w:val="single" w:sz="6" w:space="0" w:color="auto"/>
              <w:left w:val="single" w:sz="4" w:space="0" w:color="auto"/>
              <w:bottom w:val="single" w:sz="6" w:space="0" w:color="auto"/>
              <w:right w:val="single" w:sz="6" w:space="0" w:color="auto"/>
            </w:tcBorders>
            <w:vAlign w:val="center"/>
          </w:tcPr>
          <w:p w14:paraId="7597E768"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vAlign w:val="center"/>
          </w:tcPr>
          <w:p w14:paraId="5F9589E6" w14:textId="77777777" w:rsidR="00260C16" w:rsidRPr="00260C16" w:rsidRDefault="00260C16" w:rsidP="0053109B">
            <w:pPr>
              <w:jc w:val="center"/>
              <w:rPr>
                <w:b/>
              </w:rPr>
            </w:pPr>
            <w:r w:rsidRPr="00260C16">
              <w:rPr>
                <w:b/>
              </w:rPr>
              <w:t>3</w:t>
            </w:r>
          </w:p>
        </w:tc>
      </w:tr>
      <w:tr w:rsidR="00260C16" w:rsidRPr="00260C16" w14:paraId="5B7D1178" w14:textId="77777777" w:rsidTr="00260C16">
        <w:tc>
          <w:tcPr>
            <w:tcW w:w="709" w:type="dxa"/>
            <w:tcBorders>
              <w:top w:val="single" w:sz="6" w:space="0" w:color="auto"/>
              <w:left w:val="single" w:sz="6" w:space="0" w:color="auto"/>
              <w:bottom w:val="single" w:sz="6" w:space="0" w:color="auto"/>
              <w:right w:val="single" w:sz="6" w:space="0" w:color="auto"/>
            </w:tcBorders>
          </w:tcPr>
          <w:p w14:paraId="0597BC70" w14:textId="77777777" w:rsidR="00260C16" w:rsidRPr="00260C16" w:rsidRDefault="00260C16" w:rsidP="0053109B">
            <w:pPr>
              <w:pStyle w:val="Style20"/>
              <w:widowControl/>
              <w:spacing w:line="240" w:lineRule="auto"/>
              <w:rPr>
                <w:rStyle w:val="FontStyle134"/>
                <w:b w:val="0"/>
                <w:sz w:val="24"/>
                <w:szCs w:val="24"/>
              </w:rPr>
            </w:pPr>
          </w:p>
        </w:tc>
        <w:tc>
          <w:tcPr>
            <w:tcW w:w="3402" w:type="dxa"/>
            <w:tcBorders>
              <w:top w:val="single" w:sz="6" w:space="0" w:color="auto"/>
              <w:left w:val="single" w:sz="6" w:space="0" w:color="auto"/>
              <w:bottom w:val="single" w:sz="6" w:space="0" w:color="auto"/>
              <w:right w:val="single" w:sz="6" w:space="0" w:color="auto"/>
            </w:tcBorders>
          </w:tcPr>
          <w:p w14:paraId="2924BDC0" w14:textId="77777777" w:rsidR="00260C16" w:rsidRPr="00260C16" w:rsidRDefault="00260C16" w:rsidP="0053109B">
            <w:pPr>
              <w:ind w:firstLine="11"/>
              <w:rPr>
                <w:b/>
              </w:rPr>
            </w:pPr>
            <w:r w:rsidRPr="00260C16">
              <w:rPr>
                <w:b/>
              </w:rPr>
              <w:t xml:space="preserve">Итого часов </w:t>
            </w:r>
          </w:p>
        </w:tc>
        <w:tc>
          <w:tcPr>
            <w:tcW w:w="1606" w:type="dxa"/>
            <w:tcBorders>
              <w:top w:val="single" w:sz="6" w:space="0" w:color="auto"/>
              <w:left w:val="single" w:sz="6" w:space="0" w:color="auto"/>
              <w:bottom w:val="single" w:sz="6" w:space="0" w:color="auto"/>
              <w:right w:val="single" w:sz="6" w:space="0" w:color="auto"/>
            </w:tcBorders>
          </w:tcPr>
          <w:p w14:paraId="1497390D" w14:textId="77777777" w:rsidR="00260C16" w:rsidRPr="00260C16" w:rsidRDefault="00260C16" w:rsidP="0053109B">
            <w:pPr>
              <w:jc w:val="center"/>
              <w:rPr>
                <w:b/>
              </w:rPr>
            </w:pPr>
            <w:r w:rsidRPr="00260C16">
              <w:rPr>
                <w:b/>
              </w:rPr>
              <w:t>16</w:t>
            </w:r>
          </w:p>
        </w:tc>
        <w:tc>
          <w:tcPr>
            <w:tcW w:w="1607" w:type="dxa"/>
            <w:tcBorders>
              <w:top w:val="single" w:sz="6" w:space="0" w:color="auto"/>
              <w:left w:val="single" w:sz="6" w:space="0" w:color="auto"/>
              <w:bottom w:val="single" w:sz="6" w:space="0" w:color="auto"/>
              <w:right w:val="single" w:sz="4" w:space="0" w:color="auto"/>
            </w:tcBorders>
          </w:tcPr>
          <w:p w14:paraId="0874683E" w14:textId="77777777" w:rsidR="00260C16" w:rsidRPr="00260C16" w:rsidRDefault="00260C16" w:rsidP="0053109B">
            <w:pPr>
              <w:jc w:val="center"/>
              <w:rPr>
                <w:b/>
              </w:rPr>
            </w:pPr>
            <w:r w:rsidRPr="00260C16">
              <w:rPr>
                <w:b/>
              </w:rPr>
              <w:t>240</w:t>
            </w:r>
          </w:p>
        </w:tc>
        <w:tc>
          <w:tcPr>
            <w:tcW w:w="1607" w:type="dxa"/>
            <w:tcBorders>
              <w:top w:val="single" w:sz="6" w:space="0" w:color="auto"/>
              <w:left w:val="single" w:sz="4" w:space="0" w:color="auto"/>
              <w:bottom w:val="single" w:sz="6" w:space="0" w:color="auto"/>
              <w:right w:val="single" w:sz="6" w:space="0" w:color="auto"/>
            </w:tcBorders>
          </w:tcPr>
          <w:p w14:paraId="74CFBA32" w14:textId="77777777" w:rsidR="00260C16" w:rsidRPr="00260C16" w:rsidRDefault="00260C16" w:rsidP="0053109B">
            <w:pPr>
              <w:jc w:val="center"/>
              <w:rPr>
                <w:b/>
              </w:rPr>
            </w:pPr>
          </w:p>
        </w:tc>
        <w:tc>
          <w:tcPr>
            <w:tcW w:w="992" w:type="dxa"/>
            <w:tcBorders>
              <w:top w:val="single" w:sz="6" w:space="0" w:color="auto"/>
              <w:left w:val="single" w:sz="6" w:space="0" w:color="auto"/>
              <w:bottom w:val="single" w:sz="6" w:space="0" w:color="auto"/>
              <w:right w:val="single" w:sz="6" w:space="0" w:color="auto"/>
            </w:tcBorders>
          </w:tcPr>
          <w:p w14:paraId="6027040A" w14:textId="77777777" w:rsidR="00260C16" w:rsidRPr="00260C16" w:rsidRDefault="00260C16" w:rsidP="0053109B">
            <w:pPr>
              <w:jc w:val="center"/>
              <w:rPr>
                <w:b/>
              </w:rPr>
            </w:pPr>
            <w:r w:rsidRPr="00260C16">
              <w:rPr>
                <w:b/>
              </w:rPr>
              <w:t>212</w:t>
            </w:r>
          </w:p>
        </w:tc>
      </w:tr>
    </w:tbl>
    <w:p w14:paraId="4FBFD5AD" w14:textId="77777777" w:rsidR="00260C16" w:rsidRDefault="00260C16" w:rsidP="002C2748">
      <w:pPr>
        <w:jc w:val="both"/>
        <w:rPr>
          <w:rStyle w:val="FontStyle141"/>
          <w:sz w:val="24"/>
          <w:szCs w:val="24"/>
        </w:rPr>
      </w:pPr>
    </w:p>
    <w:tbl>
      <w:tblPr>
        <w:tblW w:w="9923" w:type="dxa"/>
        <w:tblInd w:w="40" w:type="dxa"/>
        <w:tblLayout w:type="fixed"/>
        <w:tblCellMar>
          <w:left w:w="40" w:type="dxa"/>
          <w:right w:w="40" w:type="dxa"/>
        </w:tblCellMar>
        <w:tblLook w:val="0000" w:firstRow="0" w:lastRow="0" w:firstColumn="0" w:lastColumn="0" w:noHBand="0" w:noVBand="0"/>
      </w:tblPr>
      <w:tblGrid>
        <w:gridCol w:w="709"/>
        <w:gridCol w:w="4536"/>
        <w:gridCol w:w="1559"/>
        <w:gridCol w:w="1276"/>
        <w:gridCol w:w="1134"/>
        <w:gridCol w:w="709"/>
      </w:tblGrid>
      <w:tr w:rsidR="000C680D" w:rsidRPr="000C680D" w14:paraId="03759D1B" w14:textId="77777777" w:rsidTr="000C680D">
        <w:tc>
          <w:tcPr>
            <w:tcW w:w="709" w:type="dxa"/>
            <w:vMerge w:val="restart"/>
            <w:tcBorders>
              <w:top w:val="single" w:sz="6" w:space="0" w:color="auto"/>
              <w:left w:val="single" w:sz="6" w:space="0" w:color="auto"/>
              <w:right w:val="single" w:sz="6" w:space="0" w:color="auto"/>
            </w:tcBorders>
          </w:tcPr>
          <w:p w14:paraId="7579CF79" w14:textId="77777777" w:rsidR="000C680D" w:rsidRPr="000C680D" w:rsidRDefault="000C680D" w:rsidP="0053109B">
            <w:pPr>
              <w:pStyle w:val="Style101"/>
              <w:widowControl/>
              <w:spacing w:line="240" w:lineRule="auto"/>
              <w:ind w:firstLine="34"/>
              <w:jc w:val="center"/>
              <w:rPr>
                <w:rStyle w:val="FontStyle134"/>
                <w:rFonts w:eastAsiaTheme="minorEastAsia"/>
                <w:sz w:val="24"/>
                <w:szCs w:val="24"/>
              </w:rPr>
            </w:pPr>
            <w:r w:rsidRPr="000C680D">
              <w:rPr>
                <w:rStyle w:val="FontStyle134"/>
                <w:rFonts w:eastAsiaTheme="minorEastAsia"/>
                <w:sz w:val="24"/>
                <w:szCs w:val="24"/>
              </w:rPr>
              <w:t>№ п/п</w:t>
            </w:r>
          </w:p>
          <w:p w14:paraId="5D1950F6" w14:textId="77777777" w:rsidR="000C680D" w:rsidRPr="000C680D" w:rsidRDefault="000C680D" w:rsidP="0053109B">
            <w:pPr>
              <w:jc w:val="center"/>
              <w:rPr>
                <w:rStyle w:val="FontStyle134"/>
                <w:rFonts w:eastAsiaTheme="minorEastAsia"/>
                <w:sz w:val="24"/>
                <w:szCs w:val="24"/>
              </w:rPr>
            </w:pPr>
          </w:p>
        </w:tc>
        <w:tc>
          <w:tcPr>
            <w:tcW w:w="4536" w:type="dxa"/>
            <w:vMerge w:val="restart"/>
            <w:tcBorders>
              <w:top w:val="single" w:sz="6" w:space="0" w:color="auto"/>
              <w:left w:val="single" w:sz="6" w:space="0" w:color="auto"/>
              <w:right w:val="single" w:sz="6" w:space="0" w:color="auto"/>
            </w:tcBorders>
          </w:tcPr>
          <w:p w14:paraId="2F43DEE3" w14:textId="77777777" w:rsidR="000C680D" w:rsidRPr="000C680D" w:rsidRDefault="000C680D" w:rsidP="0053109B">
            <w:pPr>
              <w:jc w:val="center"/>
              <w:rPr>
                <w:rStyle w:val="FontStyle134"/>
                <w:rFonts w:eastAsiaTheme="minorEastAsia"/>
                <w:sz w:val="24"/>
                <w:szCs w:val="24"/>
              </w:rPr>
            </w:pPr>
            <w:r w:rsidRPr="000C680D">
              <w:rPr>
                <w:rStyle w:val="FontStyle134"/>
                <w:rFonts w:eastAsiaTheme="minorEastAsia"/>
                <w:sz w:val="24"/>
                <w:szCs w:val="24"/>
              </w:rPr>
              <w:t xml:space="preserve">Наименование раздела /темы дисциплины </w:t>
            </w:r>
          </w:p>
        </w:tc>
        <w:tc>
          <w:tcPr>
            <w:tcW w:w="4678" w:type="dxa"/>
            <w:gridSpan w:val="4"/>
            <w:tcBorders>
              <w:top w:val="single" w:sz="6" w:space="0" w:color="auto"/>
              <w:left w:val="single" w:sz="6" w:space="0" w:color="auto"/>
              <w:bottom w:val="single" w:sz="6" w:space="0" w:color="auto"/>
              <w:right w:val="single" w:sz="6" w:space="0" w:color="auto"/>
            </w:tcBorders>
          </w:tcPr>
          <w:p w14:paraId="237A1C92" w14:textId="33E25299" w:rsidR="000C680D" w:rsidRPr="000C680D" w:rsidRDefault="000C680D" w:rsidP="000C680D">
            <w:pPr>
              <w:pStyle w:val="Style101"/>
              <w:widowControl/>
              <w:spacing w:line="240" w:lineRule="auto"/>
              <w:jc w:val="center"/>
              <w:rPr>
                <w:rStyle w:val="FontStyle134"/>
                <w:rFonts w:eastAsiaTheme="minorEastAsia"/>
                <w:sz w:val="24"/>
                <w:szCs w:val="24"/>
              </w:rPr>
            </w:pPr>
            <w:r w:rsidRPr="000C680D">
              <w:rPr>
                <w:rStyle w:val="FontStyle134"/>
                <w:rFonts w:eastAsiaTheme="minorEastAsia"/>
                <w:sz w:val="24"/>
                <w:szCs w:val="24"/>
              </w:rPr>
              <w:t>Виды учебных занятий, включая самостоятельную работу обучающихся и трудоемкость</w:t>
            </w:r>
            <w:r>
              <w:rPr>
                <w:rStyle w:val="FontStyle134"/>
                <w:rFonts w:eastAsiaTheme="minorEastAsia"/>
                <w:sz w:val="24"/>
                <w:szCs w:val="24"/>
              </w:rPr>
              <w:t xml:space="preserve"> </w:t>
            </w:r>
            <w:r w:rsidRPr="000C680D">
              <w:rPr>
                <w:rStyle w:val="FontStyle134"/>
                <w:rFonts w:eastAsiaTheme="minorEastAsia"/>
                <w:i/>
                <w:sz w:val="24"/>
                <w:szCs w:val="24"/>
              </w:rPr>
              <w:t>(в часах)</w:t>
            </w:r>
          </w:p>
        </w:tc>
      </w:tr>
      <w:tr w:rsidR="000C680D" w:rsidRPr="000C680D" w14:paraId="0F50940F" w14:textId="77777777" w:rsidTr="000C680D">
        <w:trPr>
          <w:trHeight w:val="616"/>
        </w:trPr>
        <w:tc>
          <w:tcPr>
            <w:tcW w:w="709" w:type="dxa"/>
            <w:vMerge/>
            <w:tcBorders>
              <w:left w:val="single" w:sz="6" w:space="0" w:color="auto"/>
              <w:right w:val="single" w:sz="6" w:space="0" w:color="auto"/>
            </w:tcBorders>
            <w:vAlign w:val="center"/>
          </w:tcPr>
          <w:p w14:paraId="5218BD58" w14:textId="77777777" w:rsidR="000C680D" w:rsidRPr="000C680D" w:rsidRDefault="000C680D" w:rsidP="0053109B">
            <w:pPr>
              <w:rPr>
                <w:rStyle w:val="FontStyle134"/>
                <w:rFonts w:eastAsiaTheme="minorEastAsia"/>
                <w:sz w:val="24"/>
                <w:szCs w:val="24"/>
              </w:rPr>
            </w:pPr>
          </w:p>
        </w:tc>
        <w:tc>
          <w:tcPr>
            <w:tcW w:w="4536" w:type="dxa"/>
            <w:vMerge/>
            <w:tcBorders>
              <w:left w:val="single" w:sz="6" w:space="0" w:color="auto"/>
              <w:right w:val="single" w:sz="6" w:space="0" w:color="auto"/>
            </w:tcBorders>
            <w:vAlign w:val="center"/>
          </w:tcPr>
          <w:p w14:paraId="1A24BD13" w14:textId="77777777" w:rsidR="000C680D" w:rsidRPr="000C680D" w:rsidRDefault="000C680D" w:rsidP="0053109B">
            <w:pPr>
              <w:rPr>
                <w:rStyle w:val="FontStyle134"/>
                <w:rFonts w:eastAsiaTheme="minorEastAsia"/>
                <w:sz w:val="24"/>
                <w:szCs w:val="24"/>
              </w:rPr>
            </w:pPr>
          </w:p>
        </w:tc>
        <w:tc>
          <w:tcPr>
            <w:tcW w:w="3969" w:type="dxa"/>
            <w:gridSpan w:val="3"/>
            <w:tcBorders>
              <w:top w:val="single" w:sz="6" w:space="0" w:color="auto"/>
              <w:left w:val="single" w:sz="6" w:space="0" w:color="auto"/>
              <w:bottom w:val="single" w:sz="6" w:space="0" w:color="auto"/>
              <w:right w:val="single" w:sz="6" w:space="0" w:color="auto"/>
            </w:tcBorders>
          </w:tcPr>
          <w:p w14:paraId="6BC76F6B" w14:textId="77777777" w:rsidR="000C680D" w:rsidRPr="000C680D" w:rsidRDefault="000C680D" w:rsidP="0053109B">
            <w:pPr>
              <w:pStyle w:val="Style41"/>
              <w:widowControl/>
              <w:spacing w:line="240" w:lineRule="auto"/>
              <w:jc w:val="center"/>
              <w:rPr>
                <w:rStyle w:val="FontStyle123"/>
                <w:rFonts w:eastAsiaTheme="minorEastAsia"/>
                <w:sz w:val="24"/>
                <w:szCs w:val="24"/>
              </w:rPr>
            </w:pPr>
            <w:r w:rsidRPr="000C680D">
              <w:rPr>
                <w:rStyle w:val="FontStyle123"/>
                <w:rFonts w:eastAsiaTheme="minorEastAsia"/>
                <w:sz w:val="24"/>
                <w:szCs w:val="24"/>
              </w:rPr>
              <w:t>Аудиторные учебные занятия</w:t>
            </w:r>
          </w:p>
        </w:tc>
        <w:tc>
          <w:tcPr>
            <w:tcW w:w="709" w:type="dxa"/>
            <w:vMerge w:val="restart"/>
            <w:tcBorders>
              <w:top w:val="single" w:sz="6" w:space="0" w:color="auto"/>
              <w:left w:val="single" w:sz="6" w:space="0" w:color="auto"/>
              <w:right w:val="single" w:sz="6" w:space="0" w:color="auto"/>
            </w:tcBorders>
          </w:tcPr>
          <w:p w14:paraId="5D0A5D6C" w14:textId="77777777" w:rsidR="000C680D" w:rsidRPr="000C680D" w:rsidRDefault="000C680D" w:rsidP="0053109B">
            <w:pPr>
              <w:pStyle w:val="Style41"/>
              <w:widowControl/>
              <w:spacing w:line="240" w:lineRule="auto"/>
              <w:jc w:val="center"/>
              <w:rPr>
                <w:rStyle w:val="FontStyle123"/>
                <w:rFonts w:eastAsiaTheme="minorEastAsia"/>
                <w:sz w:val="24"/>
                <w:szCs w:val="24"/>
              </w:rPr>
            </w:pPr>
          </w:p>
          <w:p w14:paraId="71AED452" w14:textId="77777777" w:rsidR="000C680D" w:rsidRPr="000C680D" w:rsidRDefault="000C680D" w:rsidP="0053109B">
            <w:pPr>
              <w:pStyle w:val="Style41"/>
              <w:widowControl/>
              <w:spacing w:line="240" w:lineRule="auto"/>
              <w:jc w:val="center"/>
              <w:rPr>
                <w:rStyle w:val="FontStyle123"/>
                <w:rFonts w:eastAsiaTheme="minorEastAsia"/>
                <w:sz w:val="24"/>
                <w:szCs w:val="24"/>
              </w:rPr>
            </w:pPr>
          </w:p>
          <w:p w14:paraId="5B1430B1" w14:textId="77777777" w:rsidR="000C680D" w:rsidRPr="000C680D" w:rsidRDefault="000C680D" w:rsidP="0053109B">
            <w:pPr>
              <w:pStyle w:val="Style41"/>
              <w:widowControl/>
              <w:spacing w:line="240" w:lineRule="auto"/>
              <w:jc w:val="center"/>
              <w:rPr>
                <w:rStyle w:val="FontStyle123"/>
                <w:rFonts w:eastAsiaTheme="minorEastAsia"/>
                <w:sz w:val="24"/>
                <w:szCs w:val="24"/>
              </w:rPr>
            </w:pPr>
            <w:r w:rsidRPr="000C680D">
              <w:rPr>
                <w:rStyle w:val="FontStyle123"/>
                <w:rFonts w:eastAsiaTheme="minorEastAsia"/>
                <w:sz w:val="24"/>
                <w:szCs w:val="24"/>
              </w:rPr>
              <w:t>СРО</w:t>
            </w:r>
          </w:p>
        </w:tc>
      </w:tr>
      <w:tr w:rsidR="000C680D" w:rsidRPr="000C680D" w14:paraId="1DBFA9BB" w14:textId="77777777" w:rsidTr="000C680D">
        <w:tc>
          <w:tcPr>
            <w:tcW w:w="709" w:type="dxa"/>
            <w:vMerge/>
            <w:tcBorders>
              <w:left w:val="single" w:sz="6" w:space="0" w:color="auto"/>
              <w:bottom w:val="single" w:sz="6" w:space="0" w:color="auto"/>
              <w:right w:val="single" w:sz="6" w:space="0" w:color="auto"/>
            </w:tcBorders>
            <w:vAlign w:val="center"/>
          </w:tcPr>
          <w:p w14:paraId="214CB248" w14:textId="77777777" w:rsidR="000C680D" w:rsidRPr="000C680D" w:rsidRDefault="000C680D" w:rsidP="0053109B">
            <w:pPr>
              <w:rPr>
                <w:rStyle w:val="FontStyle123"/>
                <w:rFonts w:eastAsiaTheme="minorEastAsia"/>
                <w:sz w:val="24"/>
                <w:szCs w:val="24"/>
              </w:rPr>
            </w:pPr>
          </w:p>
        </w:tc>
        <w:tc>
          <w:tcPr>
            <w:tcW w:w="4536" w:type="dxa"/>
            <w:vMerge/>
            <w:tcBorders>
              <w:left w:val="single" w:sz="6" w:space="0" w:color="auto"/>
              <w:bottom w:val="single" w:sz="6" w:space="0" w:color="auto"/>
              <w:right w:val="single" w:sz="6" w:space="0" w:color="auto"/>
            </w:tcBorders>
            <w:vAlign w:val="center"/>
          </w:tcPr>
          <w:p w14:paraId="16603BCA" w14:textId="77777777" w:rsidR="000C680D" w:rsidRPr="000C680D" w:rsidRDefault="000C680D" w:rsidP="0053109B">
            <w:pPr>
              <w:rPr>
                <w:rStyle w:val="FontStyle123"/>
                <w:rFonts w:eastAsiaTheme="minorEastAsia"/>
                <w:sz w:val="24"/>
                <w:szCs w:val="24"/>
              </w:rPr>
            </w:pPr>
          </w:p>
        </w:tc>
        <w:tc>
          <w:tcPr>
            <w:tcW w:w="1559" w:type="dxa"/>
            <w:tcBorders>
              <w:top w:val="single" w:sz="6" w:space="0" w:color="auto"/>
              <w:left w:val="single" w:sz="6" w:space="0" w:color="auto"/>
              <w:bottom w:val="single" w:sz="6" w:space="0" w:color="auto"/>
              <w:right w:val="single" w:sz="6" w:space="0" w:color="auto"/>
            </w:tcBorders>
          </w:tcPr>
          <w:p w14:paraId="007189A9" w14:textId="77777777" w:rsidR="000C680D" w:rsidRPr="000C680D" w:rsidRDefault="000C680D" w:rsidP="0053109B">
            <w:pPr>
              <w:pStyle w:val="Style40"/>
              <w:widowControl/>
              <w:spacing w:line="240" w:lineRule="auto"/>
              <w:jc w:val="center"/>
              <w:rPr>
                <w:rStyle w:val="FontStyle125"/>
                <w:rFonts w:eastAsiaTheme="minorEastAsia"/>
                <w:sz w:val="24"/>
                <w:szCs w:val="24"/>
              </w:rPr>
            </w:pPr>
            <w:r w:rsidRPr="000C680D">
              <w:rPr>
                <w:rStyle w:val="FontStyle125"/>
                <w:rFonts w:eastAsiaTheme="minorEastAsia"/>
                <w:sz w:val="24"/>
                <w:szCs w:val="24"/>
              </w:rPr>
              <w:t>Лек</w:t>
            </w:r>
          </w:p>
        </w:tc>
        <w:tc>
          <w:tcPr>
            <w:tcW w:w="1276" w:type="dxa"/>
            <w:tcBorders>
              <w:top w:val="single" w:sz="6" w:space="0" w:color="auto"/>
              <w:left w:val="single" w:sz="6" w:space="0" w:color="auto"/>
              <w:bottom w:val="single" w:sz="6" w:space="0" w:color="auto"/>
              <w:right w:val="single" w:sz="4" w:space="0" w:color="auto"/>
            </w:tcBorders>
          </w:tcPr>
          <w:p w14:paraId="1EBAD850" w14:textId="77777777" w:rsidR="000C680D" w:rsidRPr="000C680D" w:rsidRDefault="000C680D" w:rsidP="0053109B">
            <w:pPr>
              <w:pStyle w:val="Style40"/>
              <w:widowControl/>
              <w:spacing w:line="240" w:lineRule="auto"/>
              <w:jc w:val="center"/>
              <w:rPr>
                <w:rStyle w:val="FontStyle125"/>
                <w:rFonts w:eastAsiaTheme="minorEastAsia"/>
                <w:sz w:val="24"/>
                <w:szCs w:val="24"/>
              </w:rPr>
            </w:pPr>
            <w:r w:rsidRPr="000C680D">
              <w:rPr>
                <w:rStyle w:val="FontStyle125"/>
                <w:rFonts w:eastAsiaTheme="minorEastAsia"/>
                <w:sz w:val="24"/>
                <w:szCs w:val="24"/>
              </w:rPr>
              <w:t>Сем/Пр</w:t>
            </w:r>
          </w:p>
        </w:tc>
        <w:tc>
          <w:tcPr>
            <w:tcW w:w="1134" w:type="dxa"/>
            <w:tcBorders>
              <w:top w:val="single" w:sz="6" w:space="0" w:color="auto"/>
              <w:left w:val="single" w:sz="4" w:space="0" w:color="auto"/>
              <w:bottom w:val="single" w:sz="6" w:space="0" w:color="auto"/>
              <w:right w:val="single" w:sz="6" w:space="0" w:color="auto"/>
            </w:tcBorders>
          </w:tcPr>
          <w:p w14:paraId="01092639" w14:textId="77777777" w:rsidR="000C680D" w:rsidRPr="000C680D" w:rsidRDefault="000C680D" w:rsidP="0053109B">
            <w:pPr>
              <w:pStyle w:val="Style40"/>
              <w:widowControl/>
              <w:spacing w:line="240" w:lineRule="auto"/>
              <w:jc w:val="center"/>
              <w:rPr>
                <w:rStyle w:val="FontStyle125"/>
                <w:rFonts w:eastAsiaTheme="minorEastAsia"/>
                <w:sz w:val="24"/>
                <w:szCs w:val="24"/>
              </w:rPr>
            </w:pPr>
            <w:r w:rsidRPr="000C680D">
              <w:rPr>
                <w:rStyle w:val="FontStyle125"/>
                <w:rFonts w:eastAsiaTheme="minorEastAsia"/>
                <w:sz w:val="24"/>
                <w:szCs w:val="24"/>
              </w:rPr>
              <w:t>Лаб</w:t>
            </w:r>
          </w:p>
        </w:tc>
        <w:tc>
          <w:tcPr>
            <w:tcW w:w="709" w:type="dxa"/>
            <w:vMerge/>
            <w:tcBorders>
              <w:left w:val="single" w:sz="6" w:space="0" w:color="auto"/>
              <w:bottom w:val="single" w:sz="6" w:space="0" w:color="auto"/>
              <w:right w:val="single" w:sz="6" w:space="0" w:color="auto"/>
            </w:tcBorders>
          </w:tcPr>
          <w:p w14:paraId="570BF750" w14:textId="77777777" w:rsidR="000C680D" w:rsidRPr="000C680D" w:rsidRDefault="000C680D" w:rsidP="0053109B">
            <w:pPr>
              <w:pStyle w:val="Style40"/>
              <w:widowControl/>
              <w:spacing w:line="240" w:lineRule="auto"/>
              <w:jc w:val="center"/>
              <w:rPr>
                <w:rStyle w:val="FontStyle125"/>
                <w:rFonts w:eastAsiaTheme="minorEastAsia"/>
                <w:sz w:val="24"/>
                <w:szCs w:val="24"/>
              </w:rPr>
            </w:pPr>
          </w:p>
        </w:tc>
      </w:tr>
      <w:tr w:rsidR="000C680D" w:rsidRPr="000C680D" w14:paraId="72949E73" w14:textId="77777777" w:rsidTr="000C680D">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CDF2C32"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42"/>
                <w:rFonts w:eastAsiaTheme="minorEastAsia"/>
                <w:sz w:val="24"/>
                <w:szCs w:val="24"/>
              </w:rPr>
              <w:t>1.</w:t>
            </w:r>
          </w:p>
        </w:tc>
        <w:tc>
          <w:tcPr>
            <w:tcW w:w="453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8AF6785" w14:textId="77777777" w:rsidR="000C680D" w:rsidRPr="000C680D" w:rsidRDefault="000C680D" w:rsidP="0053109B">
            <w:pPr>
              <w:pStyle w:val="Style74"/>
              <w:widowControl/>
              <w:rPr>
                <w:rFonts w:eastAsiaTheme="minorEastAsia"/>
                <w:b/>
              </w:rPr>
            </w:pPr>
            <w:r w:rsidRPr="000C680D">
              <w:rPr>
                <w:b/>
              </w:rPr>
              <w:t>Принципы организации амбулаторно-поликлинической помощи</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E68F3D" w14:textId="77777777" w:rsidR="000C680D" w:rsidRPr="000C680D" w:rsidRDefault="000C680D" w:rsidP="0053109B">
            <w:pPr>
              <w:pStyle w:val="a7"/>
              <w:jc w:val="center"/>
              <w:rPr>
                <w:b/>
              </w:rPr>
            </w:pPr>
            <w:r w:rsidRPr="000C680D">
              <w:rPr>
                <w:b/>
              </w:rPr>
              <w:t>3</w:t>
            </w:r>
          </w:p>
        </w:tc>
        <w:tc>
          <w:tcPr>
            <w:tcW w:w="1276"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58120F92" w14:textId="77777777" w:rsidR="000C680D" w:rsidRPr="000C680D" w:rsidRDefault="000C680D" w:rsidP="0053109B">
            <w:pPr>
              <w:pStyle w:val="a7"/>
              <w:jc w:val="center"/>
              <w:rPr>
                <w:b/>
              </w:rPr>
            </w:pPr>
            <w:r w:rsidRPr="000C680D">
              <w:rPr>
                <w:b/>
              </w:rPr>
              <w:t>36</w:t>
            </w:r>
          </w:p>
        </w:tc>
        <w:tc>
          <w:tcPr>
            <w:tcW w:w="1134"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47EC29FB"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A136923" w14:textId="77777777" w:rsidR="000C680D" w:rsidRPr="000C680D" w:rsidRDefault="000C680D" w:rsidP="0053109B">
            <w:pPr>
              <w:pStyle w:val="a7"/>
              <w:jc w:val="center"/>
              <w:rPr>
                <w:b/>
              </w:rPr>
            </w:pPr>
            <w:r w:rsidRPr="000C680D">
              <w:rPr>
                <w:b/>
              </w:rPr>
              <w:t>36</w:t>
            </w:r>
          </w:p>
        </w:tc>
      </w:tr>
      <w:tr w:rsidR="000C680D" w:rsidRPr="000C680D" w14:paraId="25D9BB8D" w14:textId="77777777" w:rsidTr="000C680D">
        <w:tc>
          <w:tcPr>
            <w:tcW w:w="709" w:type="dxa"/>
            <w:tcBorders>
              <w:top w:val="single" w:sz="6" w:space="0" w:color="auto"/>
              <w:left w:val="single" w:sz="6" w:space="0" w:color="auto"/>
              <w:bottom w:val="single" w:sz="6" w:space="0" w:color="auto"/>
              <w:right w:val="single" w:sz="6" w:space="0" w:color="auto"/>
            </w:tcBorders>
          </w:tcPr>
          <w:p w14:paraId="4A8F8B33"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42"/>
                <w:rFonts w:eastAsiaTheme="minorEastAsia"/>
                <w:sz w:val="24"/>
                <w:szCs w:val="24"/>
              </w:rPr>
              <w:t>1.1.</w:t>
            </w:r>
          </w:p>
        </w:tc>
        <w:tc>
          <w:tcPr>
            <w:tcW w:w="4536" w:type="dxa"/>
            <w:tcBorders>
              <w:top w:val="single" w:sz="6" w:space="0" w:color="auto"/>
              <w:left w:val="single" w:sz="6" w:space="0" w:color="auto"/>
              <w:bottom w:val="single" w:sz="6" w:space="0" w:color="auto"/>
              <w:right w:val="single" w:sz="6" w:space="0" w:color="auto"/>
            </w:tcBorders>
          </w:tcPr>
          <w:p w14:paraId="7FDC133E" w14:textId="77777777" w:rsidR="000C680D" w:rsidRPr="000C680D" w:rsidRDefault="000C680D" w:rsidP="0053109B">
            <w:pPr>
              <w:tabs>
                <w:tab w:val="left" w:pos="773"/>
              </w:tabs>
              <w:rPr>
                <w:rStyle w:val="FontStyle134"/>
                <w:b w:val="0"/>
                <w:sz w:val="24"/>
                <w:szCs w:val="24"/>
              </w:rPr>
            </w:pPr>
            <w:r w:rsidRPr="000C680D">
              <w:t>Структура и организация работы поликлиники</w:t>
            </w:r>
          </w:p>
        </w:tc>
        <w:tc>
          <w:tcPr>
            <w:tcW w:w="1559" w:type="dxa"/>
            <w:tcBorders>
              <w:top w:val="single" w:sz="6" w:space="0" w:color="auto"/>
              <w:left w:val="single" w:sz="6" w:space="0" w:color="auto"/>
              <w:bottom w:val="single" w:sz="6" w:space="0" w:color="auto"/>
              <w:right w:val="single" w:sz="6" w:space="0" w:color="auto"/>
            </w:tcBorders>
            <w:vAlign w:val="center"/>
          </w:tcPr>
          <w:p w14:paraId="4B0FA9E7" w14:textId="77777777" w:rsidR="000C680D" w:rsidRPr="000C680D" w:rsidRDefault="000C680D" w:rsidP="0053109B">
            <w:pPr>
              <w:jc w:val="center"/>
              <w:rPr>
                <w:b/>
              </w:rPr>
            </w:pPr>
            <w:r w:rsidRPr="000C680D">
              <w:rPr>
                <w:b/>
              </w:rPr>
              <w:t>-</w:t>
            </w:r>
          </w:p>
        </w:tc>
        <w:tc>
          <w:tcPr>
            <w:tcW w:w="1276" w:type="dxa"/>
            <w:tcBorders>
              <w:top w:val="single" w:sz="6" w:space="0" w:color="auto"/>
              <w:left w:val="single" w:sz="6" w:space="0" w:color="auto"/>
              <w:bottom w:val="single" w:sz="6" w:space="0" w:color="auto"/>
              <w:right w:val="single" w:sz="4" w:space="0" w:color="auto"/>
            </w:tcBorders>
            <w:vAlign w:val="center"/>
          </w:tcPr>
          <w:p w14:paraId="32F5D963" w14:textId="77777777" w:rsidR="000C680D" w:rsidRPr="000C680D" w:rsidRDefault="000C680D" w:rsidP="0053109B">
            <w:pPr>
              <w:jc w:val="center"/>
              <w:rPr>
                <w:b/>
              </w:rPr>
            </w:pPr>
            <w:r w:rsidRPr="000C680D">
              <w:rPr>
                <w:b/>
              </w:rPr>
              <w:t>4</w:t>
            </w:r>
          </w:p>
        </w:tc>
        <w:tc>
          <w:tcPr>
            <w:tcW w:w="1134" w:type="dxa"/>
            <w:tcBorders>
              <w:top w:val="single" w:sz="6" w:space="0" w:color="auto"/>
              <w:left w:val="single" w:sz="4" w:space="0" w:color="auto"/>
              <w:bottom w:val="single" w:sz="6" w:space="0" w:color="auto"/>
              <w:right w:val="single" w:sz="6" w:space="0" w:color="auto"/>
            </w:tcBorders>
            <w:vAlign w:val="center"/>
          </w:tcPr>
          <w:p w14:paraId="1CA175F8"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14:paraId="79377E1C" w14:textId="77777777" w:rsidR="000C680D" w:rsidRPr="000C680D" w:rsidRDefault="000C680D" w:rsidP="0053109B">
            <w:pPr>
              <w:jc w:val="center"/>
              <w:rPr>
                <w:b/>
              </w:rPr>
            </w:pPr>
            <w:r w:rsidRPr="000C680D">
              <w:rPr>
                <w:b/>
              </w:rPr>
              <w:t>4</w:t>
            </w:r>
          </w:p>
        </w:tc>
      </w:tr>
      <w:tr w:rsidR="000C680D" w:rsidRPr="000C680D" w14:paraId="7456FB7F" w14:textId="77777777" w:rsidTr="000C680D">
        <w:tc>
          <w:tcPr>
            <w:tcW w:w="709" w:type="dxa"/>
            <w:tcBorders>
              <w:top w:val="single" w:sz="6" w:space="0" w:color="auto"/>
              <w:left w:val="single" w:sz="6" w:space="0" w:color="auto"/>
              <w:bottom w:val="single" w:sz="6" w:space="0" w:color="auto"/>
              <w:right w:val="single" w:sz="6" w:space="0" w:color="auto"/>
            </w:tcBorders>
          </w:tcPr>
          <w:p w14:paraId="2CFCE9B0"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42"/>
                <w:rFonts w:eastAsiaTheme="minorEastAsia"/>
                <w:sz w:val="24"/>
                <w:szCs w:val="24"/>
              </w:rPr>
              <w:t>1.2.</w:t>
            </w:r>
          </w:p>
        </w:tc>
        <w:tc>
          <w:tcPr>
            <w:tcW w:w="4536" w:type="dxa"/>
            <w:tcBorders>
              <w:top w:val="single" w:sz="6" w:space="0" w:color="auto"/>
              <w:left w:val="single" w:sz="6" w:space="0" w:color="auto"/>
              <w:bottom w:val="single" w:sz="6" w:space="0" w:color="auto"/>
              <w:right w:val="single" w:sz="6" w:space="0" w:color="auto"/>
            </w:tcBorders>
          </w:tcPr>
          <w:p w14:paraId="7D9DDA21" w14:textId="77777777" w:rsidR="000C680D" w:rsidRPr="000C680D" w:rsidRDefault="000C680D" w:rsidP="0053109B">
            <w:pPr>
              <w:tabs>
                <w:tab w:val="left" w:pos="773"/>
              </w:tabs>
              <w:rPr>
                <w:rStyle w:val="FontStyle134"/>
                <w:b w:val="0"/>
                <w:sz w:val="24"/>
                <w:szCs w:val="24"/>
              </w:rPr>
            </w:pPr>
            <w:r w:rsidRPr="000C680D">
              <w:t>Диспансеризация</w:t>
            </w:r>
          </w:p>
        </w:tc>
        <w:tc>
          <w:tcPr>
            <w:tcW w:w="1559" w:type="dxa"/>
            <w:tcBorders>
              <w:top w:val="single" w:sz="6" w:space="0" w:color="auto"/>
              <w:left w:val="single" w:sz="6" w:space="0" w:color="auto"/>
              <w:bottom w:val="single" w:sz="6" w:space="0" w:color="auto"/>
              <w:right w:val="single" w:sz="6" w:space="0" w:color="auto"/>
            </w:tcBorders>
            <w:vAlign w:val="center"/>
          </w:tcPr>
          <w:p w14:paraId="68ACBCE6" w14:textId="77777777" w:rsidR="000C680D" w:rsidRPr="000C680D" w:rsidRDefault="000C680D" w:rsidP="0053109B">
            <w:pPr>
              <w:jc w:val="center"/>
              <w:rPr>
                <w:b/>
              </w:rPr>
            </w:pPr>
            <w:r w:rsidRPr="000C680D">
              <w:rPr>
                <w:b/>
              </w:rPr>
              <w:t>1</w:t>
            </w:r>
          </w:p>
        </w:tc>
        <w:tc>
          <w:tcPr>
            <w:tcW w:w="1276" w:type="dxa"/>
            <w:tcBorders>
              <w:top w:val="single" w:sz="6" w:space="0" w:color="auto"/>
              <w:left w:val="single" w:sz="6" w:space="0" w:color="auto"/>
              <w:bottom w:val="single" w:sz="6" w:space="0" w:color="auto"/>
              <w:right w:val="single" w:sz="4" w:space="0" w:color="auto"/>
            </w:tcBorders>
          </w:tcPr>
          <w:p w14:paraId="45D7A0EA" w14:textId="77777777" w:rsidR="000C680D" w:rsidRPr="000C680D" w:rsidRDefault="000C680D" w:rsidP="0053109B">
            <w:pPr>
              <w:jc w:val="center"/>
            </w:pPr>
            <w:r w:rsidRPr="000C680D">
              <w:rPr>
                <w:b/>
              </w:rPr>
              <w:t>8</w:t>
            </w:r>
          </w:p>
        </w:tc>
        <w:tc>
          <w:tcPr>
            <w:tcW w:w="1134" w:type="dxa"/>
            <w:tcBorders>
              <w:top w:val="single" w:sz="6" w:space="0" w:color="auto"/>
              <w:left w:val="single" w:sz="4" w:space="0" w:color="auto"/>
              <w:bottom w:val="single" w:sz="6" w:space="0" w:color="auto"/>
              <w:right w:val="single" w:sz="6" w:space="0" w:color="auto"/>
            </w:tcBorders>
            <w:vAlign w:val="center"/>
          </w:tcPr>
          <w:p w14:paraId="7C451748"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019B230A" w14:textId="77777777" w:rsidR="000C680D" w:rsidRPr="000C680D" w:rsidRDefault="000C680D" w:rsidP="0053109B">
            <w:pPr>
              <w:jc w:val="center"/>
            </w:pPr>
            <w:r w:rsidRPr="000C680D">
              <w:rPr>
                <w:b/>
              </w:rPr>
              <w:t>8</w:t>
            </w:r>
          </w:p>
        </w:tc>
      </w:tr>
      <w:tr w:rsidR="000C680D" w:rsidRPr="000C680D" w14:paraId="151F65CE" w14:textId="77777777" w:rsidTr="000C680D">
        <w:tc>
          <w:tcPr>
            <w:tcW w:w="709" w:type="dxa"/>
            <w:tcBorders>
              <w:top w:val="single" w:sz="6" w:space="0" w:color="auto"/>
              <w:left w:val="single" w:sz="6" w:space="0" w:color="auto"/>
              <w:bottom w:val="single" w:sz="6" w:space="0" w:color="auto"/>
              <w:right w:val="single" w:sz="6" w:space="0" w:color="auto"/>
            </w:tcBorders>
          </w:tcPr>
          <w:p w14:paraId="47FB2B93"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34"/>
                <w:sz w:val="24"/>
                <w:szCs w:val="24"/>
              </w:rPr>
              <w:t>1.3.</w:t>
            </w:r>
          </w:p>
        </w:tc>
        <w:tc>
          <w:tcPr>
            <w:tcW w:w="4536" w:type="dxa"/>
            <w:tcBorders>
              <w:top w:val="single" w:sz="6" w:space="0" w:color="auto"/>
              <w:left w:val="single" w:sz="6" w:space="0" w:color="auto"/>
              <w:bottom w:val="single" w:sz="6" w:space="0" w:color="auto"/>
              <w:right w:val="single" w:sz="6" w:space="0" w:color="auto"/>
            </w:tcBorders>
          </w:tcPr>
          <w:p w14:paraId="09C38ABC" w14:textId="77777777" w:rsidR="000C680D" w:rsidRPr="000C680D" w:rsidRDefault="000C680D" w:rsidP="0053109B">
            <w:pPr>
              <w:tabs>
                <w:tab w:val="left" w:pos="773"/>
              </w:tabs>
              <w:rPr>
                <w:rStyle w:val="FontStyle134"/>
                <w:b w:val="0"/>
                <w:sz w:val="24"/>
                <w:szCs w:val="24"/>
              </w:rPr>
            </w:pPr>
            <w:r w:rsidRPr="000C680D">
              <w:t>Экспертиза временной нетрудоспособности</w:t>
            </w:r>
          </w:p>
        </w:tc>
        <w:tc>
          <w:tcPr>
            <w:tcW w:w="1559" w:type="dxa"/>
            <w:tcBorders>
              <w:top w:val="single" w:sz="6" w:space="0" w:color="auto"/>
              <w:left w:val="single" w:sz="6" w:space="0" w:color="auto"/>
              <w:bottom w:val="single" w:sz="6" w:space="0" w:color="auto"/>
              <w:right w:val="single" w:sz="6" w:space="0" w:color="auto"/>
            </w:tcBorders>
            <w:vAlign w:val="center"/>
          </w:tcPr>
          <w:p w14:paraId="08C5EC40" w14:textId="77777777" w:rsidR="000C680D" w:rsidRPr="000C680D" w:rsidRDefault="000C680D" w:rsidP="0053109B">
            <w:pPr>
              <w:jc w:val="center"/>
              <w:rPr>
                <w:b/>
              </w:rPr>
            </w:pPr>
            <w:r w:rsidRPr="000C680D">
              <w:rPr>
                <w:b/>
              </w:rPr>
              <w:t>1</w:t>
            </w:r>
          </w:p>
        </w:tc>
        <w:tc>
          <w:tcPr>
            <w:tcW w:w="1276" w:type="dxa"/>
            <w:tcBorders>
              <w:top w:val="single" w:sz="6" w:space="0" w:color="auto"/>
              <w:left w:val="single" w:sz="6" w:space="0" w:color="auto"/>
              <w:bottom w:val="single" w:sz="6" w:space="0" w:color="auto"/>
              <w:right w:val="single" w:sz="4" w:space="0" w:color="auto"/>
            </w:tcBorders>
          </w:tcPr>
          <w:p w14:paraId="2C050933" w14:textId="77777777" w:rsidR="000C680D" w:rsidRPr="000C680D" w:rsidRDefault="000C680D" w:rsidP="0053109B">
            <w:pPr>
              <w:jc w:val="center"/>
            </w:pPr>
            <w:r w:rsidRPr="000C680D">
              <w:rPr>
                <w:b/>
              </w:rPr>
              <w:t>8</w:t>
            </w:r>
          </w:p>
        </w:tc>
        <w:tc>
          <w:tcPr>
            <w:tcW w:w="1134" w:type="dxa"/>
            <w:tcBorders>
              <w:top w:val="single" w:sz="6" w:space="0" w:color="auto"/>
              <w:left w:val="single" w:sz="4" w:space="0" w:color="auto"/>
              <w:bottom w:val="single" w:sz="6" w:space="0" w:color="auto"/>
              <w:right w:val="single" w:sz="6" w:space="0" w:color="auto"/>
            </w:tcBorders>
            <w:vAlign w:val="center"/>
          </w:tcPr>
          <w:p w14:paraId="583EBAF9"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7997CD4D" w14:textId="77777777" w:rsidR="000C680D" w:rsidRPr="000C680D" w:rsidRDefault="000C680D" w:rsidP="0053109B">
            <w:pPr>
              <w:jc w:val="center"/>
            </w:pPr>
            <w:r w:rsidRPr="000C680D">
              <w:rPr>
                <w:b/>
              </w:rPr>
              <w:t>8</w:t>
            </w:r>
          </w:p>
        </w:tc>
      </w:tr>
      <w:tr w:rsidR="000C680D" w:rsidRPr="000C680D" w14:paraId="05DE5623" w14:textId="77777777" w:rsidTr="000C680D">
        <w:tc>
          <w:tcPr>
            <w:tcW w:w="709" w:type="dxa"/>
            <w:tcBorders>
              <w:top w:val="single" w:sz="6" w:space="0" w:color="auto"/>
              <w:left w:val="single" w:sz="6" w:space="0" w:color="auto"/>
              <w:bottom w:val="single" w:sz="6" w:space="0" w:color="auto"/>
              <w:right w:val="single" w:sz="6" w:space="0" w:color="auto"/>
            </w:tcBorders>
          </w:tcPr>
          <w:p w14:paraId="709146FB"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34"/>
                <w:sz w:val="24"/>
                <w:szCs w:val="24"/>
              </w:rPr>
              <w:t>1.4.</w:t>
            </w:r>
          </w:p>
        </w:tc>
        <w:tc>
          <w:tcPr>
            <w:tcW w:w="4536" w:type="dxa"/>
            <w:tcBorders>
              <w:top w:val="single" w:sz="6" w:space="0" w:color="auto"/>
              <w:left w:val="single" w:sz="6" w:space="0" w:color="auto"/>
              <w:bottom w:val="single" w:sz="6" w:space="0" w:color="auto"/>
              <w:right w:val="single" w:sz="6" w:space="0" w:color="auto"/>
            </w:tcBorders>
          </w:tcPr>
          <w:p w14:paraId="105CFF67" w14:textId="77777777" w:rsidR="000C680D" w:rsidRPr="000C680D" w:rsidRDefault="000C680D" w:rsidP="0053109B">
            <w:pPr>
              <w:tabs>
                <w:tab w:val="left" w:pos="773"/>
              </w:tabs>
              <w:rPr>
                <w:rStyle w:val="FontStyle134"/>
                <w:b w:val="0"/>
                <w:sz w:val="24"/>
                <w:szCs w:val="24"/>
              </w:rPr>
            </w:pPr>
            <w:r w:rsidRPr="000C680D">
              <w:t>Медико-социальная экспертиза (МСЭ)</w:t>
            </w:r>
          </w:p>
        </w:tc>
        <w:tc>
          <w:tcPr>
            <w:tcW w:w="1559" w:type="dxa"/>
            <w:tcBorders>
              <w:top w:val="single" w:sz="6" w:space="0" w:color="auto"/>
              <w:left w:val="single" w:sz="6" w:space="0" w:color="auto"/>
              <w:bottom w:val="single" w:sz="6" w:space="0" w:color="auto"/>
              <w:right w:val="single" w:sz="6" w:space="0" w:color="auto"/>
            </w:tcBorders>
            <w:vAlign w:val="center"/>
          </w:tcPr>
          <w:p w14:paraId="622845F8" w14:textId="77777777" w:rsidR="000C680D" w:rsidRPr="000C680D" w:rsidRDefault="000C680D" w:rsidP="0053109B">
            <w:pPr>
              <w:jc w:val="center"/>
              <w:rPr>
                <w:b/>
              </w:rPr>
            </w:pPr>
            <w:r w:rsidRPr="000C680D">
              <w:rPr>
                <w:b/>
              </w:rPr>
              <w:t>1</w:t>
            </w:r>
          </w:p>
        </w:tc>
        <w:tc>
          <w:tcPr>
            <w:tcW w:w="1276" w:type="dxa"/>
            <w:tcBorders>
              <w:top w:val="single" w:sz="6" w:space="0" w:color="auto"/>
              <w:left w:val="single" w:sz="6" w:space="0" w:color="auto"/>
              <w:bottom w:val="single" w:sz="6" w:space="0" w:color="auto"/>
              <w:right w:val="single" w:sz="4" w:space="0" w:color="auto"/>
            </w:tcBorders>
          </w:tcPr>
          <w:p w14:paraId="3E1115FB" w14:textId="77777777" w:rsidR="000C680D" w:rsidRPr="000C680D" w:rsidRDefault="000C680D" w:rsidP="0053109B">
            <w:pPr>
              <w:jc w:val="center"/>
            </w:pPr>
            <w:r w:rsidRPr="000C680D">
              <w:rPr>
                <w:b/>
              </w:rPr>
              <w:t>8</w:t>
            </w:r>
          </w:p>
        </w:tc>
        <w:tc>
          <w:tcPr>
            <w:tcW w:w="1134" w:type="dxa"/>
            <w:tcBorders>
              <w:top w:val="single" w:sz="6" w:space="0" w:color="auto"/>
              <w:left w:val="single" w:sz="4" w:space="0" w:color="auto"/>
              <w:bottom w:val="single" w:sz="6" w:space="0" w:color="auto"/>
              <w:right w:val="single" w:sz="6" w:space="0" w:color="auto"/>
            </w:tcBorders>
            <w:vAlign w:val="center"/>
          </w:tcPr>
          <w:p w14:paraId="308524B0"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7EDD39FE" w14:textId="77777777" w:rsidR="000C680D" w:rsidRPr="000C680D" w:rsidRDefault="000C680D" w:rsidP="0053109B">
            <w:pPr>
              <w:jc w:val="center"/>
            </w:pPr>
            <w:r w:rsidRPr="000C680D">
              <w:rPr>
                <w:b/>
              </w:rPr>
              <w:t>8</w:t>
            </w:r>
          </w:p>
        </w:tc>
      </w:tr>
      <w:tr w:rsidR="000C680D" w:rsidRPr="000C680D" w14:paraId="43D72D9A" w14:textId="77777777" w:rsidTr="000C680D">
        <w:tc>
          <w:tcPr>
            <w:tcW w:w="709" w:type="dxa"/>
            <w:tcBorders>
              <w:top w:val="single" w:sz="6" w:space="0" w:color="auto"/>
              <w:left w:val="single" w:sz="6" w:space="0" w:color="auto"/>
              <w:bottom w:val="single" w:sz="6" w:space="0" w:color="auto"/>
              <w:right w:val="single" w:sz="6" w:space="0" w:color="auto"/>
            </w:tcBorders>
          </w:tcPr>
          <w:p w14:paraId="3D9B42B3"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34"/>
                <w:sz w:val="24"/>
                <w:szCs w:val="24"/>
              </w:rPr>
              <w:t>1.5.</w:t>
            </w:r>
          </w:p>
        </w:tc>
        <w:tc>
          <w:tcPr>
            <w:tcW w:w="4536" w:type="dxa"/>
            <w:tcBorders>
              <w:top w:val="single" w:sz="6" w:space="0" w:color="auto"/>
              <w:left w:val="single" w:sz="6" w:space="0" w:color="auto"/>
              <w:bottom w:val="single" w:sz="6" w:space="0" w:color="auto"/>
              <w:right w:val="single" w:sz="6" w:space="0" w:color="auto"/>
            </w:tcBorders>
          </w:tcPr>
          <w:p w14:paraId="085A9988" w14:textId="77777777" w:rsidR="000C680D" w:rsidRPr="000C680D" w:rsidRDefault="000C680D" w:rsidP="0053109B">
            <w:pPr>
              <w:tabs>
                <w:tab w:val="left" w:pos="773"/>
              </w:tabs>
              <w:rPr>
                <w:rStyle w:val="FontStyle134"/>
                <w:b w:val="0"/>
                <w:sz w:val="24"/>
                <w:szCs w:val="24"/>
              </w:rPr>
            </w:pPr>
            <w:r w:rsidRPr="000C680D">
              <w:t>МСЭ при заболеваниях внутренних органов</w:t>
            </w:r>
          </w:p>
        </w:tc>
        <w:tc>
          <w:tcPr>
            <w:tcW w:w="1559" w:type="dxa"/>
            <w:tcBorders>
              <w:top w:val="single" w:sz="6" w:space="0" w:color="auto"/>
              <w:left w:val="single" w:sz="6" w:space="0" w:color="auto"/>
              <w:bottom w:val="single" w:sz="6" w:space="0" w:color="auto"/>
              <w:right w:val="single" w:sz="6" w:space="0" w:color="auto"/>
            </w:tcBorders>
            <w:vAlign w:val="center"/>
          </w:tcPr>
          <w:p w14:paraId="7ADFD6A3" w14:textId="77777777" w:rsidR="000C680D" w:rsidRPr="000C680D" w:rsidRDefault="000C680D" w:rsidP="0053109B">
            <w:pPr>
              <w:jc w:val="center"/>
              <w:rPr>
                <w:b/>
              </w:rPr>
            </w:pPr>
            <w:r w:rsidRPr="000C680D">
              <w:rPr>
                <w:b/>
              </w:rPr>
              <w:t>-</w:t>
            </w:r>
          </w:p>
        </w:tc>
        <w:tc>
          <w:tcPr>
            <w:tcW w:w="1276" w:type="dxa"/>
            <w:tcBorders>
              <w:top w:val="single" w:sz="6" w:space="0" w:color="auto"/>
              <w:left w:val="single" w:sz="6" w:space="0" w:color="auto"/>
              <w:bottom w:val="single" w:sz="6" w:space="0" w:color="auto"/>
              <w:right w:val="single" w:sz="4" w:space="0" w:color="auto"/>
            </w:tcBorders>
            <w:vAlign w:val="center"/>
          </w:tcPr>
          <w:p w14:paraId="783A29D7" w14:textId="77777777" w:rsidR="000C680D" w:rsidRPr="000C680D" w:rsidRDefault="000C680D" w:rsidP="0053109B">
            <w:pPr>
              <w:jc w:val="center"/>
              <w:rPr>
                <w:b/>
              </w:rPr>
            </w:pPr>
            <w:r w:rsidRPr="000C680D">
              <w:rPr>
                <w:b/>
              </w:rPr>
              <w:t>4</w:t>
            </w:r>
          </w:p>
        </w:tc>
        <w:tc>
          <w:tcPr>
            <w:tcW w:w="1134" w:type="dxa"/>
            <w:tcBorders>
              <w:top w:val="single" w:sz="6" w:space="0" w:color="auto"/>
              <w:left w:val="single" w:sz="4" w:space="0" w:color="auto"/>
              <w:bottom w:val="single" w:sz="6" w:space="0" w:color="auto"/>
              <w:right w:val="single" w:sz="6" w:space="0" w:color="auto"/>
            </w:tcBorders>
            <w:vAlign w:val="center"/>
          </w:tcPr>
          <w:p w14:paraId="6A641C68"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14:paraId="1DA2B300" w14:textId="77777777" w:rsidR="000C680D" w:rsidRPr="000C680D" w:rsidRDefault="000C680D" w:rsidP="0053109B">
            <w:pPr>
              <w:jc w:val="center"/>
              <w:rPr>
                <w:b/>
              </w:rPr>
            </w:pPr>
            <w:r w:rsidRPr="000C680D">
              <w:rPr>
                <w:b/>
              </w:rPr>
              <w:t>4</w:t>
            </w:r>
          </w:p>
        </w:tc>
      </w:tr>
      <w:tr w:rsidR="000C680D" w:rsidRPr="000C680D" w14:paraId="7D31CF21" w14:textId="77777777" w:rsidTr="000C680D">
        <w:tc>
          <w:tcPr>
            <w:tcW w:w="709" w:type="dxa"/>
            <w:tcBorders>
              <w:top w:val="single" w:sz="6" w:space="0" w:color="auto"/>
              <w:left w:val="single" w:sz="6" w:space="0" w:color="auto"/>
              <w:bottom w:val="single" w:sz="6" w:space="0" w:color="auto"/>
              <w:right w:val="single" w:sz="6" w:space="0" w:color="auto"/>
            </w:tcBorders>
          </w:tcPr>
          <w:p w14:paraId="30FD3CF8"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34"/>
                <w:sz w:val="24"/>
                <w:szCs w:val="24"/>
              </w:rPr>
              <w:t>1.6.</w:t>
            </w:r>
          </w:p>
        </w:tc>
        <w:tc>
          <w:tcPr>
            <w:tcW w:w="4536" w:type="dxa"/>
            <w:tcBorders>
              <w:top w:val="single" w:sz="6" w:space="0" w:color="auto"/>
              <w:left w:val="single" w:sz="6" w:space="0" w:color="auto"/>
              <w:bottom w:val="single" w:sz="6" w:space="0" w:color="auto"/>
              <w:right w:val="single" w:sz="6" w:space="0" w:color="auto"/>
            </w:tcBorders>
          </w:tcPr>
          <w:p w14:paraId="7E18CFA1" w14:textId="77777777" w:rsidR="000C680D" w:rsidRPr="000C680D" w:rsidRDefault="000C680D" w:rsidP="0053109B">
            <w:pPr>
              <w:tabs>
                <w:tab w:val="left" w:pos="773"/>
              </w:tabs>
              <w:rPr>
                <w:rStyle w:val="FontStyle134"/>
                <w:b w:val="0"/>
                <w:sz w:val="24"/>
                <w:szCs w:val="24"/>
              </w:rPr>
            </w:pPr>
            <w:r w:rsidRPr="000C680D">
              <w:t>Санаторно-курортное лечение</w:t>
            </w:r>
          </w:p>
        </w:tc>
        <w:tc>
          <w:tcPr>
            <w:tcW w:w="1559" w:type="dxa"/>
            <w:tcBorders>
              <w:top w:val="single" w:sz="6" w:space="0" w:color="auto"/>
              <w:left w:val="single" w:sz="6" w:space="0" w:color="auto"/>
              <w:bottom w:val="single" w:sz="6" w:space="0" w:color="auto"/>
              <w:right w:val="single" w:sz="6" w:space="0" w:color="auto"/>
            </w:tcBorders>
            <w:vAlign w:val="center"/>
          </w:tcPr>
          <w:p w14:paraId="3E0A9B1D" w14:textId="77777777" w:rsidR="000C680D" w:rsidRPr="000C680D" w:rsidRDefault="000C680D" w:rsidP="0053109B">
            <w:pPr>
              <w:jc w:val="center"/>
              <w:rPr>
                <w:b/>
              </w:rPr>
            </w:pPr>
            <w:r w:rsidRPr="000C680D">
              <w:rPr>
                <w:b/>
              </w:rPr>
              <w:t>-</w:t>
            </w:r>
          </w:p>
        </w:tc>
        <w:tc>
          <w:tcPr>
            <w:tcW w:w="1276" w:type="dxa"/>
            <w:tcBorders>
              <w:top w:val="single" w:sz="6" w:space="0" w:color="auto"/>
              <w:left w:val="single" w:sz="6" w:space="0" w:color="auto"/>
              <w:bottom w:val="single" w:sz="6" w:space="0" w:color="auto"/>
              <w:right w:val="single" w:sz="4" w:space="0" w:color="auto"/>
            </w:tcBorders>
            <w:vAlign w:val="center"/>
          </w:tcPr>
          <w:p w14:paraId="37ED8233" w14:textId="77777777" w:rsidR="000C680D" w:rsidRPr="000C680D" w:rsidRDefault="000C680D" w:rsidP="0053109B">
            <w:pPr>
              <w:jc w:val="center"/>
              <w:rPr>
                <w:b/>
              </w:rPr>
            </w:pPr>
            <w:r w:rsidRPr="000C680D">
              <w:rPr>
                <w:b/>
              </w:rPr>
              <w:t>4</w:t>
            </w:r>
          </w:p>
        </w:tc>
        <w:tc>
          <w:tcPr>
            <w:tcW w:w="1134" w:type="dxa"/>
            <w:tcBorders>
              <w:top w:val="single" w:sz="6" w:space="0" w:color="auto"/>
              <w:left w:val="single" w:sz="4" w:space="0" w:color="auto"/>
              <w:bottom w:val="single" w:sz="6" w:space="0" w:color="auto"/>
              <w:right w:val="single" w:sz="6" w:space="0" w:color="auto"/>
            </w:tcBorders>
            <w:vAlign w:val="center"/>
          </w:tcPr>
          <w:p w14:paraId="2DA8B020"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14:paraId="3B798E0C" w14:textId="77777777" w:rsidR="000C680D" w:rsidRPr="000C680D" w:rsidRDefault="000C680D" w:rsidP="0053109B">
            <w:pPr>
              <w:jc w:val="center"/>
              <w:rPr>
                <w:b/>
              </w:rPr>
            </w:pPr>
            <w:r w:rsidRPr="000C680D">
              <w:rPr>
                <w:b/>
              </w:rPr>
              <w:t>4</w:t>
            </w:r>
          </w:p>
        </w:tc>
      </w:tr>
      <w:tr w:rsidR="000C680D" w:rsidRPr="000C680D" w14:paraId="148DE101" w14:textId="77777777" w:rsidTr="000C680D">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AE41AD9"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42"/>
                <w:rFonts w:eastAsiaTheme="minorEastAsia"/>
                <w:sz w:val="24"/>
                <w:szCs w:val="24"/>
              </w:rPr>
              <w:t>2.</w:t>
            </w:r>
          </w:p>
        </w:tc>
        <w:tc>
          <w:tcPr>
            <w:tcW w:w="453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BE6EC66" w14:textId="77777777" w:rsidR="000C680D" w:rsidRPr="000C680D" w:rsidRDefault="000C680D" w:rsidP="0053109B">
            <w:pPr>
              <w:pStyle w:val="Style74"/>
              <w:widowControl/>
              <w:rPr>
                <w:rFonts w:eastAsiaTheme="minorEastAsia"/>
              </w:rPr>
            </w:pPr>
            <w:r w:rsidRPr="000C680D">
              <w:rPr>
                <w:b/>
              </w:rPr>
              <w:t>Заболевания органов системы дыхания</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4394B57" w14:textId="77777777" w:rsidR="000C680D" w:rsidRPr="000C680D" w:rsidRDefault="000C680D" w:rsidP="0053109B">
            <w:pPr>
              <w:pStyle w:val="a7"/>
              <w:jc w:val="center"/>
              <w:rPr>
                <w:b/>
              </w:rPr>
            </w:pPr>
            <w:r w:rsidRPr="000C680D">
              <w:rPr>
                <w:b/>
              </w:rPr>
              <w:t>1</w:t>
            </w:r>
          </w:p>
        </w:tc>
        <w:tc>
          <w:tcPr>
            <w:tcW w:w="1276"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750C03DF" w14:textId="77777777" w:rsidR="000C680D" w:rsidRPr="000C680D" w:rsidRDefault="000C680D" w:rsidP="0053109B">
            <w:pPr>
              <w:pStyle w:val="a7"/>
              <w:jc w:val="center"/>
              <w:rPr>
                <w:b/>
              </w:rPr>
            </w:pPr>
            <w:r w:rsidRPr="000C680D">
              <w:rPr>
                <w:b/>
              </w:rPr>
              <w:t>16</w:t>
            </w:r>
          </w:p>
        </w:tc>
        <w:tc>
          <w:tcPr>
            <w:tcW w:w="1134"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68FD75D9"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E9EFF24" w14:textId="77777777" w:rsidR="000C680D" w:rsidRPr="000C680D" w:rsidRDefault="000C680D" w:rsidP="0053109B">
            <w:pPr>
              <w:pStyle w:val="a7"/>
              <w:jc w:val="center"/>
              <w:rPr>
                <w:b/>
              </w:rPr>
            </w:pPr>
            <w:r w:rsidRPr="000C680D">
              <w:rPr>
                <w:b/>
              </w:rPr>
              <w:t>16</w:t>
            </w:r>
          </w:p>
        </w:tc>
      </w:tr>
      <w:tr w:rsidR="000C680D" w:rsidRPr="000C680D" w14:paraId="722A9476" w14:textId="77777777" w:rsidTr="000C680D">
        <w:tc>
          <w:tcPr>
            <w:tcW w:w="709" w:type="dxa"/>
            <w:tcBorders>
              <w:top w:val="single" w:sz="6" w:space="0" w:color="auto"/>
              <w:left w:val="single" w:sz="6" w:space="0" w:color="auto"/>
              <w:bottom w:val="single" w:sz="6" w:space="0" w:color="auto"/>
              <w:right w:val="single" w:sz="6" w:space="0" w:color="auto"/>
            </w:tcBorders>
          </w:tcPr>
          <w:p w14:paraId="21FD8F20"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42"/>
                <w:rFonts w:eastAsiaTheme="minorEastAsia"/>
                <w:sz w:val="24"/>
                <w:szCs w:val="24"/>
              </w:rPr>
              <w:t>2.1.</w:t>
            </w:r>
          </w:p>
        </w:tc>
        <w:tc>
          <w:tcPr>
            <w:tcW w:w="4536" w:type="dxa"/>
            <w:tcBorders>
              <w:top w:val="single" w:sz="6" w:space="0" w:color="auto"/>
              <w:left w:val="single" w:sz="6" w:space="0" w:color="auto"/>
              <w:bottom w:val="single" w:sz="6" w:space="0" w:color="auto"/>
              <w:right w:val="single" w:sz="6" w:space="0" w:color="auto"/>
            </w:tcBorders>
          </w:tcPr>
          <w:p w14:paraId="1768751A" w14:textId="77777777" w:rsidR="000C680D" w:rsidRPr="000C680D" w:rsidRDefault="000C680D" w:rsidP="0053109B">
            <w:pPr>
              <w:tabs>
                <w:tab w:val="left" w:pos="399"/>
              </w:tabs>
              <w:rPr>
                <w:rStyle w:val="FontStyle134"/>
                <w:b w:val="0"/>
                <w:sz w:val="24"/>
                <w:szCs w:val="24"/>
              </w:rPr>
            </w:pPr>
            <w:r w:rsidRPr="000C680D">
              <w:t>Грипп и другие ОРВИ</w:t>
            </w:r>
          </w:p>
        </w:tc>
        <w:tc>
          <w:tcPr>
            <w:tcW w:w="1559" w:type="dxa"/>
            <w:tcBorders>
              <w:top w:val="single" w:sz="6" w:space="0" w:color="auto"/>
              <w:left w:val="single" w:sz="6" w:space="0" w:color="auto"/>
              <w:bottom w:val="single" w:sz="6" w:space="0" w:color="auto"/>
              <w:right w:val="single" w:sz="6" w:space="0" w:color="auto"/>
            </w:tcBorders>
            <w:vAlign w:val="center"/>
          </w:tcPr>
          <w:p w14:paraId="3179E0EA" w14:textId="77777777" w:rsidR="000C680D" w:rsidRPr="000C680D" w:rsidRDefault="000C680D" w:rsidP="0053109B">
            <w:pPr>
              <w:jc w:val="center"/>
              <w:rPr>
                <w:b/>
              </w:rPr>
            </w:pPr>
            <w:r w:rsidRPr="000C680D">
              <w:rPr>
                <w:b/>
              </w:rPr>
              <w:t>1</w:t>
            </w:r>
          </w:p>
        </w:tc>
        <w:tc>
          <w:tcPr>
            <w:tcW w:w="1276" w:type="dxa"/>
            <w:tcBorders>
              <w:top w:val="single" w:sz="6" w:space="0" w:color="auto"/>
              <w:left w:val="single" w:sz="6" w:space="0" w:color="auto"/>
              <w:bottom w:val="single" w:sz="6" w:space="0" w:color="auto"/>
              <w:right w:val="single" w:sz="4" w:space="0" w:color="auto"/>
            </w:tcBorders>
          </w:tcPr>
          <w:p w14:paraId="2BB64E38" w14:textId="77777777" w:rsidR="000C680D" w:rsidRPr="000C680D" w:rsidRDefault="000C680D" w:rsidP="0053109B">
            <w:pPr>
              <w:jc w:val="center"/>
            </w:pPr>
            <w:r w:rsidRPr="000C680D">
              <w:rPr>
                <w:b/>
              </w:rPr>
              <w:t>8</w:t>
            </w:r>
          </w:p>
        </w:tc>
        <w:tc>
          <w:tcPr>
            <w:tcW w:w="1134" w:type="dxa"/>
            <w:tcBorders>
              <w:top w:val="single" w:sz="6" w:space="0" w:color="auto"/>
              <w:left w:val="single" w:sz="4" w:space="0" w:color="auto"/>
              <w:bottom w:val="single" w:sz="6" w:space="0" w:color="auto"/>
              <w:right w:val="single" w:sz="6" w:space="0" w:color="auto"/>
            </w:tcBorders>
            <w:vAlign w:val="center"/>
          </w:tcPr>
          <w:p w14:paraId="0BE392B0"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347F2355" w14:textId="77777777" w:rsidR="000C680D" w:rsidRPr="000C680D" w:rsidRDefault="000C680D" w:rsidP="0053109B">
            <w:pPr>
              <w:jc w:val="center"/>
            </w:pPr>
            <w:r w:rsidRPr="000C680D">
              <w:rPr>
                <w:b/>
              </w:rPr>
              <w:t>8</w:t>
            </w:r>
          </w:p>
        </w:tc>
      </w:tr>
      <w:tr w:rsidR="000C680D" w:rsidRPr="000C680D" w14:paraId="47225C79" w14:textId="77777777" w:rsidTr="000C680D">
        <w:tc>
          <w:tcPr>
            <w:tcW w:w="709" w:type="dxa"/>
            <w:tcBorders>
              <w:top w:val="single" w:sz="6" w:space="0" w:color="auto"/>
              <w:left w:val="single" w:sz="6" w:space="0" w:color="auto"/>
              <w:bottom w:val="single" w:sz="6" w:space="0" w:color="auto"/>
              <w:right w:val="single" w:sz="6" w:space="0" w:color="auto"/>
            </w:tcBorders>
          </w:tcPr>
          <w:p w14:paraId="668E5EB0"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42"/>
                <w:rFonts w:eastAsiaTheme="minorEastAsia"/>
                <w:sz w:val="24"/>
                <w:szCs w:val="24"/>
              </w:rPr>
              <w:t>2.2.</w:t>
            </w:r>
          </w:p>
        </w:tc>
        <w:tc>
          <w:tcPr>
            <w:tcW w:w="4536" w:type="dxa"/>
            <w:tcBorders>
              <w:top w:val="single" w:sz="6" w:space="0" w:color="auto"/>
              <w:left w:val="single" w:sz="6" w:space="0" w:color="auto"/>
              <w:bottom w:val="single" w:sz="6" w:space="0" w:color="auto"/>
              <w:right w:val="single" w:sz="6" w:space="0" w:color="auto"/>
            </w:tcBorders>
          </w:tcPr>
          <w:p w14:paraId="7ED36E75" w14:textId="77777777" w:rsidR="000C680D" w:rsidRPr="000C680D" w:rsidRDefault="000C680D" w:rsidP="0053109B">
            <w:pPr>
              <w:rPr>
                <w:rStyle w:val="FontStyle134"/>
                <w:b w:val="0"/>
                <w:sz w:val="24"/>
                <w:szCs w:val="24"/>
              </w:rPr>
            </w:pPr>
            <w:r w:rsidRPr="000C680D">
              <w:t>Ангины</w:t>
            </w:r>
          </w:p>
        </w:tc>
        <w:tc>
          <w:tcPr>
            <w:tcW w:w="1559" w:type="dxa"/>
            <w:tcBorders>
              <w:top w:val="single" w:sz="6" w:space="0" w:color="auto"/>
              <w:left w:val="single" w:sz="6" w:space="0" w:color="auto"/>
              <w:bottom w:val="single" w:sz="6" w:space="0" w:color="auto"/>
              <w:right w:val="single" w:sz="6" w:space="0" w:color="auto"/>
            </w:tcBorders>
            <w:vAlign w:val="center"/>
          </w:tcPr>
          <w:p w14:paraId="3DE2BDD7" w14:textId="77777777" w:rsidR="000C680D" w:rsidRPr="000C680D" w:rsidRDefault="000C680D" w:rsidP="0053109B">
            <w:pPr>
              <w:jc w:val="center"/>
              <w:rPr>
                <w:b/>
              </w:rPr>
            </w:pPr>
            <w:r w:rsidRPr="000C680D">
              <w:rPr>
                <w:b/>
              </w:rPr>
              <w:t>-</w:t>
            </w:r>
          </w:p>
        </w:tc>
        <w:tc>
          <w:tcPr>
            <w:tcW w:w="1276" w:type="dxa"/>
            <w:tcBorders>
              <w:top w:val="single" w:sz="6" w:space="0" w:color="auto"/>
              <w:left w:val="single" w:sz="6" w:space="0" w:color="auto"/>
              <w:bottom w:val="single" w:sz="6" w:space="0" w:color="auto"/>
              <w:right w:val="single" w:sz="4" w:space="0" w:color="auto"/>
            </w:tcBorders>
          </w:tcPr>
          <w:p w14:paraId="3E99B9F9" w14:textId="77777777" w:rsidR="000C680D" w:rsidRPr="000C680D" w:rsidRDefault="000C680D" w:rsidP="0053109B">
            <w:pPr>
              <w:jc w:val="center"/>
            </w:pPr>
            <w:r w:rsidRPr="000C680D">
              <w:rPr>
                <w:b/>
              </w:rPr>
              <w:t>8</w:t>
            </w:r>
          </w:p>
        </w:tc>
        <w:tc>
          <w:tcPr>
            <w:tcW w:w="1134" w:type="dxa"/>
            <w:tcBorders>
              <w:top w:val="single" w:sz="6" w:space="0" w:color="auto"/>
              <w:left w:val="single" w:sz="4" w:space="0" w:color="auto"/>
              <w:bottom w:val="single" w:sz="6" w:space="0" w:color="auto"/>
              <w:right w:val="single" w:sz="6" w:space="0" w:color="auto"/>
            </w:tcBorders>
            <w:vAlign w:val="center"/>
          </w:tcPr>
          <w:p w14:paraId="2A804945"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16879E4E" w14:textId="77777777" w:rsidR="000C680D" w:rsidRPr="000C680D" w:rsidRDefault="000C680D" w:rsidP="0053109B">
            <w:pPr>
              <w:jc w:val="center"/>
            </w:pPr>
            <w:r w:rsidRPr="000C680D">
              <w:rPr>
                <w:b/>
              </w:rPr>
              <w:t>8</w:t>
            </w:r>
          </w:p>
        </w:tc>
      </w:tr>
      <w:tr w:rsidR="000C680D" w:rsidRPr="000C680D" w14:paraId="2FA1D28A" w14:textId="77777777" w:rsidTr="000C680D">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C42596A"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42"/>
                <w:rFonts w:eastAsiaTheme="minorEastAsia"/>
                <w:sz w:val="24"/>
                <w:szCs w:val="24"/>
              </w:rPr>
              <w:t>3.</w:t>
            </w:r>
          </w:p>
        </w:tc>
        <w:tc>
          <w:tcPr>
            <w:tcW w:w="453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86CE79C" w14:textId="77777777" w:rsidR="000C680D" w:rsidRPr="000C680D" w:rsidRDefault="000C680D" w:rsidP="0053109B">
            <w:pPr>
              <w:pStyle w:val="Style74"/>
              <w:widowControl/>
              <w:rPr>
                <w:rFonts w:eastAsiaTheme="minorEastAsia"/>
              </w:rPr>
            </w:pPr>
            <w:r w:rsidRPr="000C680D">
              <w:rPr>
                <w:b/>
              </w:rPr>
              <w:t>Заболевания органов сердечно-сосудистой системы</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8787BA8" w14:textId="77777777" w:rsidR="000C680D" w:rsidRPr="000C680D" w:rsidRDefault="000C680D" w:rsidP="0053109B">
            <w:pPr>
              <w:pStyle w:val="a7"/>
              <w:jc w:val="center"/>
              <w:rPr>
                <w:b/>
              </w:rPr>
            </w:pPr>
            <w:r w:rsidRPr="000C680D">
              <w:rPr>
                <w:b/>
              </w:rPr>
              <w:t>7</w:t>
            </w:r>
          </w:p>
        </w:tc>
        <w:tc>
          <w:tcPr>
            <w:tcW w:w="1276"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612C9965" w14:textId="77777777" w:rsidR="000C680D" w:rsidRPr="000C680D" w:rsidRDefault="000C680D" w:rsidP="0053109B">
            <w:pPr>
              <w:pStyle w:val="a7"/>
              <w:jc w:val="center"/>
              <w:rPr>
                <w:b/>
              </w:rPr>
            </w:pPr>
            <w:r w:rsidRPr="000C680D">
              <w:rPr>
                <w:b/>
              </w:rPr>
              <w:t>36</w:t>
            </w:r>
          </w:p>
        </w:tc>
        <w:tc>
          <w:tcPr>
            <w:tcW w:w="1134"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0705AED5"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10CD84" w14:textId="77777777" w:rsidR="000C680D" w:rsidRPr="000C680D" w:rsidRDefault="000C680D" w:rsidP="0053109B">
            <w:pPr>
              <w:pStyle w:val="a7"/>
              <w:jc w:val="center"/>
              <w:rPr>
                <w:b/>
              </w:rPr>
            </w:pPr>
            <w:r w:rsidRPr="000C680D">
              <w:rPr>
                <w:b/>
              </w:rPr>
              <w:t>36</w:t>
            </w:r>
          </w:p>
        </w:tc>
      </w:tr>
      <w:tr w:rsidR="000C680D" w:rsidRPr="000C680D" w14:paraId="6DA95311" w14:textId="77777777" w:rsidTr="000C680D">
        <w:tc>
          <w:tcPr>
            <w:tcW w:w="709" w:type="dxa"/>
            <w:tcBorders>
              <w:top w:val="single" w:sz="6" w:space="0" w:color="auto"/>
              <w:left w:val="single" w:sz="6" w:space="0" w:color="auto"/>
              <w:bottom w:val="single" w:sz="6" w:space="0" w:color="auto"/>
              <w:right w:val="single" w:sz="6" w:space="0" w:color="auto"/>
            </w:tcBorders>
          </w:tcPr>
          <w:p w14:paraId="6E16D5A4"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34"/>
                <w:sz w:val="24"/>
                <w:szCs w:val="24"/>
              </w:rPr>
              <w:t>3.1.</w:t>
            </w:r>
          </w:p>
        </w:tc>
        <w:tc>
          <w:tcPr>
            <w:tcW w:w="4536" w:type="dxa"/>
            <w:tcBorders>
              <w:top w:val="single" w:sz="6" w:space="0" w:color="auto"/>
              <w:left w:val="single" w:sz="6" w:space="0" w:color="auto"/>
              <w:bottom w:val="single" w:sz="6" w:space="0" w:color="auto"/>
              <w:right w:val="single" w:sz="6" w:space="0" w:color="auto"/>
            </w:tcBorders>
          </w:tcPr>
          <w:p w14:paraId="7D0EE8CA" w14:textId="77777777" w:rsidR="000C680D" w:rsidRPr="000C680D" w:rsidRDefault="000C680D" w:rsidP="0053109B">
            <w:pPr>
              <w:rPr>
                <w:rStyle w:val="FontStyle134"/>
                <w:b w:val="0"/>
                <w:sz w:val="24"/>
                <w:szCs w:val="24"/>
              </w:rPr>
            </w:pPr>
            <w:r w:rsidRPr="000C680D">
              <w:t>Лечение стенокардии напряжения</w:t>
            </w:r>
          </w:p>
        </w:tc>
        <w:tc>
          <w:tcPr>
            <w:tcW w:w="1559" w:type="dxa"/>
            <w:tcBorders>
              <w:top w:val="single" w:sz="6" w:space="0" w:color="auto"/>
              <w:left w:val="single" w:sz="6" w:space="0" w:color="auto"/>
              <w:bottom w:val="single" w:sz="6" w:space="0" w:color="auto"/>
              <w:right w:val="single" w:sz="6" w:space="0" w:color="auto"/>
            </w:tcBorders>
            <w:vAlign w:val="center"/>
          </w:tcPr>
          <w:p w14:paraId="2E831759" w14:textId="77777777" w:rsidR="000C680D" w:rsidRPr="000C680D" w:rsidRDefault="000C680D" w:rsidP="0053109B">
            <w:pPr>
              <w:jc w:val="center"/>
              <w:rPr>
                <w:b/>
              </w:rPr>
            </w:pPr>
            <w:r w:rsidRPr="000C680D">
              <w:rPr>
                <w:b/>
              </w:rPr>
              <w:t>-</w:t>
            </w:r>
          </w:p>
        </w:tc>
        <w:tc>
          <w:tcPr>
            <w:tcW w:w="1276" w:type="dxa"/>
            <w:tcBorders>
              <w:top w:val="single" w:sz="6" w:space="0" w:color="auto"/>
              <w:left w:val="single" w:sz="6" w:space="0" w:color="auto"/>
              <w:bottom w:val="single" w:sz="6" w:space="0" w:color="auto"/>
              <w:right w:val="single" w:sz="4" w:space="0" w:color="auto"/>
            </w:tcBorders>
            <w:vAlign w:val="center"/>
          </w:tcPr>
          <w:p w14:paraId="76236CD2" w14:textId="77777777" w:rsidR="000C680D" w:rsidRPr="000C680D" w:rsidRDefault="000C680D" w:rsidP="0053109B">
            <w:pPr>
              <w:jc w:val="center"/>
              <w:rPr>
                <w:b/>
              </w:rPr>
            </w:pPr>
            <w:r w:rsidRPr="000C680D">
              <w:rPr>
                <w:b/>
              </w:rPr>
              <w:t>4</w:t>
            </w:r>
          </w:p>
        </w:tc>
        <w:tc>
          <w:tcPr>
            <w:tcW w:w="1134" w:type="dxa"/>
            <w:tcBorders>
              <w:top w:val="single" w:sz="6" w:space="0" w:color="auto"/>
              <w:left w:val="single" w:sz="4" w:space="0" w:color="auto"/>
              <w:bottom w:val="single" w:sz="6" w:space="0" w:color="auto"/>
              <w:right w:val="single" w:sz="6" w:space="0" w:color="auto"/>
            </w:tcBorders>
            <w:vAlign w:val="center"/>
          </w:tcPr>
          <w:p w14:paraId="4812BD08"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11EAC8C8" w14:textId="77777777" w:rsidR="000C680D" w:rsidRPr="000C680D" w:rsidRDefault="000C680D" w:rsidP="0053109B">
            <w:pPr>
              <w:jc w:val="center"/>
              <w:rPr>
                <w:b/>
              </w:rPr>
            </w:pPr>
            <w:r w:rsidRPr="000C680D">
              <w:rPr>
                <w:b/>
              </w:rPr>
              <w:t>4</w:t>
            </w:r>
          </w:p>
        </w:tc>
      </w:tr>
      <w:tr w:rsidR="000C680D" w:rsidRPr="000C680D" w14:paraId="56991643" w14:textId="77777777" w:rsidTr="000C680D">
        <w:tc>
          <w:tcPr>
            <w:tcW w:w="709" w:type="dxa"/>
            <w:tcBorders>
              <w:top w:val="single" w:sz="6" w:space="0" w:color="auto"/>
              <w:left w:val="single" w:sz="6" w:space="0" w:color="auto"/>
              <w:bottom w:val="single" w:sz="6" w:space="0" w:color="auto"/>
              <w:right w:val="single" w:sz="6" w:space="0" w:color="auto"/>
            </w:tcBorders>
          </w:tcPr>
          <w:p w14:paraId="13E493E9"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34"/>
                <w:sz w:val="24"/>
                <w:szCs w:val="24"/>
              </w:rPr>
              <w:t>3.2.</w:t>
            </w:r>
          </w:p>
        </w:tc>
        <w:tc>
          <w:tcPr>
            <w:tcW w:w="4536" w:type="dxa"/>
            <w:tcBorders>
              <w:top w:val="single" w:sz="6" w:space="0" w:color="auto"/>
              <w:left w:val="single" w:sz="6" w:space="0" w:color="auto"/>
              <w:bottom w:val="single" w:sz="6" w:space="0" w:color="auto"/>
              <w:right w:val="single" w:sz="6" w:space="0" w:color="auto"/>
            </w:tcBorders>
          </w:tcPr>
          <w:p w14:paraId="430B184D" w14:textId="77777777" w:rsidR="000C680D" w:rsidRPr="000C680D" w:rsidRDefault="000C680D" w:rsidP="0053109B">
            <w:pPr>
              <w:rPr>
                <w:rStyle w:val="FontStyle134"/>
                <w:sz w:val="24"/>
                <w:szCs w:val="24"/>
              </w:rPr>
            </w:pPr>
            <w:r w:rsidRPr="000C680D">
              <w:t>Нейроциркуляторная дистония</w:t>
            </w:r>
          </w:p>
        </w:tc>
        <w:tc>
          <w:tcPr>
            <w:tcW w:w="1559" w:type="dxa"/>
            <w:tcBorders>
              <w:top w:val="single" w:sz="6" w:space="0" w:color="auto"/>
              <w:left w:val="single" w:sz="6" w:space="0" w:color="auto"/>
              <w:bottom w:val="single" w:sz="6" w:space="0" w:color="auto"/>
              <w:right w:val="single" w:sz="6" w:space="0" w:color="auto"/>
            </w:tcBorders>
            <w:vAlign w:val="center"/>
          </w:tcPr>
          <w:p w14:paraId="4FCE5939" w14:textId="77777777" w:rsidR="000C680D" w:rsidRPr="000C680D" w:rsidRDefault="000C680D" w:rsidP="0053109B">
            <w:pPr>
              <w:jc w:val="center"/>
              <w:rPr>
                <w:b/>
              </w:rPr>
            </w:pPr>
            <w:r w:rsidRPr="000C680D">
              <w:rPr>
                <w:b/>
              </w:rPr>
              <w:t>1</w:t>
            </w:r>
          </w:p>
        </w:tc>
        <w:tc>
          <w:tcPr>
            <w:tcW w:w="1276" w:type="dxa"/>
            <w:tcBorders>
              <w:top w:val="single" w:sz="6" w:space="0" w:color="auto"/>
              <w:left w:val="single" w:sz="6" w:space="0" w:color="auto"/>
              <w:bottom w:val="single" w:sz="6" w:space="0" w:color="auto"/>
              <w:right w:val="single" w:sz="4" w:space="0" w:color="auto"/>
            </w:tcBorders>
            <w:vAlign w:val="center"/>
          </w:tcPr>
          <w:p w14:paraId="3A41C11D" w14:textId="77777777" w:rsidR="000C680D" w:rsidRPr="000C680D" w:rsidRDefault="000C680D" w:rsidP="0053109B">
            <w:pPr>
              <w:jc w:val="center"/>
              <w:rPr>
                <w:b/>
              </w:rPr>
            </w:pPr>
            <w:r w:rsidRPr="000C680D">
              <w:rPr>
                <w:b/>
              </w:rPr>
              <w:t>4</w:t>
            </w:r>
          </w:p>
        </w:tc>
        <w:tc>
          <w:tcPr>
            <w:tcW w:w="1134" w:type="dxa"/>
            <w:tcBorders>
              <w:top w:val="single" w:sz="6" w:space="0" w:color="auto"/>
              <w:left w:val="single" w:sz="4" w:space="0" w:color="auto"/>
              <w:bottom w:val="single" w:sz="6" w:space="0" w:color="auto"/>
              <w:right w:val="single" w:sz="6" w:space="0" w:color="auto"/>
            </w:tcBorders>
            <w:vAlign w:val="center"/>
          </w:tcPr>
          <w:p w14:paraId="079A5479"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46A75EC1" w14:textId="77777777" w:rsidR="000C680D" w:rsidRPr="000C680D" w:rsidRDefault="000C680D" w:rsidP="0053109B">
            <w:pPr>
              <w:jc w:val="center"/>
              <w:rPr>
                <w:b/>
              </w:rPr>
            </w:pPr>
            <w:r w:rsidRPr="000C680D">
              <w:rPr>
                <w:b/>
              </w:rPr>
              <w:t>4</w:t>
            </w:r>
          </w:p>
        </w:tc>
      </w:tr>
      <w:tr w:rsidR="000C680D" w:rsidRPr="000C680D" w14:paraId="56585AEB" w14:textId="77777777" w:rsidTr="000C680D">
        <w:tc>
          <w:tcPr>
            <w:tcW w:w="709" w:type="dxa"/>
            <w:tcBorders>
              <w:top w:val="single" w:sz="6" w:space="0" w:color="auto"/>
              <w:left w:val="single" w:sz="6" w:space="0" w:color="auto"/>
              <w:bottom w:val="single" w:sz="6" w:space="0" w:color="auto"/>
              <w:right w:val="single" w:sz="6" w:space="0" w:color="auto"/>
            </w:tcBorders>
          </w:tcPr>
          <w:p w14:paraId="49F7F12A"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34"/>
                <w:sz w:val="24"/>
                <w:szCs w:val="24"/>
              </w:rPr>
              <w:t>3.3.</w:t>
            </w:r>
          </w:p>
        </w:tc>
        <w:tc>
          <w:tcPr>
            <w:tcW w:w="4536" w:type="dxa"/>
            <w:tcBorders>
              <w:top w:val="single" w:sz="6" w:space="0" w:color="auto"/>
              <w:left w:val="single" w:sz="6" w:space="0" w:color="auto"/>
              <w:bottom w:val="single" w:sz="6" w:space="0" w:color="auto"/>
              <w:right w:val="single" w:sz="6" w:space="0" w:color="auto"/>
            </w:tcBorders>
          </w:tcPr>
          <w:p w14:paraId="47EBB684" w14:textId="77777777" w:rsidR="000C680D" w:rsidRPr="000C680D" w:rsidRDefault="000C680D" w:rsidP="0053109B">
            <w:pPr>
              <w:rPr>
                <w:rStyle w:val="FontStyle134"/>
                <w:sz w:val="24"/>
                <w:szCs w:val="24"/>
              </w:rPr>
            </w:pPr>
            <w:r w:rsidRPr="000C680D">
              <w:t>Миокардиты</w:t>
            </w:r>
          </w:p>
        </w:tc>
        <w:tc>
          <w:tcPr>
            <w:tcW w:w="1559" w:type="dxa"/>
            <w:tcBorders>
              <w:top w:val="single" w:sz="6" w:space="0" w:color="auto"/>
              <w:left w:val="single" w:sz="6" w:space="0" w:color="auto"/>
              <w:bottom w:val="single" w:sz="6" w:space="0" w:color="auto"/>
              <w:right w:val="single" w:sz="6" w:space="0" w:color="auto"/>
            </w:tcBorders>
            <w:vAlign w:val="center"/>
          </w:tcPr>
          <w:p w14:paraId="18413F0E" w14:textId="77777777" w:rsidR="000C680D" w:rsidRPr="000C680D" w:rsidRDefault="000C680D" w:rsidP="0053109B">
            <w:pPr>
              <w:jc w:val="center"/>
              <w:rPr>
                <w:b/>
              </w:rPr>
            </w:pPr>
            <w:r w:rsidRPr="000C680D">
              <w:rPr>
                <w:b/>
              </w:rPr>
              <w:t>1</w:t>
            </w:r>
          </w:p>
        </w:tc>
        <w:tc>
          <w:tcPr>
            <w:tcW w:w="1276" w:type="dxa"/>
            <w:tcBorders>
              <w:top w:val="single" w:sz="6" w:space="0" w:color="auto"/>
              <w:left w:val="single" w:sz="6" w:space="0" w:color="auto"/>
              <w:bottom w:val="single" w:sz="6" w:space="0" w:color="auto"/>
              <w:right w:val="single" w:sz="4" w:space="0" w:color="auto"/>
            </w:tcBorders>
            <w:vAlign w:val="center"/>
          </w:tcPr>
          <w:p w14:paraId="1A1CBA0E" w14:textId="77777777" w:rsidR="000C680D" w:rsidRPr="000C680D" w:rsidRDefault="000C680D" w:rsidP="0053109B">
            <w:pPr>
              <w:jc w:val="center"/>
              <w:rPr>
                <w:b/>
              </w:rPr>
            </w:pPr>
            <w:r w:rsidRPr="000C680D">
              <w:rPr>
                <w:b/>
              </w:rPr>
              <w:t>4</w:t>
            </w:r>
          </w:p>
        </w:tc>
        <w:tc>
          <w:tcPr>
            <w:tcW w:w="1134" w:type="dxa"/>
            <w:tcBorders>
              <w:top w:val="single" w:sz="6" w:space="0" w:color="auto"/>
              <w:left w:val="single" w:sz="4" w:space="0" w:color="auto"/>
              <w:bottom w:val="single" w:sz="6" w:space="0" w:color="auto"/>
              <w:right w:val="single" w:sz="6" w:space="0" w:color="auto"/>
            </w:tcBorders>
            <w:vAlign w:val="center"/>
          </w:tcPr>
          <w:p w14:paraId="5B1A66E1"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1EE99DA2" w14:textId="77777777" w:rsidR="000C680D" w:rsidRPr="000C680D" w:rsidRDefault="000C680D" w:rsidP="0053109B">
            <w:pPr>
              <w:jc w:val="center"/>
              <w:rPr>
                <w:b/>
              </w:rPr>
            </w:pPr>
            <w:r w:rsidRPr="000C680D">
              <w:rPr>
                <w:b/>
              </w:rPr>
              <w:t>4</w:t>
            </w:r>
          </w:p>
        </w:tc>
      </w:tr>
      <w:tr w:rsidR="000C680D" w:rsidRPr="000C680D" w14:paraId="36513CE3" w14:textId="77777777" w:rsidTr="000C680D">
        <w:tc>
          <w:tcPr>
            <w:tcW w:w="709" w:type="dxa"/>
            <w:tcBorders>
              <w:top w:val="single" w:sz="6" w:space="0" w:color="auto"/>
              <w:left w:val="single" w:sz="6" w:space="0" w:color="auto"/>
              <w:bottom w:val="single" w:sz="6" w:space="0" w:color="auto"/>
              <w:right w:val="single" w:sz="6" w:space="0" w:color="auto"/>
            </w:tcBorders>
          </w:tcPr>
          <w:p w14:paraId="16A4D439"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34"/>
                <w:sz w:val="24"/>
                <w:szCs w:val="24"/>
              </w:rPr>
              <w:t>3.4.</w:t>
            </w:r>
          </w:p>
        </w:tc>
        <w:tc>
          <w:tcPr>
            <w:tcW w:w="4536" w:type="dxa"/>
            <w:tcBorders>
              <w:top w:val="single" w:sz="6" w:space="0" w:color="auto"/>
              <w:left w:val="single" w:sz="6" w:space="0" w:color="auto"/>
              <w:bottom w:val="single" w:sz="6" w:space="0" w:color="auto"/>
              <w:right w:val="single" w:sz="6" w:space="0" w:color="auto"/>
            </w:tcBorders>
          </w:tcPr>
          <w:p w14:paraId="4C6E59EF" w14:textId="77777777" w:rsidR="000C680D" w:rsidRPr="000C680D" w:rsidRDefault="000C680D" w:rsidP="0053109B">
            <w:pPr>
              <w:rPr>
                <w:rStyle w:val="FontStyle134"/>
                <w:sz w:val="24"/>
                <w:szCs w:val="24"/>
              </w:rPr>
            </w:pPr>
            <w:r w:rsidRPr="000C680D">
              <w:t>Кардиомиопатии</w:t>
            </w:r>
          </w:p>
        </w:tc>
        <w:tc>
          <w:tcPr>
            <w:tcW w:w="1559" w:type="dxa"/>
            <w:tcBorders>
              <w:top w:val="single" w:sz="6" w:space="0" w:color="auto"/>
              <w:left w:val="single" w:sz="6" w:space="0" w:color="auto"/>
              <w:bottom w:val="single" w:sz="6" w:space="0" w:color="auto"/>
              <w:right w:val="single" w:sz="6" w:space="0" w:color="auto"/>
            </w:tcBorders>
            <w:vAlign w:val="center"/>
          </w:tcPr>
          <w:p w14:paraId="1885561E" w14:textId="77777777" w:rsidR="000C680D" w:rsidRPr="000C680D" w:rsidRDefault="000C680D" w:rsidP="0053109B">
            <w:pPr>
              <w:jc w:val="center"/>
              <w:rPr>
                <w:b/>
              </w:rPr>
            </w:pPr>
            <w:r w:rsidRPr="000C680D">
              <w:rPr>
                <w:b/>
              </w:rPr>
              <w:t>1</w:t>
            </w:r>
          </w:p>
        </w:tc>
        <w:tc>
          <w:tcPr>
            <w:tcW w:w="1276" w:type="dxa"/>
            <w:tcBorders>
              <w:top w:val="single" w:sz="6" w:space="0" w:color="auto"/>
              <w:left w:val="single" w:sz="6" w:space="0" w:color="auto"/>
              <w:bottom w:val="single" w:sz="6" w:space="0" w:color="auto"/>
              <w:right w:val="single" w:sz="4" w:space="0" w:color="auto"/>
            </w:tcBorders>
            <w:vAlign w:val="center"/>
          </w:tcPr>
          <w:p w14:paraId="4E458ECB" w14:textId="77777777" w:rsidR="000C680D" w:rsidRPr="000C680D" w:rsidRDefault="000C680D" w:rsidP="0053109B">
            <w:pPr>
              <w:jc w:val="center"/>
              <w:rPr>
                <w:b/>
              </w:rPr>
            </w:pPr>
            <w:r w:rsidRPr="000C680D">
              <w:rPr>
                <w:b/>
              </w:rPr>
              <w:t>4</w:t>
            </w:r>
          </w:p>
        </w:tc>
        <w:tc>
          <w:tcPr>
            <w:tcW w:w="1134" w:type="dxa"/>
            <w:tcBorders>
              <w:top w:val="single" w:sz="6" w:space="0" w:color="auto"/>
              <w:left w:val="single" w:sz="4" w:space="0" w:color="auto"/>
              <w:bottom w:val="single" w:sz="6" w:space="0" w:color="auto"/>
              <w:right w:val="single" w:sz="6" w:space="0" w:color="auto"/>
            </w:tcBorders>
            <w:vAlign w:val="center"/>
          </w:tcPr>
          <w:p w14:paraId="5D83F00A"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299C97DC" w14:textId="77777777" w:rsidR="000C680D" w:rsidRPr="000C680D" w:rsidRDefault="000C680D" w:rsidP="0053109B">
            <w:pPr>
              <w:jc w:val="center"/>
              <w:rPr>
                <w:b/>
              </w:rPr>
            </w:pPr>
            <w:r w:rsidRPr="000C680D">
              <w:rPr>
                <w:b/>
              </w:rPr>
              <w:t>4</w:t>
            </w:r>
          </w:p>
        </w:tc>
      </w:tr>
      <w:tr w:rsidR="000C680D" w:rsidRPr="000C680D" w14:paraId="66D577D9" w14:textId="77777777" w:rsidTr="000C680D">
        <w:tc>
          <w:tcPr>
            <w:tcW w:w="709" w:type="dxa"/>
            <w:tcBorders>
              <w:top w:val="single" w:sz="6" w:space="0" w:color="auto"/>
              <w:left w:val="single" w:sz="6" w:space="0" w:color="auto"/>
              <w:bottom w:val="single" w:sz="6" w:space="0" w:color="auto"/>
              <w:right w:val="single" w:sz="6" w:space="0" w:color="auto"/>
            </w:tcBorders>
          </w:tcPr>
          <w:p w14:paraId="659999F8"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34"/>
                <w:sz w:val="24"/>
                <w:szCs w:val="24"/>
              </w:rPr>
              <w:t>3.5.</w:t>
            </w:r>
          </w:p>
        </w:tc>
        <w:tc>
          <w:tcPr>
            <w:tcW w:w="4536" w:type="dxa"/>
            <w:tcBorders>
              <w:top w:val="single" w:sz="6" w:space="0" w:color="auto"/>
              <w:left w:val="single" w:sz="6" w:space="0" w:color="auto"/>
              <w:bottom w:val="single" w:sz="6" w:space="0" w:color="auto"/>
              <w:right w:val="single" w:sz="6" w:space="0" w:color="auto"/>
            </w:tcBorders>
          </w:tcPr>
          <w:p w14:paraId="50B4A033" w14:textId="77777777" w:rsidR="000C680D" w:rsidRPr="000C680D" w:rsidRDefault="000C680D" w:rsidP="0053109B">
            <w:pPr>
              <w:rPr>
                <w:rStyle w:val="FontStyle134"/>
                <w:sz w:val="24"/>
                <w:szCs w:val="24"/>
              </w:rPr>
            </w:pPr>
            <w:r w:rsidRPr="000C680D">
              <w:t>Заболевания, являющиеся причиной экстракардиальных болей</w:t>
            </w:r>
          </w:p>
        </w:tc>
        <w:tc>
          <w:tcPr>
            <w:tcW w:w="1559" w:type="dxa"/>
            <w:tcBorders>
              <w:top w:val="single" w:sz="6" w:space="0" w:color="auto"/>
              <w:left w:val="single" w:sz="6" w:space="0" w:color="auto"/>
              <w:bottom w:val="single" w:sz="6" w:space="0" w:color="auto"/>
              <w:right w:val="single" w:sz="6" w:space="0" w:color="auto"/>
            </w:tcBorders>
            <w:vAlign w:val="center"/>
          </w:tcPr>
          <w:p w14:paraId="168832EC" w14:textId="77777777" w:rsidR="000C680D" w:rsidRPr="000C680D" w:rsidRDefault="000C680D" w:rsidP="0053109B">
            <w:pPr>
              <w:jc w:val="center"/>
              <w:rPr>
                <w:b/>
              </w:rPr>
            </w:pPr>
            <w:r w:rsidRPr="000C680D">
              <w:rPr>
                <w:b/>
              </w:rPr>
              <w:t>1</w:t>
            </w:r>
          </w:p>
        </w:tc>
        <w:tc>
          <w:tcPr>
            <w:tcW w:w="1276" w:type="dxa"/>
            <w:tcBorders>
              <w:top w:val="single" w:sz="6" w:space="0" w:color="auto"/>
              <w:left w:val="single" w:sz="6" w:space="0" w:color="auto"/>
              <w:bottom w:val="single" w:sz="6" w:space="0" w:color="auto"/>
              <w:right w:val="single" w:sz="4" w:space="0" w:color="auto"/>
            </w:tcBorders>
            <w:vAlign w:val="center"/>
          </w:tcPr>
          <w:p w14:paraId="021653F1" w14:textId="77777777" w:rsidR="000C680D" w:rsidRPr="000C680D" w:rsidRDefault="000C680D" w:rsidP="0053109B">
            <w:pPr>
              <w:jc w:val="center"/>
              <w:rPr>
                <w:b/>
              </w:rPr>
            </w:pPr>
            <w:r w:rsidRPr="000C680D">
              <w:rPr>
                <w:b/>
              </w:rPr>
              <w:t>4</w:t>
            </w:r>
          </w:p>
        </w:tc>
        <w:tc>
          <w:tcPr>
            <w:tcW w:w="1134" w:type="dxa"/>
            <w:tcBorders>
              <w:top w:val="single" w:sz="6" w:space="0" w:color="auto"/>
              <w:left w:val="single" w:sz="4" w:space="0" w:color="auto"/>
              <w:bottom w:val="single" w:sz="6" w:space="0" w:color="auto"/>
              <w:right w:val="single" w:sz="6" w:space="0" w:color="auto"/>
            </w:tcBorders>
            <w:vAlign w:val="center"/>
          </w:tcPr>
          <w:p w14:paraId="2D9EED9D"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450E6832" w14:textId="77777777" w:rsidR="000C680D" w:rsidRPr="000C680D" w:rsidRDefault="000C680D" w:rsidP="0053109B">
            <w:pPr>
              <w:jc w:val="center"/>
              <w:rPr>
                <w:b/>
              </w:rPr>
            </w:pPr>
            <w:r w:rsidRPr="000C680D">
              <w:rPr>
                <w:b/>
              </w:rPr>
              <w:t>4</w:t>
            </w:r>
          </w:p>
        </w:tc>
      </w:tr>
      <w:tr w:rsidR="000C680D" w:rsidRPr="000C680D" w14:paraId="0A11D6BD" w14:textId="77777777" w:rsidTr="000C680D">
        <w:tc>
          <w:tcPr>
            <w:tcW w:w="709" w:type="dxa"/>
            <w:tcBorders>
              <w:top w:val="single" w:sz="6" w:space="0" w:color="auto"/>
              <w:left w:val="single" w:sz="6" w:space="0" w:color="auto"/>
              <w:bottom w:val="single" w:sz="6" w:space="0" w:color="auto"/>
              <w:right w:val="single" w:sz="6" w:space="0" w:color="auto"/>
            </w:tcBorders>
          </w:tcPr>
          <w:p w14:paraId="2663A98F" w14:textId="77777777" w:rsidR="000C680D" w:rsidRPr="000C680D" w:rsidRDefault="000C680D" w:rsidP="0053109B">
            <w:pPr>
              <w:pStyle w:val="Style20"/>
              <w:widowControl/>
              <w:spacing w:line="240" w:lineRule="auto"/>
              <w:rPr>
                <w:rStyle w:val="FontStyle134"/>
                <w:b w:val="0"/>
                <w:sz w:val="24"/>
                <w:szCs w:val="24"/>
              </w:rPr>
            </w:pPr>
            <w:r w:rsidRPr="000C680D">
              <w:rPr>
                <w:rStyle w:val="FontStyle134"/>
                <w:sz w:val="24"/>
                <w:szCs w:val="24"/>
              </w:rPr>
              <w:lastRenderedPageBreak/>
              <w:t>3.6.</w:t>
            </w:r>
          </w:p>
        </w:tc>
        <w:tc>
          <w:tcPr>
            <w:tcW w:w="4536" w:type="dxa"/>
            <w:tcBorders>
              <w:top w:val="single" w:sz="6" w:space="0" w:color="auto"/>
              <w:left w:val="single" w:sz="6" w:space="0" w:color="auto"/>
              <w:bottom w:val="single" w:sz="6" w:space="0" w:color="auto"/>
              <w:right w:val="single" w:sz="6" w:space="0" w:color="auto"/>
            </w:tcBorders>
          </w:tcPr>
          <w:p w14:paraId="586C91BD" w14:textId="77777777" w:rsidR="000C680D" w:rsidRPr="000C680D" w:rsidRDefault="000C680D" w:rsidP="0053109B">
            <w:r w:rsidRPr="000C680D">
              <w:t>Инфаркт миокарда</w:t>
            </w:r>
          </w:p>
        </w:tc>
        <w:tc>
          <w:tcPr>
            <w:tcW w:w="1559" w:type="dxa"/>
            <w:tcBorders>
              <w:top w:val="single" w:sz="6" w:space="0" w:color="auto"/>
              <w:left w:val="single" w:sz="6" w:space="0" w:color="auto"/>
              <w:bottom w:val="single" w:sz="6" w:space="0" w:color="auto"/>
              <w:right w:val="single" w:sz="6" w:space="0" w:color="auto"/>
            </w:tcBorders>
            <w:vAlign w:val="center"/>
          </w:tcPr>
          <w:p w14:paraId="5A2406F2" w14:textId="77777777" w:rsidR="000C680D" w:rsidRPr="000C680D" w:rsidRDefault="000C680D" w:rsidP="0053109B">
            <w:pPr>
              <w:jc w:val="center"/>
              <w:rPr>
                <w:b/>
              </w:rPr>
            </w:pPr>
            <w:r w:rsidRPr="000C680D">
              <w:rPr>
                <w:b/>
              </w:rPr>
              <w:t>-</w:t>
            </w:r>
          </w:p>
        </w:tc>
        <w:tc>
          <w:tcPr>
            <w:tcW w:w="1276" w:type="dxa"/>
            <w:tcBorders>
              <w:top w:val="single" w:sz="6" w:space="0" w:color="auto"/>
              <w:left w:val="single" w:sz="6" w:space="0" w:color="auto"/>
              <w:bottom w:val="single" w:sz="6" w:space="0" w:color="auto"/>
              <w:right w:val="single" w:sz="4" w:space="0" w:color="auto"/>
            </w:tcBorders>
          </w:tcPr>
          <w:p w14:paraId="332B5259" w14:textId="77777777" w:rsidR="000C680D" w:rsidRPr="000C680D" w:rsidRDefault="000C680D" w:rsidP="0053109B">
            <w:pPr>
              <w:jc w:val="center"/>
            </w:pPr>
            <w:r w:rsidRPr="000C680D">
              <w:rPr>
                <w:b/>
              </w:rPr>
              <w:t>8</w:t>
            </w:r>
          </w:p>
        </w:tc>
        <w:tc>
          <w:tcPr>
            <w:tcW w:w="1134" w:type="dxa"/>
            <w:tcBorders>
              <w:top w:val="single" w:sz="6" w:space="0" w:color="auto"/>
              <w:left w:val="single" w:sz="4" w:space="0" w:color="auto"/>
              <w:bottom w:val="single" w:sz="6" w:space="0" w:color="auto"/>
              <w:right w:val="single" w:sz="6" w:space="0" w:color="auto"/>
            </w:tcBorders>
            <w:vAlign w:val="center"/>
          </w:tcPr>
          <w:p w14:paraId="2002F168"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2BF3EACA" w14:textId="77777777" w:rsidR="000C680D" w:rsidRPr="000C680D" w:rsidRDefault="000C680D" w:rsidP="0053109B">
            <w:pPr>
              <w:jc w:val="center"/>
            </w:pPr>
            <w:r w:rsidRPr="000C680D">
              <w:rPr>
                <w:b/>
              </w:rPr>
              <w:t>8</w:t>
            </w:r>
          </w:p>
        </w:tc>
      </w:tr>
      <w:tr w:rsidR="000C680D" w:rsidRPr="000C680D" w14:paraId="66E5F130" w14:textId="77777777" w:rsidTr="000C680D">
        <w:tc>
          <w:tcPr>
            <w:tcW w:w="709" w:type="dxa"/>
            <w:tcBorders>
              <w:top w:val="single" w:sz="6" w:space="0" w:color="auto"/>
              <w:left w:val="single" w:sz="6" w:space="0" w:color="auto"/>
              <w:bottom w:val="single" w:sz="6" w:space="0" w:color="auto"/>
              <w:right w:val="single" w:sz="6" w:space="0" w:color="auto"/>
            </w:tcBorders>
          </w:tcPr>
          <w:p w14:paraId="6967D272" w14:textId="77777777" w:rsidR="000C680D" w:rsidRPr="000C680D" w:rsidRDefault="000C680D" w:rsidP="0053109B">
            <w:pPr>
              <w:pStyle w:val="Style20"/>
              <w:widowControl/>
              <w:spacing w:line="240" w:lineRule="auto"/>
              <w:rPr>
                <w:rStyle w:val="FontStyle134"/>
                <w:b w:val="0"/>
                <w:sz w:val="24"/>
                <w:szCs w:val="24"/>
              </w:rPr>
            </w:pPr>
            <w:r w:rsidRPr="000C680D">
              <w:rPr>
                <w:rStyle w:val="FontStyle134"/>
                <w:sz w:val="24"/>
                <w:szCs w:val="24"/>
              </w:rPr>
              <w:t>3.7.</w:t>
            </w:r>
          </w:p>
        </w:tc>
        <w:tc>
          <w:tcPr>
            <w:tcW w:w="4536" w:type="dxa"/>
            <w:tcBorders>
              <w:top w:val="single" w:sz="6" w:space="0" w:color="auto"/>
              <w:left w:val="single" w:sz="6" w:space="0" w:color="auto"/>
              <w:bottom w:val="single" w:sz="6" w:space="0" w:color="auto"/>
              <w:right w:val="single" w:sz="6" w:space="0" w:color="auto"/>
            </w:tcBorders>
          </w:tcPr>
          <w:p w14:paraId="4F014BAF" w14:textId="77777777" w:rsidR="000C680D" w:rsidRPr="000C680D" w:rsidRDefault="000C680D" w:rsidP="0053109B">
            <w:r w:rsidRPr="000C680D">
              <w:t>Вторичная профилактика инфаркта миокарда</w:t>
            </w:r>
          </w:p>
        </w:tc>
        <w:tc>
          <w:tcPr>
            <w:tcW w:w="1559" w:type="dxa"/>
            <w:tcBorders>
              <w:top w:val="single" w:sz="6" w:space="0" w:color="auto"/>
              <w:left w:val="single" w:sz="6" w:space="0" w:color="auto"/>
              <w:bottom w:val="single" w:sz="6" w:space="0" w:color="auto"/>
              <w:right w:val="single" w:sz="6" w:space="0" w:color="auto"/>
            </w:tcBorders>
            <w:vAlign w:val="center"/>
          </w:tcPr>
          <w:p w14:paraId="39383F03" w14:textId="77777777" w:rsidR="000C680D" w:rsidRPr="000C680D" w:rsidRDefault="000C680D" w:rsidP="0053109B">
            <w:pPr>
              <w:jc w:val="center"/>
              <w:rPr>
                <w:b/>
              </w:rPr>
            </w:pPr>
            <w:r w:rsidRPr="000C680D">
              <w:rPr>
                <w:b/>
              </w:rPr>
              <w:t>1</w:t>
            </w:r>
          </w:p>
        </w:tc>
        <w:tc>
          <w:tcPr>
            <w:tcW w:w="1276" w:type="dxa"/>
            <w:tcBorders>
              <w:top w:val="single" w:sz="6" w:space="0" w:color="auto"/>
              <w:left w:val="single" w:sz="6" w:space="0" w:color="auto"/>
              <w:bottom w:val="single" w:sz="6" w:space="0" w:color="auto"/>
              <w:right w:val="single" w:sz="4" w:space="0" w:color="auto"/>
            </w:tcBorders>
          </w:tcPr>
          <w:p w14:paraId="3DD633D3" w14:textId="77777777" w:rsidR="000C680D" w:rsidRPr="000C680D" w:rsidRDefault="000C680D" w:rsidP="0053109B">
            <w:pPr>
              <w:jc w:val="center"/>
            </w:pPr>
            <w:r w:rsidRPr="000C680D">
              <w:rPr>
                <w:b/>
              </w:rPr>
              <w:t>8</w:t>
            </w:r>
          </w:p>
        </w:tc>
        <w:tc>
          <w:tcPr>
            <w:tcW w:w="1134" w:type="dxa"/>
            <w:tcBorders>
              <w:top w:val="single" w:sz="6" w:space="0" w:color="auto"/>
              <w:left w:val="single" w:sz="4" w:space="0" w:color="auto"/>
              <w:bottom w:val="single" w:sz="6" w:space="0" w:color="auto"/>
              <w:right w:val="single" w:sz="6" w:space="0" w:color="auto"/>
            </w:tcBorders>
            <w:vAlign w:val="center"/>
          </w:tcPr>
          <w:p w14:paraId="5D8F0868"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5342670E" w14:textId="77777777" w:rsidR="000C680D" w:rsidRPr="000C680D" w:rsidRDefault="000C680D" w:rsidP="0053109B">
            <w:pPr>
              <w:jc w:val="center"/>
            </w:pPr>
            <w:r w:rsidRPr="000C680D">
              <w:rPr>
                <w:b/>
              </w:rPr>
              <w:t>8</w:t>
            </w:r>
          </w:p>
        </w:tc>
      </w:tr>
      <w:tr w:rsidR="000C680D" w:rsidRPr="000C680D" w14:paraId="5689EA2B" w14:textId="77777777" w:rsidTr="000C680D">
        <w:tc>
          <w:tcPr>
            <w:tcW w:w="709" w:type="dxa"/>
            <w:tcBorders>
              <w:top w:val="single" w:sz="6" w:space="0" w:color="auto"/>
              <w:left w:val="single" w:sz="6" w:space="0" w:color="auto"/>
              <w:bottom w:val="single" w:sz="6" w:space="0" w:color="auto"/>
              <w:right w:val="single" w:sz="6" w:space="0" w:color="auto"/>
            </w:tcBorders>
          </w:tcPr>
          <w:p w14:paraId="1E62B37A" w14:textId="77777777" w:rsidR="000C680D" w:rsidRPr="000C680D" w:rsidRDefault="000C680D" w:rsidP="0053109B">
            <w:pPr>
              <w:pStyle w:val="Style20"/>
              <w:widowControl/>
              <w:spacing w:line="240" w:lineRule="auto"/>
              <w:rPr>
                <w:rStyle w:val="FontStyle134"/>
                <w:b w:val="0"/>
                <w:sz w:val="24"/>
                <w:szCs w:val="24"/>
              </w:rPr>
            </w:pPr>
            <w:r w:rsidRPr="000C680D">
              <w:rPr>
                <w:rStyle w:val="FontStyle134"/>
                <w:sz w:val="24"/>
                <w:szCs w:val="24"/>
              </w:rPr>
              <w:t>3.8</w:t>
            </w:r>
          </w:p>
        </w:tc>
        <w:tc>
          <w:tcPr>
            <w:tcW w:w="4536" w:type="dxa"/>
            <w:tcBorders>
              <w:top w:val="single" w:sz="6" w:space="0" w:color="auto"/>
              <w:left w:val="single" w:sz="6" w:space="0" w:color="auto"/>
              <w:bottom w:val="single" w:sz="6" w:space="0" w:color="auto"/>
              <w:right w:val="single" w:sz="6" w:space="0" w:color="auto"/>
            </w:tcBorders>
          </w:tcPr>
          <w:p w14:paraId="4B8C1E85" w14:textId="77777777" w:rsidR="000C680D" w:rsidRPr="000C680D" w:rsidRDefault="000C680D" w:rsidP="0053109B">
            <w:r w:rsidRPr="000C680D">
              <w:t>Профилактика ИБС. Атеросклероз. Диагностика и лечение дислипидемий.</w:t>
            </w:r>
          </w:p>
        </w:tc>
        <w:tc>
          <w:tcPr>
            <w:tcW w:w="1559" w:type="dxa"/>
            <w:tcBorders>
              <w:top w:val="single" w:sz="6" w:space="0" w:color="auto"/>
              <w:left w:val="single" w:sz="6" w:space="0" w:color="auto"/>
              <w:bottom w:val="single" w:sz="6" w:space="0" w:color="auto"/>
              <w:right w:val="single" w:sz="6" w:space="0" w:color="auto"/>
            </w:tcBorders>
            <w:vAlign w:val="center"/>
          </w:tcPr>
          <w:p w14:paraId="78CC6697" w14:textId="77777777" w:rsidR="000C680D" w:rsidRPr="000C680D" w:rsidRDefault="000C680D" w:rsidP="0053109B">
            <w:pPr>
              <w:jc w:val="center"/>
              <w:rPr>
                <w:b/>
              </w:rPr>
            </w:pPr>
            <w:r w:rsidRPr="000C680D">
              <w:rPr>
                <w:b/>
              </w:rPr>
              <w:t>1</w:t>
            </w:r>
          </w:p>
        </w:tc>
        <w:tc>
          <w:tcPr>
            <w:tcW w:w="1276" w:type="dxa"/>
            <w:tcBorders>
              <w:top w:val="single" w:sz="6" w:space="0" w:color="auto"/>
              <w:left w:val="single" w:sz="6" w:space="0" w:color="auto"/>
              <w:bottom w:val="single" w:sz="6" w:space="0" w:color="auto"/>
              <w:right w:val="single" w:sz="4" w:space="0" w:color="auto"/>
            </w:tcBorders>
          </w:tcPr>
          <w:p w14:paraId="5488949B" w14:textId="77777777" w:rsidR="000C680D" w:rsidRPr="000C680D" w:rsidRDefault="000C680D" w:rsidP="0053109B">
            <w:pPr>
              <w:jc w:val="center"/>
            </w:pPr>
            <w:r w:rsidRPr="000C680D">
              <w:rPr>
                <w:b/>
              </w:rPr>
              <w:t>8</w:t>
            </w:r>
          </w:p>
        </w:tc>
        <w:tc>
          <w:tcPr>
            <w:tcW w:w="1134" w:type="dxa"/>
            <w:tcBorders>
              <w:top w:val="single" w:sz="6" w:space="0" w:color="auto"/>
              <w:left w:val="single" w:sz="4" w:space="0" w:color="auto"/>
              <w:bottom w:val="single" w:sz="6" w:space="0" w:color="auto"/>
              <w:right w:val="single" w:sz="6" w:space="0" w:color="auto"/>
            </w:tcBorders>
            <w:vAlign w:val="center"/>
          </w:tcPr>
          <w:p w14:paraId="16B9F1ED"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7682CEFC" w14:textId="77777777" w:rsidR="000C680D" w:rsidRPr="000C680D" w:rsidRDefault="000C680D" w:rsidP="0053109B">
            <w:pPr>
              <w:jc w:val="center"/>
            </w:pPr>
            <w:r w:rsidRPr="000C680D">
              <w:rPr>
                <w:b/>
              </w:rPr>
              <w:t>8</w:t>
            </w:r>
          </w:p>
        </w:tc>
      </w:tr>
      <w:tr w:rsidR="000C680D" w:rsidRPr="000C680D" w14:paraId="790EA92B" w14:textId="77777777" w:rsidTr="000C680D">
        <w:tc>
          <w:tcPr>
            <w:tcW w:w="709" w:type="dxa"/>
            <w:tcBorders>
              <w:top w:val="single" w:sz="6" w:space="0" w:color="auto"/>
              <w:left w:val="single" w:sz="6" w:space="0" w:color="auto"/>
              <w:bottom w:val="single" w:sz="6" w:space="0" w:color="auto"/>
              <w:right w:val="single" w:sz="6" w:space="0" w:color="auto"/>
            </w:tcBorders>
          </w:tcPr>
          <w:p w14:paraId="03E95688" w14:textId="77777777" w:rsidR="000C680D" w:rsidRPr="000C680D" w:rsidRDefault="000C680D" w:rsidP="0053109B">
            <w:pPr>
              <w:pStyle w:val="Style20"/>
              <w:widowControl/>
              <w:spacing w:line="240" w:lineRule="auto"/>
              <w:rPr>
                <w:rStyle w:val="FontStyle134"/>
                <w:b w:val="0"/>
                <w:sz w:val="24"/>
                <w:szCs w:val="24"/>
              </w:rPr>
            </w:pPr>
            <w:r w:rsidRPr="000C680D">
              <w:rPr>
                <w:rStyle w:val="FontStyle134"/>
                <w:sz w:val="24"/>
                <w:szCs w:val="24"/>
              </w:rPr>
              <w:t>3.9</w:t>
            </w:r>
          </w:p>
        </w:tc>
        <w:tc>
          <w:tcPr>
            <w:tcW w:w="4536" w:type="dxa"/>
            <w:tcBorders>
              <w:top w:val="single" w:sz="6" w:space="0" w:color="auto"/>
              <w:left w:val="single" w:sz="6" w:space="0" w:color="auto"/>
              <w:bottom w:val="single" w:sz="6" w:space="0" w:color="auto"/>
              <w:right w:val="single" w:sz="6" w:space="0" w:color="auto"/>
            </w:tcBorders>
          </w:tcPr>
          <w:p w14:paraId="29A949E4" w14:textId="77777777" w:rsidR="000C680D" w:rsidRPr="000C680D" w:rsidRDefault="000C680D" w:rsidP="0053109B">
            <w:r w:rsidRPr="000C680D">
              <w:t>Дифференциальный диагноз при синдроме артериальной гипертензии</w:t>
            </w:r>
          </w:p>
        </w:tc>
        <w:tc>
          <w:tcPr>
            <w:tcW w:w="1559" w:type="dxa"/>
            <w:tcBorders>
              <w:top w:val="single" w:sz="6" w:space="0" w:color="auto"/>
              <w:left w:val="single" w:sz="6" w:space="0" w:color="auto"/>
              <w:bottom w:val="single" w:sz="6" w:space="0" w:color="auto"/>
              <w:right w:val="single" w:sz="6" w:space="0" w:color="auto"/>
            </w:tcBorders>
            <w:vAlign w:val="center"/>
          </w:tcPr>
          <w:p w14:paraId="1D93D771" w14:textId="77777777" w:rsidR="000C680D" w:rsidRPr="000C680D" w:rsidRDefault="000C680D" w:rsidP="0053109B">
            <w:pPr>
              <w:jc w:val="center"/>
              <w:rPr>
                <w:b/>
              </w:rPr>
            </w:pPr>
            <w:r w:rsidRPr="000C680D">
              <w:rPr>
                <w:b/>
              </w:rPr>
              <w:t>1</w:t>
            </w:r>
          </w:p>
        </w:tc>
        <w:tc>
          <w:tcPr>
            <w:tcW w:w="1276" w:type="dxa"/>
            <w:tcBorders>
              <w:top w:val="single" w:sz="6" w:space="0" w:color="auto"/>
              <w:left w:val="single" w:sz="6" w:space="0" w:color="auto"/>
              <w:bottom w:val="single" w:sz="6" w:space="0" w:color="auto"/>
              <w:right w:val="single" w:sz="4" w:space="0" w:color="auto"/>
            </w:tcBorders>
          </w:tcPr>
          <w:p w14:paraId="4BBCD1AF" w14:textId="77777777" w:rsidR="000C680D" w:rsidRPr="000C680D" w:rsidRDefault="000C680D" w:rsidP="0053109B">
            <w:pPr>
              <w:jc w:val="center"/>
            </w:pPr>
            <w:r w:rsidRPr="000C680D">
              <w:rPr>
                <w:b/>
              </w:rPr>
              <w:t>8</w:t>
            </w:r>
          </w:p>
        </w:tc>
        <w:tc>
          <w:tcPr>
            <w:tcW w:w="1134" w:type="dxa"/>
            <w:tcBorders>
              <w:top w:val="single" w:sz="6" w:space="0" w:color="auto"/>
              <w:left w:val="single" w:sz="4" w:space="0" w:color="auto"/>
              <w:bottom w:val="single" w:sz="6" w:space="0" w:color="auto"/>
              <w:right w:val="single" w:sz="6" w:space="0" w:color="auto"/>
            </w:tcBorders>
            <w:vAlign w:val="center"/>
          </w:tcPr>
          <w:p w14:paraId="25C4F2EE"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0FA84B76" w14:textId="77777777" w:rsidR="000C680D" w:rsidRPr="000C680D" w:rsidRDefault="000C680D" w:rsidP="0053109B">
            <w:pPr>
              <w:jc w:val="center"/>
            </w:pPr>
            <w:r w:rsidRPr="000C680D">
              <w:rPr>
                <w:b/>
              </w:rPr>
              <w:t>8</w:t>
            </w:r>
          </w:p>
        </w:tc>
      </w:tr>
      <w:tr w:rsidR="000C680D" w:rsidRPr="000C680D" w14:paraId="384263E0" w14:textId="77777777" w:rsidTr="000C680D">
        <w:tc>
          <w:tcPr>
            <w:tcW w:w="709" w:type="dxa"/>
            <w:tcBorders>
              <w:top w:val="single" w:sz="6" w:space="0" w:color="auto"/>
              <w:left w:val="single" w:sz="6" w:space="0" w:color="auto"/>
              <w:bottom w:val="single" w:sz="6" w:space="0" w:color="auto"/>
              <w:right w:val="single" w:sz="6" w:space="0" w:color="auto"/>
            </w:tcBorders>
          </w:tcPr>
          <w:p w14:paraId="427CDCD1" w14:textId="77777777" w:rsidR="000C680D" w:rsidRPr="000C680D" w:rsidRDefault="000C680D" w:rsidP="0053109B">
            <w:pPr>
              <w:pStyle w:val="Style20"/>
              <w:widowControl/>
              <w:spacing w:line="240" w:lineRule="auto"/>
              <w:rPr>
                <w:rStyle w:val="FontStyle134"/>
                <w:b w:val="0"/>
                <w:sz w:val="24"/>
                <w:szCs w:val="24"/>
              </w:rPr>
            </w:pPr>
            <w:r w:rsidRPr="000C680D">
              <w:rPr>
                <w:rStyle w:val="FontStyle134"/>
                <w:sz w:val="24"/>
                <w:szCs w:val="24"/>
              </w:rPr>
              <w:t>3.10</w:t>
            </w:r>
          </w:p>
        </w:tc>
        <w:tc>
          <w:tcPr>
            <w:tcW w:w="4536" w:type="dxa"/>
            <w:tcBorders>
              <w:top w:val="single" w:sz="6" w:space="0" w:color="auto"/>
              <w:left w:val="single" w:sz="6" w:space="0" w:color="auto"/>
              <w:bottom w:val="single" w:sz="6" w:space="0" w:color="auto"/>
              <w:right w:val="single" w:sz="6" w:space="0" w:color="auto"/>
            </w:tcBorders>
          </w:tcPr>
          <w:p w14:paraId="4B30240D" w14:textId="77777777" w:rsidR="000C680D" w:rsidRPr="000C680D" w:rsidRDefault="000C680D" w:rsidP="0053109B">
            <w:r w:rsidRPr="000C680D">
              <w:t>Гипертоническая болезнь в практике врача терапевта</w:t>
            </w:r>
          </w:p>
        </w:tc>
        <w:tc>
          <w:tcPr>
            <w:tcW w:w="1559" w:type="dxa"/>
            <w:tcBorders>
              <w:top w:val="single" w:sz="6" w:space="0" w:color="auto"/>
              <w:left w:val="single" w:sz="6" w:space="0" w:color="auto"/>
              <w:bottom w:val="single" w:sz="6" w:space="0" w:color="auto"/>
              <w:right w:val="single" w:sz="6" w:space="0" w:color="auto"/>
            </w:tcBorders>
            <w:vAlign w:val="center"/>
          </w:tcPr>
          <w:p w14:paraId="147ABFD6" w14:textId="77777777" w:rsidR="000C680D" w:rsidRPr="000C680D" w:rsidRDefault="000C680D" w:rsidP="0053109B">
            <w:pPr>
              <w:jc w:val="center"/>
              <w:rPr>
                <w:b/>
              </w:rPr>
            </w:pPr>
            <w:r w:rsidRPr="000C680D">
              <w:rPr>
                <w:b/>
              </w:rPr>
              <w:t>-</w:t>
            </w:r>
          </w:p>
        </w:tc>
        <w:tc>
          <w:tcPr>
            <w:tcW w:w="1276" w:type="dxa"/>
            <w:tcBorders>
              <w:top w:val="single" w:sz="6" w:space="0" w:color="auto"/>
              <w:left w:val="single" w:sz="6" w:space="0" w:color="auto"/>
              <w:bottom w:val="single" w:sz="6" w:space="0" w:color="auto"/>
              <w:right w:val="single" w:sz="4" w:space="0" w:color="auto"/>
            </w:tcBorders>
          </w:tcPr>
          <w:p w14:paraId="441E33AF" w14:textId="77777777" w:rsidR="000C680D" w:rsidRPr="000C680D" w:rsidRDefault="000C680D" w:rsidP="0053109B">
            <w:pPr>
              <w:jc w:val="center"/>
            </w:pPr>
            <w:r w:rsidRPr="000C680D">
              <w:rPr>
                <w:b/>
              </w:rPr>
              <w:t>8</w:t>
            </w:r>
          </w:p>
        </w:tc>
        <w:tc>
          <w:tcPr>
            <w:tcW w:w="1134" w:type="dxa"/>
            <w:tcBorders>
              <w:top w:val="single" w:sz="6" w:space="0" w:color="auto"/>
              <w:left w:val="single" w:sz="4" w:space="0" w:color="auto"/>
              <w:bottom w:val="single" w:sz="6" w:space="0" w:color="auto"/>
              <w:right w:val="single" w:sz="6" w:space="0" w:color="auto"/>
            </w:tcBorders>
            <w:vAlign w:val="center"/>
          </w:tcPr>
          <w:p w14:paraId="55B18A3A"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1710C21E" w14:textId="77777777" w:rsidR="000C680D" w:rsidRPr="000C680D" w:rsidRDefault="000C680D" w:rsidP="0053109B">
            <w:pPr>
              <w:jc w:val="center"/>
            </w:pPr>
            <w:r w:rsidRPr="000C680D">
              <w:rPr>
                <w:b/>
              </w:rPr>
              <w:t>8</w:t>
            </w:r>
          </w:p>
        </w:tc>
      </w:tr>
      <w:tr w:rsidR="000C680D" w:rsidRPr="000C680D" w14:paraId="3FDC30D0" w14:textId="77777777" w:rsidTr="000C680D">
        <w:tc>
          <w:tcPr>
            <w:tcW w:w="709" w:type="dxa"/>
            <w:tcBorders>
              <w:top w:val="single" w:sz="6" w:space="0" w:color="auto"/>
              <w:left w:val="single" w:sz="6" w:space="0" w:color="auto"/>
              <w:bottom w:val="single" w:sz="6" w:space="0" w:color="auto"/>
              <w:right w:val="single" w:sz="6" w:space="0" w:color="auto"/>
            </w:tcBorders>
          </w:tcPr>
          <w:p w14:paraId="65FE4D88" w14:textId="77777777" w:rsidR="000C680D" w:rsidRPr="000C680D" w:rsidRDefault="000C680D" w:rsidP="0053109B">
            <w:pPr>
              <w:pStyle w:val="Style20"/>
              <w:widowControl/>
              <w:spacing w:line="240" w:lineRule="auto"/>
              <w:rPr>
                <w:rStyle w:val="FontStyle134"/>
                <w:b w:val="0"/>
                <w:sz w:val="24"/>
                <w:szCs w:val="24"/>
              </w:rPr>
            </w:pPr>
            <w:r w:rsidRPr="000C680D">
              <w:rPr>
                <w:rStyle w:val="FontStyle134"/>
                <w:sz w:val="24"/>
                <w:szCs w:val="24"/>
              </w:rPr>
              <w:t>3.11</w:t>
            </w:r>
          </w:p>
        </w:tc>
        <w:tc>
          <w:tcPr>
            <w:tcW w:w="4536" w:type="dxa"/>
            <w:tcBorders>
              <w:top w:val="single" w:sz="6" w:space="0" w:color="auto"/>
              <w:left w:val="single" w:sz="6" w:space="0" w:color="auto"/>
              <w:bottom w:val="single" w:sz="6" w:space="0" w:color="auto"/>
              <w:right w:val="single" w:sz="6" w:space="0" w:color="auto"/>
            </w:tcBorders>
          </w:tcPr>
          <w:p w14:paraId="67F14D58" w14:textId="77777777" w:rsidR="000C680D" w:rsidRPr="000C680D" w:rsidRDefault="000C680D" w:rsidP="0053109B">
            <w:r w:rsidRPr="000C680D">
              <w:t>Симптоматические АГ</w:t>
            </w:r>
          </w:p>
        </w:tc>
        <w:tc>
          <w:tcPr>
            <w:tcW w:w="1559" w:type="dxa"/>
            <w:tcBorders>
              <w:top w:val="single" w:sz="6" w:space="0" w:color="auto"/>
              <w:left w:val="single" w:sz="6" w:space="0" w:color="auto"/>
              <w:bottom w:val="single" w:sz="6" w:space="0" w:color="auto"/>
              <w:right w:val="single" w:sz="6" w:space="0" w:color="auto"/>
            </w:tcBorders>
            <w:vAlign w:val="center"/>
          </w:tcPr>
          <w:p w14:paraId="09EEA6B7" w14:textId="77777777" w:rsidR="000C680D" w:rsidRPr="000C680D" w:rsidRDefault="000C680D" w:rsidP="0053109B">
            <w:pPr>
              <w:jc w:val="center"/>
              <w:rPr>
                <w:b/>
              </w:rPr>
            </w:pPr>
            <w:r w:rsidRPr="000C680D">
              <w:rPr>
                <w:b/>
              </w:rPr>
              <w:t>-</w:t>
            </w:r>
          </w:p>
        </w:tc>
        <w:tc>
          <w:tcPr>
            <w:tcW w:w="1276" w:type="dxa"/>
            <w:tcBorders>
              <w:top w:val="single" w:sz="6" w:space="0" w:color="auto"/>
              <w:left w:val="single" w:sz="6" w:space="0" w:color="auto"/>
              <w:bottom w:val="single" w:sz="6" w:space="0" w:color="auto"/>
              <w:right w:val="single" w:sz="4" w:space="0" w:color="auto"/>
            </w:tcBorders>
          </w:tcPr>
          <w:p w14:paraId="237E6CC2" w14:textId="77777777" w:rsidR="000C680D" w:rsidRPr="000C680D" w:rsidRDefault="000C680D" w:rsidP="0053109B">
            <w:pPr>
              <w:jc w:val="center"/>
            </w:pPr>
            <w:r w:rsidRPr="000C680D">
              <w:rPr>
                <w:b/>
              </w:rPr>
              <w:t>8</w:t>
            </w:r>
          </w:p>
        </w:tc>
        <w:tc>
          <w:tcPr>
            <w:tcW w:w="1134" w:type="dxa"/>
            <w:tcBorders>
              <w:top w:val="single" w:sz="6" w:space="0" w:color="auto"/>
              <w:left w:val="single" w:sz="4" w:space="0" w:color="auto"/>
              <w:bottom w:val="single" w:sz="6" w:space="0" w:color="auto"/>
              <w:right w:val="single" w:sz="6" w:space="0" w:color="auto"/>
            </w:tcBorders>
            <w:vAlign w:val="center"/>
          </w:tcPr>
          <w:p w14:paraId="441F23BF"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79AB24FC" w14:textId="77777777" w:rsidR="000C680D" w:rsidRPr="000C680D" w:rsidRDefault="000C680D" w:rsidP="0053109B">
            <w:pPr>
              <w:jc w:val="center"/>
            </w:pPr>
            <w:r w:rsidRPr="000C680D">
              <w:rPr>
                <w:b/>
              </w:rPr>
              <w:t>8</w:t>
            </w:r>
          </w:p>
        </w:tc>
      </w:tr>
      <w:tr w:rsidR="000C680D" w:rsidRPr="000C680D" w14:paraId="4FD18C98" w14:textId="77777777" w:rsidTr="000C680D">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D497E51"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42"/>
                <w:rFonts w:eastAsiaTheme="minorEastAsia"/>
                <w:sz w:val="24"/>
                <w:szCs w:val="24"/>
              </w:rPr>
              <w:t>4.</w:t>
            </w:r>
          </w:p>
        </w:tc>
        <w:tc>
          <w:tcPr>
            <w:tcW w:w="453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77FD2B4" w14:textId="77777777" w:rsidR="000C680D" w:rsidRPr="000C680D" w:rsidRDefault="000C680D" w:rsidP="0053109B">
            <w:pPr>
              <w:pStyle w:val="Style74"/>
              <w:widowControl/>
              <w:rPr>
                <w:rFonts w:eastAsiaTheme="minorEastAsia"/>
              </w:rPr>
            </w:pPr>
            <w:r w:rsidRPr="000C680D">
              <w:rPr>
                <w:b/>
              </w:rPr>
              <w:t>Заболевания органов системы пищеварения</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CB6269C" w14:textId="77777777" w:rsidR="000C680D" w:rsidRPr="000C680D" w:rsidRDefault="000C680D" w:rsidP="0053109B">
            <w:pPr>
              <w:pStyle w:val="a7"/>
              <w:jc w:val="center"/>
              <w:rPr>
                <w:b/>
              </w:rPr>
            </w:pPr>
            <w:r w:rsidRPr="000C680D">
              <w:rPr>
                <w:b/>
              </w:rPr>
              <w:t>4</w:t>
            </w:r>
          </w:p>
        </w:tc>
        <w:tc>
          <w:tcPr>
            <w:tcW w:w="1276"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02F41F98" w14:textId="77777777" w:rsidR="000C680D" w:rsidRPr="000C680D" w:rsidRDefault="000C680D" w:rsidP="0053109B">
            <w:pPr>
              <w:pStyle w:val="a7"/>
              <w:jc w:val="center"/>
              <w:rPr>
                <w:b/>
              </w:rPr>
            </w:pPr>
            <w:r w:rsidRPr="000C680D">
              <w:rPr>
                <w:b/>
              </w:rPr>
              <w:t>32</w:t>
            </w:r>
          </w:p>
        </w:tc>
        <w:tc>
          <w:tcPr>
            <w:tcW w:w="1134"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6A6CB36D"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2C590E" w14:textId="77777777" w:rsidR="000C680D" w:rsidRPr="000C680D" w:rsidRDefault="000C680D" w:rsidP="0053109B">
            <w:pPr>
              <w:pStyle w:val="a7"/>
              <w:jc w:val="center"/>
              <w:rPr>
                <w:b/>
              </w:rPr>
            </w:pPr>
            <w:r w:rsidRPr="000C680D">
              <w:rPr>
                <w:b/>
              </w:rPr>
              <w:t>24</w:t>
            </w:r>
          </w:p>
        </w:tc>
      </w:tr>
      <w:tr w:rsidR="000C680D" w:rsidRPr="000C680D" w14:paraId="01D1FF01" w14:textId="77777777" w:rsidTr="000C680D">
        <w:tc>
          <w:tcPr>
            <w:tcW w:w="709" w:type="dxa"/>
            <w:tcBorders>
              <w:top w:val="single" w:sz="6" w:space="0" w:color="auto"/>
              <w:left w:val="single" w:sz="6" w:space="0" w:color="auto"/>
              <w:bottom w:val="single" w:sz="6" w:space="0" w:color="auto"/>
              <w:right w:val="single" w:sz="6" w:space="0" w:color="auto"/>
            </w:tcBorders>
          </w:tcPr>
          <w:p w14:paraId="350B85E6"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34"/>
                <w:sz w:val="24"/>
                <w:szCs w:val="24"/>
              </w:rPr>
              <w:t>4.1.</w:t>
            </w:r>
          </w:p>
        </w:tc>
        <w:tc>
          <w:tcPr>
            <w:tcW w:w="4536" w:type="dxa"/>
            <w:tcBorders>
              <w:top w:val="single" w:sz="6" w:space="0" w:color="auto"/>
              <w:left w:val="single" w:sz="6" w:space="0" w:color="auto"/>
              <w:bottom w:val="single" w:sz="6" w:space="0" w:color="auto"/>
              <w:right w:val="single" w:sz="6" w:space="0" w:color="auto"/>
            </w:tcBorders>
          </w:tcPr>
          <w:p w14:paraId="161CAADD" w14:textId="77777777" w:rsidR="000C680D" w:rsidRPr="000C680D" w:rsidRDefault="000C680D" w:rsidP="0053109B">
            <w:pPr>
              <w:rPr>
                <w:rStyle w:val="FontStyle134"/>
                <w:b w:val="0"/>
                <w:sz w:val="24"/>
                <w:szCs w:val="24"/>
              </w:rPr>
            </w:pPr>
            <w:r w:rsidRPr="000C680D">
              <w:t>Синдром болей в животе</w:t>
            </w:r>
          </w:p>
        </w:tc>
        <w:tc>
          <w:tcPr>
            <w:tcW w:w="1559" w:type="dxa"/>
            <w:tcBorders>
              <w:top w:val="single" w:sz="6" w:space="0" w:color="auto"/>
              <w:left w:val="single" w:sz="6" w:space="0" w:color="auto"/>
              <w:bottom w:val="single" w:sz="6" w:space="0" w:color="auto"/>
              <w:right w:val="single" w:sz="6" w:space="0" w:color="auto"/>
            </w:tcBorders>
            <w:vAlign w:val="center"/>
          </w:tcPr>
          <w:p w14:paraId="25A45CD2" w14:textId="77777777" w:rsidR="000C680D" w:rsidRPr="000C680D" w:rsidRDefault="000C680D" w:rsidP="0053109B">
            <w:pPr>
              <w:jc w:val="center"/>
              <w:rPr>
                <w:b/>
              </w:rPr>
            </w:pPr>
            <w:r w:rsidRPr="000C680D">
              <w:rPr>
                <w:b/>
              </w:rPr>
              <w:t>1</w:t>
            </w:r>
          </w:p>
        </w:tc>
        <w:tc>
          <w:tcPr>
            <w:tcW w:w="1276" w:type="dxa"/>
            <w:tcBorders>
              <w:top w:val="single" w:sz="6" w:space="0" w:color="auto"/>
              <w:left w:val="single" w:sz="6" w:space="0" w:color="auto"/>
              <w:bottom w:val="single" w:sz="6" w:space="0" w:color="auto"/>
              <w:right w:val="single" w:sz="4" w:space="0" w:color="auto"/>
            </w:tcBorders>
          </w:tcPr>
          <w:p w14:paraId="2D89B67D" w14:textId="77777777" w:rsidR="000C680D" w:rsidRPr="000C680D" w:rsidRDefault="000C680D" w:rsidP="0053109B">
            <w:pPr>
              <w:jc w:val="center"/>
            </w:pPr>
            <w:r w:rsidRPr="000C680D">
              <w:rPr>
                <w:b/>
              </w:rPr>
              <w:t>4</w:t>
            </w:r>
          </w:p>
        </w:tc>
        <w:tc>
          <w:tcPr>
            <w:tcW w:w="1134" w:type="dxa"/>
            <w:tcBorders>
              <w:top w:val="single" w:sz="6" w:space="0" w:color="auto"/>
              <w:left w:val="single" w:sz="4" w:space="0" w:color="auto"/>
              <w:bottom w:val="single" w:sz="6" w:space="0" w:color="auto"/>
              <w:right w:val="single" w:sz="6" w:space="0" w:color="auto"/>
            </w:tcBorders>
            <w:vAlign w:val="center"/>
          </w:tcPr>
          <w:p w14:paraId="172A96DB"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57EA00EF" w14:textId="77777777" w:rsidR="000C680D" w:rsidRPr="000C680D" w:rsidRDefault="000C680D" w:rsidP="0053109B">
            <w:pPr>
              <w:jc w:val="center"/>
              <w:rPr>
                <w:b/>
              </w:rPr>
            </w:pPr>
            <w:r w:rsidRPr="000C680D">
              <w:rPr>
                <w:b/>
              </w:rPr>
              <w:t>4</w:t>
            </w:r>
          </w:p>
        </w:tc>
      </w:tr>
      <w:tr w:rsidR="000C680D" w:rsidRPr="000C680D" w14:paraId="163EE930" w14:textId="77777777" w:rsidTr="000C680D">
        <w:tc>
          <w:tcPr>
            <w:tcW w:w="709" w:type="dxa"/>
            <w:tcBorders>
              <w:top w:val="single" w:sz="6" w:space="0" w:color="auto"/>
              <w:left w:val="single" w:sz="6" w:space="0" w:color="auto"/>
              <w:bottom w:val="single" w:sz="6" w:space="0" w:color="auto"/>
              <w:right w:val="single" w:sz="6" w:space="0" w:color="auto"/>
            </w:tcBorders>
          </w:tcPr>
          <w:p w14:paraId="70308D19"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34"/>
                <w:sz w:val="24"/>
                <w:szCs w:val="24"/>
              </w:rPr>
              <w:t>4.2.</w:t>
            </w:r>
          </w:p>
        </w:tc>
        <w:tc>
          <w:tcPr>
            <w:tcW w:w="4536" w:type="dxa"/>
            <w:tcBorders>
              <w:top w:val="single" w:sz="6" w:space="0" w:color="auto"/>
              <w:left w:val="single" w:sz="6" w:space="0" w:color="auto"/>
              <w:bottom w:val="single" w:sz="6" w:space="0" w:color="auto"/>
              <w:right w:val="single" w:sz="6" w:space="0" w:color="auto"/>
            </w:tcBorders>
          </w:tcPr>
          <w:p w14:paraId="11A1D9B8" w14:textId="77777777" w:rsidR="000C680D" w:rsidRPr="000C680D" w:rsidRDefault="000C680D" w:rsidP="0053109B">
            <w:pPr>
              <w:rPr>
                <w:rStyle w:val="FontStyle134"/>
                <w:b w:val="0"/>
                <w:sz w:val="24"/>
                <w:szCs w:val="24"/>
              </w:rPr>
            </w:pPr>
            <w:r w:rsidRPr="000C680D">
              <w:t>Гастриты. Дуодениты.</w:t>
            </w:r>
          </w:p>
        </w:tc>
        <w:tc>
          <w:tcPr>
            <w:tcW w:w="1559" w:type="dxa"/>
            <w:tcBorders>
              <w:top w:val="single" w:sz="6" w:space="0" w:color="auto"/>
              <w:left w:val="single" w:sz="6" w:space="0" w:color="auto"/>
              <w:bottom w:val="single" w:sz="6" w:space="0" w:color="auto"/>
              <w:right w:val="single" w:sz="6" w:space="0" w:color="auto"/>
            </w:tcBorders>
            <w:vAlign w:val="center"/>
          </w:tcPr>
          <w:p w14:paraId="30FF1819" w14:textId="77777777" w:rsidR="000C680D" w:rsidRPr="000C680D" w:rsidRDefault="000C680D" w:rsidP="0053109B">
            <w:pPr>
              <w:jc w:val="center"/>
              <w:rPr>
                <w:b/>
              </w:rPr>
            </w:pPr>
            <w:r w:rsidRPr="000C680D">
              <w:rPr>
                <w:b/>
              </w:rPr>
              <w:t>1</w:t>
            </w:r>
          </w:p>
        </w:tc>
        <w:tc>
          <w:tcPr>
            <w:tcW w:w="1276" w:type="dxa"/>
            <w:tcBorders>
              <w:top w:val="single" w:sz="6" w:space="0" w:color="auto"/>
              <w:left w:val="single" w:sz="6" w:space="0" w:color="auto"/>
              <w:bottom w:val="single" w:sz="6" w:space="0" w:color="auto"/>
              <w:right w:val="single" w:sz="4" w:space="0" w:color="auto"/>
            </w:tcBorders>
          </w:tcPr>
          <w:p w14:paraId="454C46BB" w14:textId="77777777" w:rsidR="000C680D" w:rsidRPr="000C680D" w:rsidRDefault="000C680D" w:rsidP="0053109B">
            <w:pPr>
              <w:jc w:val="center"/>
            </w:pPr>
            <w:r w:rsidRPr="000C680D">
              <w:rPr>
                <w:b/>
              </w:rPr>
              <w:t>4</w:t>
            </w:r>
          </w:p>
        </w:tc>
        <w:tc>
          <w:tcPr>
            <w:tcW w:w="1134" w:type="dxa"/>
            <w:tcBorders>
              <w:top w:val="single" w:sz="6" w:space="0" w:color="auto"/>
              <w:left w:val="single" w:sz="4" w:space="0" w:color="auto"/>
              <w:bottom w:val="single" w:sz="6" w:space="0" w:color="auto"/>
              <w:right w:val="single" w:sz="6" w:space="0" w:color="auto"/>
            </w:tcBorders>
            <w:vAlign w:val="center"/>
          </w:tcPr>
          <w:p w14:paraId="1A4250FF"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7D2A1109" w14:textId="77777777" w:rsidR="000C680D" w:rsidRPr="000C680D" w:rsidRDefault="000C680D" w:rsidP="0053109B">
            <w:pPr>
              <w:jc w:val="center"/>
              <w:rPr>
                <w:b/>
              </w:rPr>
            </w:pPr>
            <w:r w:rsidRPr="000C680D">
              <w:rPr>
                <w:b/>
              </w:rPr>
              <w:t>4</w:t>
            </w:r>
          </w:p>
        </w:tc>
      </w:tr>
      <w:tr w:rsidR="000C680D" w:rsidRPr="000C680D" w14:paraId="6EA9AEC6" w14:textId="77777777" w:rsidTr="000C680D">
        <w:tc>
          <w:tcPr>
            <w:tcW w:w="709" w:type="dxa"/>
            <w:tcBorders>
              <w:top w:val="single" w:sz="6" w:space="0" w:color="auto"/>
              <w:left w:val="single" w:sz="6" w:space="0" w:color="auto"/>
              <w:bottom w:val="single" w:sz="6" w:space="0" w:color="auto"/>
              <w:right w:val="single" w:sz="6" w:space="0" w:color="auto"/>
            </w:tcBorders>
          </w:tcPr>
          <w:p w14:paraId="0684A438"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34"/>
                <w:sz w:val="24"/>
                <w:szCs w:val="24"/>
              </w:rPr>
              <w:t>4.3.</w:t>
            </w:r>
          </w:p>
        </w:tc>
        <w:tc>
          <w:tcPr>
            <w:tcW w:w="4536" w:type="dxa"/>
            <w:tcBorders>
              <w:top w:val="single" w:sz="6" w:space="0" w:color="auto"/>
              <w:left w:val="single" w:sz="6" w:space="0" w:color="auto"/>
              <w:bottom w:val="single" w:sz="6" w:space="0" w:color="auto"/>
              <w:right w:val="single" w:sz="6" w:space="0" w:color="auto"/>
            </w:tcBorders>
          </w:tcPr>
          <w:p w14:paraId="299C9A4A" w14:textId="77777777" w:rsidR="000C680D" w:rsidRPr="000C680D" w:rsidRDefault="000C680D" w:rsidP="0053109B">
            <w:pPr>
              <w:rPr>
                <w:rStyle w:val="FontStyle134"/>
                <w:b w:val="0"/>
                <w:sz w:val="24"/>
                <w:szCs w:val="24"/>
              </w:rPr>
            </w:pPr>
            <w:r w:rsidRPr="000C680D">
              <w:t>Язвенная болезнь желудка и 12-ти перстной кишки</w:t>
            </w:r>
          </w:p>
        </w:tc>
        <w:tc>
          <w:tcPr>
            <w:tcW w:w="1559" w:type="dxa"/>
            <w:tcBorders>
              <w:top w:val="single" w:sz="6" w:space="0" w:color="auto"/>
              <w:left w:val="single" w:sz="6" w:space="0" w:color="auto"/>
              <w:bottom w:val="single" w:sz="6" w:space="0" w:color="auto"/>
              <w:right w:val="single" w:sz="6" w:space="0" w:color="auto"/>
            </w:tcBorders>
            <w:vAlign w:val="center"/>
          </w:tcPr>
          <w:p w14:paraId="2C02B458" w14:textId="77777777" w:rsidR="000C680D" w:rsidRPr="000C680D" w:rsidRDefault="000C680D" w:rsidP="0053109B">
            <w:pPr>
              <w:jc w:val="center"/>
              <w:rPr>
                <w:b/>
              </w:rPr>
            </w:pPr>
            <w:r w:rsidRPr="000C680D">
              <w:rPr>
                <w:b/>
              </w:rPr>
              <w:t>1</w:t>
            </w:r>
          </w:p>
        </w:tc>
        <w:tc>
          <w:tcPr>
            <w:tcW w:w="1276" w:type="dxa"/>
            <w:tcBorders>
              <w:top w:val="single" w:sz="6" w:space="0" w:color="auto"/>
              <w:left w:val="single" w:sz="6" w:space="0" w:color="auto"/>
              <w:bottom w:val="single" w:sz="6" w:space="0" w:color="auto"/>
              <w:right w:val="single" w:sz="4" w:space="0" w:color="auto"/>
            </w:tcBorders>
          </w:tcPr>
          <w:p w14:paraId="7ECD5753" w14:textId="77777777" w:rsidR="000C680D" w:rsidRPr="000C680D" w:rsidRDefault="000C680D" w:rsidP="0053109B">
            <w:pPr>
              <w:jc w:val="center"/>
            </w:pPr>
            <w:r w:rsidRPr="000C680D">
              <w:rPr>
                <w:b/>
              </w:rPr>
              <w:t>8</w:t>
            </w:r>
          </w:p>
        </w:tc>
        <w:tc>
          <w:tcPr>
            <w:tcW w:w="1134" w:type="dxa"/>
            <w:tcBorders>
              <w:top w:val="single" w:sz="6" w:space="0" w:color="auto"/>
              <w:left w:val="single" w:sz="4" w:space="0" w:color="auto"/>
              <w:bottom w:val="single" w:sz="6" w:space="0" w:color="auto"/>
              <w:right w:val="single" w:sz="6" w:space="0" w:color="auto"/>
            </w:tcBorders>
            <w:vAlign w:val="center"/>
          </w:tcPr>
          <w:p w14:paraId="269C16AC"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4D1E805A" w14:textId="77777777" w:rsidR="000C680D" w:rsidRPr="000C680D" w:rsidRDefault="000C680D" w:rsidP="0053109B">
            <w:pPr>
              <w:jc w:val="center"/>
              <w:rPr>
                <w:b/>
              </w:rPr>
            </w:pPr>
            <w:r w:rsidRPr="000C680D">
              <w:rPr>
                <w:b/>
              </w:rPr>
              <w:t>4</w:t>
            </w:r>
          </w:p>
        </w:tc>
      </w:tr>
      <w:tr w:rsidR="000C680D" w:rsidRPr="000C680D" w14:paraId="095A5F99" w14:textId="77777777" w:rsidTr="000C680D">
        <w:tc>
          <w:tcPr>
            <w:tcW w:w="709" w:type="dxa"/>
            <w:tcBorders>
              <w:top w:val="single" w:sz="6" w:space="0" w:color="auto"/>
              <w:left w:val="single" w:sz="6" w:space="0" w:color="auto"/>
              <w:bottom w:val="single" w:sz="6" w:space="0" w:color="auto"/>
              <w:right w:val="single" w:sz="6" w:space="0" w:color="auto"/>
            </w:tcBorders>
          </w:tcPr>
          <w:p w14:paraId="7EA2DA1C"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34"/>
                <w:sz w:val="24"/>
                <w:szCs w:val="24"/>
              </w:rPr>
              <w:t>4.4.</w:t>
            </w:r>
          </w:p>
        </w:tc>
        <w:tc>
          <w:tcPr>
            <w:tcW w:w="4536" w:type="dxa"/>
            <w:tcBorders>
              <w:top w:val="single" w:sz="6" w:space="0" w:color="auto"/>
              <w:left w:val="single" w:sz="6" w:space="0" w:color="auto"/>
              <w:bottom w:val="single" w:sz="6" w:space="0" w:color="auto"/>
              <w:right w:val="single" w:sz="6" w:space="0" w:color="auto"/>
            </w:tcBorders>
          </w:tcPr>
          <w:p w14:paraId="489671DC" w14:textId="77777777" w:rsidR="000C680D" w:rsidRPr="000C680D" w:rsidRDefault="000C680D" w:rsidP="0053109B">
            <w:pPr>
              <w:rPr>
                <w:rStyle w:val="FontStyle134"/>
                <w:b w:val="0"/>
                <w:sz w:val="24"/>
                <w:szCs w:val="24"/>
              </w:rPr>
            </w:pPr>
            <w:r w:rsidRPr="000C680D">
              <w:t>Заболевания желчевыводящих путей и поджелудочной железы</w:t>
            </w:r>
          </w:p>
        </w:tc>
        <w:tc>
          <w:tcPr>
            <w:tcW w:w="1559" w:type="dxa"/>
            <w:tcBorders>
              <w:top w:val="single" w:sz="6" w:space="0" w:color="auto"/>
              <w:left w:val="single" w:sz="6" w:space="0" w:color="auto"/>
              <w:bottom w:val="single" w:sz="6" w:space="0" w:color="auto"/>
              <w:right w:val="single" w:sz="6" w:space="0" w:color="auto"/>
            </w:tcBorders>
            <w:vAlign w:val="center"/>
          </w:tcPr>
          <w:p w14:paraId="29299071" w14:textId="77777777" w:rsidR="000C680D" w:rsidRPr="000C680D" w:rsidRDefault="000C680D" w:rsidP="0053109B">
            <w:pPr>
              <w:jc w:val="center"/>
              <w:rPr>
                <w:b/>
              </w:rPr>
            </w:pPr>
            <w:r w:rsidRPr="000C680D">
              <w:rPr>
                <w:b/>
              </w:rPr>
              <w:t>1</w:t>
            </w:r>
          </w:p>
        </w:tc>
        <w:tc>
          <w:tcPr>
            <w:tcW w:w="1276" w:type="dxa"/>
            <w:tcBorders>
              <w:top w:val="single" w:sz="6" w:space="0" w:color="auto"/>
              <w:left w:val="single" w:sz="6" w:space="0" w:color="auto"/>
              <w:bottom w:val="single" w:sz="6" w:space="0" w:color="auto"/>
              <w:right w:val="single" w:sz="4" w:space="0" w:color="auto"/>
            </w:tcBorders>
          </w:tcPr>
          <w:p w14:paraId="3A96FFDD" w14:textId="77777777" w:rsidR="000C680D" w:rsidRPr="000C680D" w:rsidRDefault="000C680D" w:rsidP="0053109B">
            <w:pPr>
              <w:jc w:val="center"/>
            </w:pPr>
            <w:r w:rsidRPr="000C680D">
              <w:rPr>
                <w:b/>
              </w:rPr>
              <w:t>8</w:t>
            </w:r>
          </w:p>
        </w:tc>
        <w:tc>
          <w:tcPr>
            <w:tcW w:w="1134" w:type="dxa"/>
            <w:tcBorders>
              <w:top w:val="single" w:sz="6" w:space="0" w:color="auto"/>
              <w:left w:val="single" w:sz="4" w:space="0" w:color="auto"/>
              <w:bottom w:val="single" w:sz="6" w:space="0" w:color="auto"/>
              <w:right w:val="single" w:sz="6" w:space="0" w:color="auto"/>
            </w:tcBorders>
            <w:vAlign w:val="center"/>
          </w:tcPr>
          <w:p w14:paraId="4DE29FB2"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0A154469" w14:textId="77777777" w:rsidR="000C680D" w:rsidRPr="000C680D" w:rsidRDefault="000C680D" w:rsidP="0053109B">
            <w:pPr>
              <w:jc w:val="center"/>
              <w:rPr>
                <w:b/>
              </w:rPr>
            </w:pPr>
            <w:r w:rsidRPr="000C680D">
              <w:rPr>
                <w:b/>
              </w:rPr>
              <w:t>4</w:t>
            </w:r>
          </w:p>
        </w:tc>
      </w:tr>
      <w:tr w:rsidR="000C680D" w:rsidRPr="000C680D" w14:paraId="239F4239" w14:textId="77777777" w:rsidTr="000C680D">
        <w:tc>
          <w:tcPr>
            <w:tcW w:w="709" w:type="dxa"/>
            <w:tcBorders>
              <w:top w:val="single" w:sz="6" w:space="0" w:color="auto"/>
              <w:left w:val="single" w:sz="6" w:space="0" w:color="auto"/>
              <w:bottom w:val="single" w:sz="6" w:space="0" w:color="auto"/>
              <w:right w:val="single" w:sz="6" w:space="0" w:color="auto"/>
            </w:tcBorders>
          </w:tcPr>
          <w:p w14:paraId="6B122567" w14:textId="77777777" w:rsidR="000C680D" w:rsidRPr="000C680D" w:rsidRDefault="000C680D" w:rsidP="0053109B">
            <w:pPr>
              <w:pStyle w:val="Style20"/>
              <w:widowControl/>
              <w:spacing w:line="240" w:lineRule="auto"/>
              <w:rPr>
                <w:rStyle w:val="FontStyle134"/>
                <w:b w:val="0"/>
                <w:sz w:val="24"/>
                <w:szCs w:val="24"/>
              </w:rPr>
            </w:pPr>
            <w:r w:rsidRPr="000C680D">
              <w:rPr>
                <w:rStyle w:val="FontStyle134"/>
                <w:sz w:val="24"/>
                <w:szCs w:val="24"/>
              </w:rPr>
              <w:t>4.5</w:t>
            </w:r>
          </w:p>
        </w:tc>
        <w:tc>
          <w:tcPr>
            <w:tcW w:w="4536" w:type="dxa"/>
            <w:tcBorders>
              <w:top w:val="single" w:sz="6" w:space="0" w:color="auto"/>
              <w:left w:val="single" w:sz="6" w:space="0" w:color="auto"/>
              <w:bottom w:val="single" w:sz="6" w:space="0" w:color="auto"/>
              <w:right w:val="single" w:sz="6" w:space="0" w:color="auto"/>
            </w:tcBorders>
          </w:tcPr>
          <w:p w14:paraId="3231E2CB" w14:textId="77777777" w:rsidR="000C680D" w:rsidRPr="000C680D" w:rsidRDefault="000C680D" w:rsidP="0053109B">
            <w:r w:rsidRPr="000C680D">
              <w:t>Заболевания кишечника</w:t>
            </w:r>
          </w:p>
        </w:tc>
        <w:tc>
          <w:tcPr>
            <w:tcW w:w="1559" w:type="dxa"/>
            <w:tcBorders>
              <w:top w:val="single" w:sz="6" w:space="0" w:color="auto"/>
              <w:left w:val="single" w:sz="6" w:space="0" w:color="auto"/>
              <w:bottom w:val="single" w:sz="6" w:space="0" w:color="auto"/>
              <w:right w:val="single" w:sz="6" w:space="0" w:color="auto"/>
            </w:tcBorders>
            <w:vAlign w:val="center"/>
          </w:tcPr>
          <w:p w14:paraId="416E4B8B" w14:textId="77777777" w:rsidR="000C680D" w:rsidRPr="000C680D" w:rsidRDefault="000C680D" w:rsidP="0053109B">
            <w:pPr>
              <w:jc w:val="center"/>
              <w:rPr>
                <w:b/>
              </w:rPr>
            </w:pPr>
            <w:r w:rsidRPr="000C680D">
              <w:rPr>
                <w:b/>
              </w:rPr>
              <w:t>-</w:t>
            </w:r>
          </w:p>
        </w:tc>
        <w:tc>
          <w:tcPr>
            <w:tcW w:w="1276" w:type="dxa"/>
            <w:tcBorders>
              <w:top w:val="single" w:sz="6" w:space="0" w:color="auto"/>
              <w:left w:val="single" w:sz="6" w:space="0" w:color="auto"/>
              <w:bottom w:val="single" w:sz="6" w:space="0" w:color="auto"/>
              <w:right w:val="single" w:sz="4" w:space="0" w:color="auto"/>
            </w:tcBorders>
          </w:tcPr>
          <w:p w14:paraId="3F54EC96" w14:textId="77777777" w:rsidR="000C680D" w:rsidRPr="000C680D" w:rsidRDefault="000C680D" w:rsidP="0053109B">
            <w:pPr>
              <w:jc w:val="center"/>
            </w:pPr>
            <w:r w:rsidRPr="000C680D">
              <w:rPr>
                <w:b/>
              </w:rPr>
              <w:t>8</w:t>
            </w:r>
          </w:p>
        </w:tc>
        <w:tc>
          <w:tcPr>
            <w:tcW w:w="1134" w:type="dxa"/>
            <w:tcBorders>
              <w:top w:val="single" w:sz="6" w:space="0" w:color="auto"/>
              <w:left w:val="single" w:sz="4" w:space="0" w:color="auto"/>
              <w:bottom w:val="single" w:sz="6" w:space="0" w:color="auto"/>
              <w:right w:val="single" w:sz="6" w:space="0" w:color="auto"/>
            </w:tcBorders>
            <w:vAlign w:val="center"/>
          </w:tcPr>
          <w:p w14:paraId="38050F35"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3525407E" w14:textId="77777777" w:rsidR="000C680D" w:rsidRPr="000C680D" w:rsidRDefault="000C680D" w:rsidP="0053109B">
            <w:pPr>
              <w:jc w:val="center"/>
              <w:rPr>
                <w:b/>
              </w:rPr>
            </w:pPr>
            <w:r w:rsidRPr="000C680D">
              <w:rPr>
                <w:b/>
              </w:rPr>
              <w:t>8</w:t>
            </w:r>
          </w:p>
        </w:tc>
      </w:tr>
      <w:tr w:rsidR="000C680D" w:rsidRPr="000C680D" w14:paraId="100F60E2" w14:textId="77777777" w:rsidTr="000C680D">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FBC38A2"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42"/>
                <w:rFonts w:eastAsiaTheme="minorEastAsia"/>
                <w:sz w:val="24"/>
                <w:szCs w:val="24"/>
              </w:rPr>
              <w:t>5.</w:t>
            </w:r>
          </w:p>
        </w:tc>
        <w:tc>
          <w:tcPr>
            <w:tcW w:w="453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2D573F8" w14:textId="77777777" w:rsidR="000C680D" w:rsidRPr="000C680D" w:rsidRDefault="000C680D" w:rsidP="0053109B">
            <w:pPr>
              <w:pStyle w:val="Style74"/>
              <w:widowControl/>
              <w:rPr>
                <w:rFonts w:eastAsiaTheme="minorEastAsia"/>
              </w:rPr>
            </w:pPr>
            <w:r w:rsidRPr="000C680D">
              <w:rPr>
                <w:b/>
              </w:rPr>
              <w:t>Заболевания мочевыделительной системы</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45EDBC" w14:textId="77777777" w:rsidR="000C680D" w:rsidRPr="000C680D" w:rsidRDefault="000C680D" w:rsidP="0053109B">
            <w:pPr>
              <w:pStyle w:val="a7"/>
              <w:jc w:val="center"/>
              <w:rPr>
                <w:b/>
              </w:rPr>
            </w:pPr>
            <w:r w:rsidRPr="000C680D">
              <w:rPr>
                <w:b/>
              </w:rPr>
              <w:t>1</w:t>
            </w:r>
          </w:p>
        </w:tc>
        <w:tc>
          <w:tcPr>
            <w:tcW w:w="1276"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00BE2249" w14:textId="77777777" w:rsidR="000C680D" w:rsidRPr="000C680D" w:rsidRDefault="000C680D" w:rsidP="0053109B">
            <w:pPr>
              <w:pStyle w:val="a7"/>
              <w:jc w:val="center"/>
              <w:rPr>
                <w:b/>
              </w:rPr>
            </w:pPr>
            <w:r w:rsidRPr="000C680D">
              <w:rPr>
                <w:b/>
              </w:rPr>
              <w:t>20</w:t>
            </w:r>
          </w:p>
        </w:tc>
        <w:tc>
          <w:tcPr>
            <w:tcW w:w="1134"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19360DF5"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9C235C3" w14:textId="77777777" w:rsidR="000C680D" w:rsidRPr="000C680D" w:rsidRDefault="000C680D" w:rsidP="0053109B">
            <w:pPr>
              <w:pStyle w:val="a7"/>
              <w:jc w:val="center"/>
              <w:rPr>
                <w:b/>
              </w:rPr>
            </w:pPr>
            <w:r w:rsidRPr="000C680D">
              <w:rPr>
                <w:b/>
              </w:rPr>
              <w:t>20</w:t>
            </w:r>
          </w:p>
        </w:tc>
      </w:tr>
      <w:tr w:rsidR="000C680D" w:rsidRPr="000C680D" w14:paraId="05B18B8C" w14:textId="77777777" w:rsidTr="000C680D">
        <w:tc>
          <w:tcPr>
            <w:tcW w:w="709" w:type="dxa"/>
            <w:tcBorders>
              <w:top w:val="single" w:sz="6" w:space="0" w:color="auto"/>
              <w:left w:val="single" w:sz="6" w:space="0" w:color="auto"/>
              <w:bottom w:val="single" w:sz="6" w:space="0" w:color="auto"/>
              <w:right w:val="single" w:sz="6" w:space="0" w:color="auto"/>
            </w:tcBorders>
          </w:tcPr>
          <w:p w14:paraId="390484C2" w14:textId="77777777" w:rsidR="000C680D" w:rsidRPr="000C680D" w:rsidRDefault="000C680D" w:rsidP="0053109B">
            <w:pPr>
              <w:pStyle w:val="Style20"/>
              <w:widowControl/>
              <w:spacing w:line="240" w:lineRule="auto"/>
              <w:rPr>
                <w:rStyle w:val="FontStyle134"/>
                <w:b w:val="0"/>
                <w:sz w:val="24"/>
                <w:szCs w:val="24"/>
              </w:rPr>
            </w:pPr>
            <w:r w:rsidRPr="000C680D">
              <w:rPr>
                <w:rStyle w:val="FontStyle134"/>
                <w:sz w:val="24"/>
                <w:szCs w:val="24"/>
              </w:rPr>
              <w:t>5.1.</w:t>
            </w:r>
          </w:p>
        </w:tc>
        <w:tc>
          <w:tcPr>
            <w:tcW w:w="4536" w:type="dxa"/>
            <w:tcBorders>
              <w:top w:val="single" w:sz="6" w:space="0" w:color="auto"/>
              <w:left w:val="single" w:sz="6" w:space="0" w:color="auto"/>
              <w:bottom w:val="single" w:sz="6" w:space="0" w:color="auto"/>
              <w:right w:val="single" w:sz="6" w:space="0" w:color="auto"/>
            </w:tcBorders>
          </w:tcPr>
          <w:p w14:paraId="7D65EB54" w14:textId="77777777" w:rsidR="000C680D" w:rsidRPr="000C680D" w:rsidRDefault="000C680D" w:rsidP="0053109B">
            <w:pPr>
              <w:rPr>
                <w:rStyle w:val="FontStyle134"/>
                <w:b w:val="0"/>
                <w:sz w:val="24"/>
                <w:szCs w:val="24"/>
              </w:rPr>
            </w:pPr>
            <w:r w:rsidRPr="000C680D">
              <w:t>Мочевой синдром</w:t>
            </w:r>
          </w:p>
        </w:tc>
        <w:tc>
          <w:tcPr>
            <w:tcW w:w="1559" w:type="dxa"/>
            <w:tcBorders>
              <w:top w:val="single" w:sz="6" w:space="0" w:color="auto"/>
              <w:left w:val="single" w:sz="6" w:space="0" w:color="auto"/>
              <w:bottom w:val="single" w:sz="6" w:space="0" w:color="auto"/>
              <w:right w:val="single" w:sz="6" w:space="0" w:color="auto"/>
            </w:tcBorders>
            <w:vAlign w:val="center"/>
          </w:tcPr>
          <w:p w14:paraId="454B4779" w14:textId="77777777" w:rsidR="000C680D" w:rsidRPr="000C680D" w:rsidRDefault="000C680D" w:rsidP="0053109B">
            <w:pPr>
              <w:jc w:val="center"/>
              <w:rPr>
                <w:b/>
              </w:rPr>
            </w:pPr>
            <w:r w:rsidRPr="000C680D">
              <w:rPr>
                <w:b/>
              </w:rPr>
              <w:t>1</w:t>
            </w:r>
          </w:p>
        </w:tc>
        <w:tc>
          <w:tcPr>
            <w:tcW w:w="1276" w:type="dxa"/>
            <w:tcBorders>
              <w:top w:val="single" w:sz="6" w:space="0" w:color="auto"/>
              <w:left w:val="single" w:sz="6" w:space="0" w:color="auto"/>
              <w:bottom w:val="single" w:sz="6" w:space="0" w:color="auto"/>
              <w:right w:val="single" w:sz="4" w:space="0" w:color="auto"/>
            </w:tcBorders>
          </w:tcPr>
          <w:p w14:paraId="7401D2DB" w14:textId="77777777" w:rsidR="000C680D" w:rsidRPr="000C680D" w:rsidRDefault="000C680D" w:rsidP="0053109B">
            <w:pPr>
              <w:jc w:val="center"/>
            </w:pPr>
            <w:r w:rsidRPr="000C680D">
              <w:rPr>
                <w:b/>
              </w:rPr>
              <w:t>8</w:t>
            </w:r>
          </w:p>
        </w:tc>
        <w:tc>
          <w:tcPr>
            <w:tcW w:w="1134" w:type="dxa"/>
            <w:tcBorders>
              <w:top w:val="single" w:sz="6" w:space="0" w:color="auto"/>
              <w:left w:val="single" w:sz="4" w:space="0" w:color="auto"/>
              <w:bottom w:val="single" w:sz="6" w:space="0" w:color="auto"/>
              <w:right w:val="single" w:sz="6" w:space="0" w:color="auto"/>
            </w:tcBorders>
            <w:vAlign w:val="center"/>
          </w:tcPr>
          <w:p w14:paraId="05031CF7"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637AD784" w14:textId="77777777" w:rsidR="000C680D" w:rsidRPr="000C680D" w:rsidRDefault="000C680D" w:rsidP="0053109B">
            <w:pPr>
              <w:jc w:val="center"/>
            </w:pPr>
            <w:r w:rsidRPr="000C680D">
              <w:rPr>
                <w:b/>
              </w:rPr>
              <w:t>8</w:t>
            </w:r>
          </w:p>
        </w:tc>
      </w:tr>
      <w:tr w:rsidR="000C680D" w:rsidRPr="000C680D" w14:paraId="6B19A150" w14:textId="77777777" w:rsidTr="000C680D">
        <w:tc>
          <w:tcPr>
            <w:tcW w:w="709" w:type="dxa"/>
            <w:tcBorders>
              <w:top w:val="single" w:sz="6" w:space="0" w:color="auto"/>
              <w:left w:val="single" w:sz="6" w:space="0" w:color="auto"/>
              <w:bottom w:val="single" w:sz="6" w:space="0" w:color="auto"/>
              <w:right w:val="single" w:sz="6" w:space="0" w:color="auto"/>
            </w:tcBorders>
          </w:tcPr>
          <w:p w14:paraId="07433415" w14:textId="77777777" w:rsidR="000C680D" w:rsidRPr="000C680D" w:rsidRDefault="000C680D" w:rsidP="0053109B">
            <w:pPr>
              <w:pStyle w:val="Style20"/>
              <w:widowControl/>
              <w:spacing w:line="240" w:lineRule="auto"/>
              <w:rPr>
                <w:rStyle w:val="FontStyle134"/>
                <w:b w:val="0"/>
                <w:sz w:val="24"/>
                <w:szCs w:val="24"/>
              </w:rPr>
            </w:pPr>
            <w:r w:rsidRPr="000C680D">
              <w:rPr>
                <w:rStyle w:val="FontStyle134"/>
                <w:sz w:val="24"/>
                <w:szCs w:val="24"/>
              </w:rPr>
              <w:t>5.2.</w:t>
            </w:r>
          </w:p>
        </w:tc>
        <w:tc>
          <w:tcPr>
            <w:tcW w:w="4536" w:type="dxa"/>
            <w:tcBorders>
              <w:top w:val="single" w:sz="6" w:space="0" w:color="auto"/>
              <w:left w:val="single" w:sz="6" w:space="0" w:color="auto"/>
              <w:bottom w:val="single" w:sz="6" w:space="0" w:color="auto"/>
              <w:right w:val="single" w:sz="6" w:space="0" w:color="auto"/>
            </w:tcBorders>
          </w:tcPr>
          <w:p w14:paraId="3831C247" w14:textId="77777777" w:rsidR="000C680D" w:rsidRPr="000C680D" w:rsidRDefault="000C680D" w:rsidP="0053109B">
            <w:pPr>
              <w:rPr>
                <w:rStyle w:val="FontStyle134"/>
                <w:b w:val="0"/>
                <w:sz w:val="24"/>
                <w:szCs w:val="24"/>
              </w:rPr>
            </w:pPr>
            <w:r w:rsidRPr="000C680D">
              <w:t>Гломерулонефриты</w:t>
            </w:r>
          </w:p>
        </w:tc>
        <w:tc>
          <w:tcPr>
            <w:tcW w:w="1559" w:type="dxa"/>
            <w:tcBorders>
              <w:top w:val="single" w:sz="6" w:space="0" w:color="auto"/>
              <w:left w:val="single" w:sz="6" w:space="0" w:color="auto"/>
              <w:bottom w:val="single" w:sz="6" w:space="0" w:color="auto"/>
              <w:right w:val="single" w:sz="6" w:space="0" w:color="auto"/>
            </w:tcBorders>
            <w:vAlign w:val="center"/>
          </w:tcPr>
          <w:p w14:paraId="049E8088" w14:textId="77777777" w:rsidR="000C680D" w:rsidRPr="000C680D" w:rsidRDefault="000C680D" w:rsidP="0053109B">
            <w:pPr>
              <w:jc w:val="center"/>
              <w:rPr>
                <w:b/>
              </w:rPr>
            </w:pPr>
            <w:r w:rsidRPr="000C680D">
              <w:rPr>
                <w:b/>
              </w:rPr>
              <w:t>-</w:t>
            </w:r>
          </w:p>
        </w:tc>
        <w:tc>
          <w:tcPr>
            <w:tcW w:w="1276" w:type="dxa"/>
            <w:tcBorders>
              <w:top w:val="single" w:sz="6" w:space="0" w:color="auto"/>
              <w:left w:val="single" w:sz="6" w:space="0" w:color="auto"/>
              <w:bottom w:val="single" w:sz="6" w:space="0" w:color="auto"/>
              <w:right w:val="single" w:sz="4" w:space="0" w:color="auto"/>
            </w:tcBorders>
          </w:tcPr>
          <w:p w14:paraId="4FB5A31E" w14:textId="77777777" w:rsidR="000C680D" w:rsidRPr="000C680D" w:rsidRDefault="000C680D" w:rsidP="0053109B">
            <w:pPr>
              <w:jc w:val="center"/>
            </w:pPr>
            <w:r w:rsidRPr="000C680D">
              <w:rPr>
                <w:b/>
              </w:rPr>
              <w:t>8</w:t>
            </w:r>
          </w:p>
        </w:tc>
        <w:tc>
          <w:tcPr>
            <w:tcW w:w="1134" w:type="dxa"/>
            <w:tcBorders>
              <w:top w:val="single" w:sz="6" w:space="0" w:color="auto"/>
              <w:left w:val="single" w:sz="4" w:space="0" w:color="auto"/>
              <w:bottom w:val="single" w:sz="6" w:space="0" w:color="auto"/>
              <w:right w:val="single" w:sz="6" w:space="0" w:color="auto"/>
            </w:tcBorders>
            <w:vAlign w:val="center"/>
          </w:tcPr>
          <w:p w14:paraId="063F9B35"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5131E38B" w14:textId="77777777" w:rsidR="000C680D" w:rsidRPr="000C680D" w:rsidRDefault="000C680D" w:rsidP="0053109B">
            <w:pPr>
              <w:jc w:val="center"/>
            </w:pPr>
            <w:r w:rsidRPr="000C680D">
              <w:rPr>
                <w:b/>
              </w:rPr>
              <w:t>8</w:t>
            </w:r>
          </w:p>
        </w:tc>
      </w:tr>
      <w:tr w:rsidR="000C680D" w:rsidRPr="000C680D" w14:paraId="3F836DE8" w14:textId="77777777" w:rsidTr="000C680D">
        <w:tc>
          <w:tcPr>
            <w:tcW w:w="709" w:type="dxa"/>
            <w:tcBorders>
              <w:top w:val="single" w:sz="6" w:space="0" w:color="auto"/>
              <w:left w:val="single" w:sz="6" w:space="0" w:color="auto"/>
              <w:bottom w:val="single" w:sz="6" w:space="0" w:color="auto"/>
              <w:right w:val="single" w:sz="6" w:space="0" w:color="auto"/>
            </w:tcBorders>
          </w:tcPr>
          <w:p w14:paraId="514E6A75" w14:textId="77777777" w:rsidR="000C680D" w:rsidRPr="000C680D" w:rsidRDefault="000C680D" w:rsidP="0053109B">
            <w:pPr>
              <w:pStyle w:val="Style20"/>
              <w:widowControl/>
              <w:spacing w:line="240" w:lineRule="auto"/>
              <w:rPr>
                <w:rStyle w:val="FontStyle134"/>
                <w:b w:val="0"/>
                <w:sz w:val="24"/>
                <w:szCs w:val="24"/>
              </w:rPr>
            </w:pPr>
            <w:r w:rsidRPr="000C680D">
              <w:rPr>
                <w:rStyle w:val="FontStyle134"/>
                <w:sz w:val="24"/>
                <w:szCs w:val="24"/>
              </w:rPr>
              <w:t>5.3.</w:t>
            </w:r>
          </w:p>
        </w:tc>
        <w:tc>
          <w:tcPr>
            <w:tcW w:w="4536" w:type="dxa"/>
            <w:tcBorders>
              <w:top w:val="single" w:sz="6" w:space="0" w:color="auto"/>
              <w:left w:val="single" w:sz="6" w:space="0" w:color="auto"/>
              <w:bottom w:val="single" w:sz="6" w:space="0" w:color="auto"/>
              <w:right w:val="single" w:sz="6" w:space="0" w:color="auto"/>
            </w:tcBorders>
          </w:tcPr>
          <w:p w14:paraId="4856E6BE" w14:textId="77777777" w:rsidR="000C680D" w:rsidRPr="000C680D" w:rsidRDefault="000C680D" w:rsidP="0053109B">
            <w:pPr>
              <w:rPr>
                <w:rStyle w:val="FontStyle134"/>
                <w:b w:val="0"/>
                <w:sz w:val="24"/>
                <w:szCs w:val="24"/>
              </w:rPr>
            </w:pPr>
            <w:r w:rsidRPr="000C680D">
              <w:t>Пиелонефриты</w:t>
            </w:r>
          </w:p>
        </w:tc>
        <w:tc>
          <w:tcPr>
            <w:tcW w:w="1559" w:type="dxa"/>
            <w:tcBorders>
              <w:top w:val="single" w:sz="6" w:space="0" w:color="auto"/>
              <w:left w:val="single" w:sz="6" w:space="0" w:color="auto"/>
              <w:bottom w:val="single" w:sz="6" w:space="0" w:color="auto"/>
              <w:right w:val="single" w:sz="6" w:space="0" w:color="auto"/>
            </w:tcBorders>
            <w:vAlign w:val="center"/>
          </w:tcPr>
          <w:p w14:paraId="27180A78" w14:textId="77777777" w:rsidR="000C680D" w:rsidRPr="000C680D" w:rsidRDefault="000C680D" w:rsidP="0053109B">
            <w:pPr>
              <w:jc w:val="center"/>
              <w:rPr>
                <w:b/>
              </w:rPr>
            </w:pPr>
            <w:r w:rsidRPr="000C680D">
              <w:rPr>
                <w:b/>
              </w:rPr>
              <w:t>-</w:t>
            </w:r>
          </w:p>
        </w:tc>
        <w:tc>
          <w:tcPr>
            <w:tcW w:w="1276" w:type="dxa"/>
            <w:tcBorders>
              <w:top w:val="single" w:sz="6" w:space="0" w:color="auto"/>
              <w:left w:val="single" w:sz="6" w:space="0" w:color="auto"/>
              <w:bottom w:val="single" w:sz="6" w:space="0" w:color="auto"/>
              <w:right w:val="single" w:sz="4" w:space="0" w:color="auto"/>
            </w:tcBorders>
          </w:tcPr>
          <w:p w14:paraId="605677CE" w14:textId="77777777" w:rsidR="000C680D" w:rsidRPr="000C680D" w:rsidRDefault="000C680D" w:rsidP="0053109B">
            <w:pPr>
              <w:jc w:val="center"/>
            </w:pPr>
            <w:r w:rsidRPr="000C680D">
              <w:rPr>
                <w:b/>
              </w:rPr>
              <w:t>4</w:t>
            </w:r>
          </w:p>
        </w:tc>
        <w:tc>
          <w:tcPr>
            <w:tcW w:w="1134" w:type="dxa"/>
            <w:tcBorders>
              <w:top w:val="single" w:sz="6" w:space="0" w:color="auto"/>
              <w:left w:val="single" w:sz="4" w:space="0" w:color="auto"/>
              <w:bottom w:val="single" w:sz="6" w:space="0" w:color="auto"/>
              <w:right w:val="single" w:sz="6" w:space="0" w:color="auto"/>
            </w:tcBorders>
            <w:vAlign w:val="center"/>
          </w:tcPr>
          <w:p w14:paraId="703F0E59"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3E16577B" w14:textId="77777777" w:rsidR="000C680D" w:rsidRPr="000C680D" w:rsidRDefault="000C680D" w:rsidP="0053109B">
            <w:pPr>
              <w:jc w:val="center"/>
            </w:pPr>
            <w:r w:rsidRPr="000C680D">
              <w:rPr>
                <w:b/>
              </w:rPr>
              <w:t>4</w:t>
            </w:r>
          </w:p>
        </w:tc>
      </w:tr>
      <w:tr w:rsidR="000C680D" w:rsidRPr="000C680D" w14:paraId="786497D2" w14:textId="77777777" w:rsidTr="000C680D">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01C2D3B"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42"/>
                <w:rFonts w:eastAsiaTheme="minorEastAsia"/>
                <w:sz w:val="24"/>
                <w:szCs w:val="24"/>
              </w:rPr>
              <w:t>6.</w:t>
            </w:r>
          </w:p>
        </w:tc>
        <w:tc>
          <w:tcPr>
            <w:tcW w:w="453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4000301" w14:textId="77777777" w:rsidR="000C680D" w:rsidRPr="000C680D" w:rsidRDefault="000C680D" w:rsidP="0053109B">
            <w:pPr>
              <w:pStyle w:val="Style74"/>
              <w:widowControl/>
              <w:rPr>
                <w:rFonts w:eastAsiaTheme="minorEastAsia"/>
              </w:rPr>
            </w:pPr>
            <w:r w:rsidRPr="000C680D">
              <w:rPr>
                <w:b/>
              </w:rPr>
              <w:t>Заболевания системы крови</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FE2C72" w14:textId="77777777" w:rsidR="000C680D" w:rsidRPr="000C680D" w:rsidRDefault="000C680D" w:rsidP="0053109B">
            <w:pPr>
              <w:jc w:val="center"/>
              <w:rPr>
                <w:b/>
              </w:rPr>
            </w:pPr>
            <w:r w:rsidRPr="000C680D">
              <w:rPr>
                <w:b/>
              </w:rPr>
              <w:t>-</w:t>
            </w:r>
          </w:p>
        </w:tc>
        <w:tc>
          <w:tcPr>
            <w:tcW w:w="1276"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31FBBB4D" w14:textId="77777777" w:rsidR="000C680D" w:rsidRPr="000C680D" w:rsidRDefault="000C680D" w:rsidP="0053109B">
            <w:pPr>
              <w:jc w:val="center"/>
              <w:rPr>
                <w:b/>
              </w:rPr>
            </w:pPr>
            <w:r w:rsidRPr="000C680D">
              <w:rPr>
                <w:b/>
              </w:rPr>
              <w:t>8</w:t>
            </w:r>
          </w:p>
        </w:tc>
        <w:tc>
          <w:tcPr>
            <w:tcW w:w="1134"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214D410F"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C59163" w14:textId="77777777" w:rsidR="000C680D" w:rsidRPr="000C680D" w:rsidRDefault="000C680D" w:rsidP="0053109B">
            <w:pPr>
              <w:jc w:val="center"/>
              <w:rPr>
                <w:b/>
              </w:rPr>
            </w:pPr>
            <w:r w:rsidRPr="000C680D">
              <w:rPr>
                <w:b/>
              </w:rPr>
              <w:t>8</w:t>
            </w:r>
          </w:p>
        </w:tc>
      </w:tr>
      <w:tr w:rsidR="000C680D" w:rsidRPr="000C680D" w14:paraId="19B685C8" w14:textId="77777777" w:rsidTr="000C680D">
        <w:tc>
          <w:tcPr>
            <w:tcW w:w="709" w:type="dxa"/>
            <w:tcBorders>
              <w:top w:val="single" w:sz="6" w:space="0" w:color="auto"/>
              <w:left w:val="single" w:sz="6" w:space="0" w:color="auto"/>
              <w:bottom w:val="single" w:sz="6" w:space="0" w:color="auto"/>
              <w:right w:val="single" w:sz="6" w:space="0" w:color="auto"/>
            </w:tcBorders>
          </w:tcPr>
          <w:p w14:paraId="46214F38" w14:textId="77777777" w:rsidR="000C680D" w:rsidRPr="000C680D" w:rsidRDefault="000C680D" w:rsidP="0053109B">
            <w:pPr>
              <w:pStyle w:val="Style20"/>
              <w:widowControl/>
              <w:spacing w:line="240" w:lineRule="auto"/>
              <w:rPr>
                <w:rStyle w:val="FontStyle134"/>
                <w:b w:val="0"/>
                <w:sz w:val="24"/>
                <w:szCs w:val="24"/>
              </w:rPr>
            </w:pPr>
            <w:r w:rsidRPr="000C680D">
              <w:rPr>
                <w:rStyle w:val="FontStyle134"/>
                <w:sz w:val="24"/>
                <w:szCs w:val="24"/>
              </w:rPr>
              <w:t>6.1.</w:t>
            </w:r>
          </w:p>
        </w:tc>
        <w:tc>
          <w:tcPr>
            <w:tcW w:w="4536" w:type="dxa"/>
            <w:tcBorders>
              <w:top w:val="single" w:sz="6" w:space="0" w:color="auto"/>
              <w:left w:val="single" w:sz="6" w:space="0" w:color="auto"/>
              <w:bottom w:val="single" w:sz="6" w:space="0" w:color="auto"/>
              <w:right w:val="single" w:sz="6" w:space="0" w:color="auto"/>
            </w:tcBorders>
          </w:tcPr>
          <w:p w14:paraId="06E901F8" w14:textId="77777777" w:rsidR="000C680D" w:rsidRPr="000C680D" w:rsidRDefault="000C680D" w:rsidP="0053109B">
            <w:pPr>
              <w:tabs>
                <w:tab w:val="left" w:pos="9072"/>
              </w:tabs>
              <w:rPr>
                <w:rStyle w:val="FontStyle134"/>
                <w:b w:val="0"/>
                <w:sz w:val="24"/>
                <w:szCs w:val="24"/>
              </w:rPr>
            </w:pPr>
            <w:r w:rsidRPr="000C680D">
              <w:t>Анемический синдром. Гипо- и гиперхромные анемии.</w:t>
            </w:r>
          </w:p>
        </w:tc>
        <w:tc>
          <w:tcPr>
            <w:tcW w:w="1559" w:type="dxa"/>
            <w:tcBorders>
              <w:top w:val="single" w:sz="6" w:space="0" w:color="auto"/>
              <w:left w:val="single" w:sz="6" w:space="0" w:color="auto"/>
              <w:bottom w:val="single" w:sz="6" w:space="0" w:color="auto"/>
              <w:right w:val="single" w:sz="6" w:space="0" w:color="auto"/>
            </w:tcBorders>
            <w:vAlign w:val="center"/>
          </w:tcPr>
          <w:p w14:paraId="1777454A" w14:textId="77777777" w:rsidR="000C680D" w:rsidRPr="000C680D" w:rsidRDefault="000C680D" w:rsidP="0053109B">
            <w:pPr>
              <w:jc w:val="center"/>
              <w:rPr>
                <w:b/>
              </w:rPr>
            </w:pPr>
            <w:r w:rsidRPr="000C680D">
              <w:rPr>
                <w:b/>
              </w:rPr>
              <w:t>-</w:t>
            </w:r>
          </w:p>
        </w:tc>
        <w:tc>
          <w:tcPr>
            <w:tcW w:w="1276" w:type="dxa"/>
            <w:tcBorders>
              <w:top w:val="single" w:sz="6" w:space="0" w:color="auto"/>
              <w:left w:val="single" w:sz="6" w:space="0" w:color="auto"/>
              <w:bottom w:val="single" w:sz="6" w:space="0" w:color="auto"/>
              <w:right w:val="single" w:sz="4" w:space="0" w:color="auto"/>
            </w:tcBorders>
            <w:vAlign w:val="center"/>
          </w:tcPr>
          <w:p w14:paraId="55A9D6F0" w14:textId="77777777" w:rsidR="000C680D" w:rsidRPr="000C680D" w:rsidRDefault="000C680D" w:rsidP="0053109B">
            <w:pPr>
              <w:jc w:val="center"/>
              <w:rPr>
                <w:b/>
              </w:rPr>
            </w:pPr>
            <w:r w:rsidRPr="000C680D">
              <w:rPr>
                <w:b/>
              </w:rPr>
              <w:t>8</w:t>
            </w:r>
          </w:p>
        </w:tc>
        <w:tc>
          <w:tcPr>
            <w:tcW w:w="1134" w:type="dxa"/>
            <w:tcBorders>
              <w:top w:val="single" w:sz="6" w:space="0" w:color="auto"/>
              <w:left w:val="single" w:sz="4" w:space="0" w:color="auto"/>
              <w:bottom w:val="single" w:sz="6" w:space="0" w:color="auto"/>
              <w:right w:val="single" w:sz="6" w:space="0" w:color="auto"/>
            </w:tcBorders>
            <w:vAlign w:val="center"/>
          </w:tcPr>
          <w:p w14:paraId="6FA791B9"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14:paraId="0A8E4C90" w14:textId="77777777" w:rsidR="000C680D" w:rsidRPr="000C680D" w:rsidRDefault="000C680D" w:rsidP="0053109B">
            <w:pPr>
              <w:jc w:val="center"/>
              <w:rPr>
                <w:b/>
              </w:rPr>
            </w:pPr>
            <w:r w:rsidRPr="000C680D">
              <w:rPr>
                <w:b/>
              </w:rPr>
              <w:t>8</w:t>
            </w:r>
          </w:p>
        </w:tc>
      </w:tr>
      <w:tr w:rsidR="000C680D" w:rsidRPr="000C680D" w14:paraId="24AC8B74" w14:textId="77777777" w:rsidTr="000C680D">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A37017B"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42"/>
                <w:rFonts w:eastAsiaTheme="minorEastAsia"/>
                <w:sz w:val="24"/>
                <w:szCs w:val="24"/>
              </w:rPr>
              <w:t>7.</w:t>
            </w:r>
          </w:p>
        </w:tc>
        <w:tc>
          <w:tcPr>
            <w:tcW w:w="453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B408B85" w14:textId="77777777" w:rsidR="000C680D" w:rsidRPr="000C680D" w:rsidRDefault="000C680D" w:rsidP="0053109B">
            <w:pPr>
              <w:pStyle w:val="Style74"/>
              <w:widowControl/>
              <w:rPr>
                <w:rFonts w:eastAsiaTheme="minorEastAsia"/>
                <w:b/>
              </w:rPr>
            </w:pPr>
            <w:r w:rsidRPr="000C680D">
              <w:rPr>
                <w:b/>
                <w:bCs/>
              </w:rPr>
              <w:t>Ревматические заболевания</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52E919" w14:textId="77777777" w:rsidR="000C680D" w:rsidRPr="000C680D" w:rsidRDefault="000C680D" w:rsidP="0053109B">
            <w:pPr>
              <w:pStyle w:val="a7"/>
              <w:jc w:val="center"/>
              <w:rPr>
                <w:b/>
              </w:rPr>
            </w:pPr>
            <w:r w:rsidRPr="000C680D">
              <w:rPr>
                <w:b/>
              </w:rPr>
              <w:t>3</w:t>
            </w:r>
          </w:p>
        </w:tc>
        <w:tc>
          <w:tcPr>
            <w:tcW w:w="1276"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7CC550CD" w14:textId="77777777" w:rsidR="000C680D" w:rsidRPr="000C680D" w:rsidRDefault="000C680D" w:rsidP="0053109B">
            <w:pPr>
              <w:pStyle w:val="a7"/>
              <w:jc w:val="center"/>
              <w:rPr>
                <w:b/>
              </w:rPr>
            </w:pPr>
            <w:r w:rsidRPr="000C680D">
              <w:rPr>
                <w:b/>
              </w:rPr>
              <w:t>28</w:t>
            </w:r>
          </w:p>
        </w:tc>
        <w:tc>
          <w:tcPr>
            <w:tcW w:w="1134"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38B9B7E4"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D08390" w14:textId="77777777" w:rsidR="000C680D" w:rsidRPr="000C680D" w:rsidRDefault="000C680D" w:rsidP="0053109B">
            <w:pPr>
              <w:pStyle w:val="a7"/>
              <w:jc w:val="center"/>
              <w:rPr>
                <w:b/>
              </w:rPr>
            </w:pPr>
            <w:r w:rsidRPr="000C680D">
              <w:rPr>
                <w:b/>
              </w:rPr>
              <w:t>28</w:t>
            </w:r>
          </w:p>
        </w:tc>
      </w:tr>
      <w:tr w:rsidR="000C680D" w:rsidRPr="000C680D" w14:paraId="1603CC91" w14:textId="77777777" w:rsidTr="000C680D">
        <w:tc>
          <w:tcPr>
            <w:tcW w:w="709" w:type="dxa"/>
            <w:tcBorders>
              <w:top w:val="single" w:sz="6" w:space="0" w:color="auto"/>
              <w:left w:val="single" w:sz="6" w:space="0" w:color="auto"/>
              <w:bottom w:val="single" w:sz="6" w:space="0" w:color="auto"/>
              <w:right w:val="single" w:sz="6" w:space="0" w:color="auto"/>
            </w:tcBorders>
          </w:tcPr>
          <w:p w14:paraId="0A6E9C7D" w14:textId="77777777" w:rsidR="000C680D" w:rsidRPr="000C680D" w:rsidRDefault="000C680D" w:rsidP="0053109B">
            <w:pPr>
              <w:pStyle w:val="Style20"/>
              <w:widowControl/>
              <w:spacing w:line="240" w:lineRule="auto"/>
              <w:rPr>
                <w:rStyle w:val="FontStyle134"/>
                <w:b w:val="0"/>
                <w:sz w:val="24"/>
                <w:szCs w:val="24"/>
              </w:rPr>
            </w:pPr>
            <w:r w:rsidRPr="000C680D">
              <w:rPr>
                <w:rStyle w:val="FontStyle134"/>
                <w:sz w:val="24"/>
                <w:szCs w:val="24"/>
              </w:rPr>
              <w:t>7.1.</w:t>
            </w:r>
          </w:p>
        </w:tc>
        <w:tc>
          <w:tcPr>
            <w:tcW w:w="4536" w:type="dxa"/>
            <w:tcBorders>
              <w:top w:val="single" w:sz="6" w:space="0" w:color="auto"/>
              <w:left w:val="single" w:sz="6" w:space="0" w:color="auto"/>
              <w:bottom w:val="single" w:sz="6" w:space="0" w:color="auto"/>
              <w:right w:val="single" w:sz="6" w:space="0" w:color="auto"/>
            </w:tcBorders>
          </w:tcPr>
          <w:p w14:paraId="5076157E" w14:textId="77777777" w:rsidR="000C680D" w:rsidRPr="000C680D" w:rsidRDefault="000C680D" w:rsidP="0053109B">
            <w:pPr>
              <w:pStyle w:val="2"/>
              <w:keepNext w:val="0"/>
              <w:widowControl w:val="0"/>
              <w:spacing w:before="0" w:after="0"/>
              <w:rPr>
                <w:rStyle w:val="FontStyle134"/>
                <w:b/>
                <w:i w:val="0"/>
                <w:sz w:val="24"/>
                <w:szCs w:val="24"/>
              </w:rPr>
            </w:pPr>
            <w:r w:rsidRPr="000C680D">
              <w:rPr>
                <w:rFonts w:ascii="Times New Roman" w:hAnsi="Times New Roman" w:cs="Times New Roman"/>
                <w:b w:val="0"/>
                <w:i w:val="0"/>
                <w:sz w:val="24"/>
                <w:szCs w:val="24"/>
              </w:rPr>
              <w:t>Суставной синдром. Ревматоидный артрит.</w:t>
            </w:r>
          </w:p>
        </w:tc>
        <w:tc>
          <w:tcPr>
            <w:tcW w:w="1559" w:type="dxa"/>
            <w:tcBorders>
              <w:top w:val="single" w:sz="6" w:space="0" w:color="auto"/>
              <w:left w:val="single" w:sz="6" w:space="0" w:color="auto"/>
              <w:bottom w:val="single" w:sz="6" w:space="0" w:color="auto"/>
              <w:right w:val="single" w:sz="6" w:space="0" w:color="auto"/>
            </w:tcBorders>
            <w:vAlign w:val="center"/>
          </w:tcPr>
          <w:p w14:paraId="2EF877FA" w14:textId="77777777" w:rsidR="000C680D" w:rsidRPr="000C680D" w:rsidRDefault="000C680D" w:rsidP="0053109B">
            <w:pPr>
              <w:jc w:val="center"/>
              <w:rPr>
                <w:b/>
              </w:rPr>
            </w:pPr>
            <w:r w:rsidRPr="000C680D">
              <w:rPr>
                <w:b/>
              </w:rPr>
              <w:t>1</w:t>
            </w:r>
          </w:p>
        </w:tc>
        <w:tc>
          <w:tcPr>
            <w:tcW w:w="1276" w:type="dxa"/>
            <w:tcBorders>
              <w:top w:val="single" w:sz="6" w:space="0" w:color="auto"/>
              <w:left w:val="single" w:sz="6" w:space="0" w:color="auto"/>
              <w:bottom w:val="single" w:sz="6" w:space="0" w:color="auto"/>
              <w:right w:val="single" w:sz="4" w:space="0" w:color="auto"/>
            </w:tcBorders>
            <w:vAlign w:val="center"/>
          </w:tcPr>
          <w:p w14:paraId="0D1F8B70" w14:textId="77777777" w:rsidR="000C680D" w:rsidRPr="000C680D" w:rsidRDefault="000C680D" w:rsidP="0053109B">
            <w:pPr>
              <w:jc w:val="center"/>
              <w:rPr>
                <w:b/>
              </w:rPr>
            </w:pPr>
            <w:r w:rsidRPr="000C680D">
              <w:rPr>
                <w:b/>
              </w:rPr>
              <w:t>4</w:t>
            </w:r>
          </w:p>
        </w:tc>
        <w:tc>
          <w:tcPr>
            <w:tcW w:w="1134" w:type="dxa"/>
            <w:tcBorders>
              <w:top w:val="single" w:sz="6" w:space="0" w:color="auto"/>
              <w:left w:val="single" w:sz="4" w:space="0" w:color="auto"/>
              <w:bottom w:val="single" w:sz="6" w:space="0" w:color="auto"/>
              <w:right w:val="single" w:sz="6" w:space="0" w:color="auto"/>
            </w:tcBorders>
            <w:vAlign w:val="center"/>
          </w:tcPr>
          <w:p w14:paraId="0E350475"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14:paraId="22F8BBE5" w14:textId="77777777" w:rsidR="000C680D" w:rsidRPr="000C680D" w:rsidRDefault="000C680D" w:rsidP="0053109B">
            <w:pPr>
              <w:jc w:val="center"/>
              <w:rPr>
                <w:b/>
              </w:rPr>
            </w:pPr>
            <w:r w:rsidRPr="000C680D">
              <w:rPr>
                <w:b/>
              </w:rPr>
              <w:t>4</w:t>
            </w:r>
          </w:p>
        </w:tc>
      </w:tr>
      <w:tr w:rsidR="000C680D" w:rsidRPr="000C680D" w14:paraId="03A254F3" w14:textId="77777777" w:rsidTr="000C680D">
        <w:tc>
          <w:tcPr>
            <w:tcW w:w="709" w:type="dxa"/>
            <w:tcBorders>
              <w:top w:val="single" w:sz="6" w:space="0" w:color="auto"/>
              <w:left w:val="single" w:sz="6" w:space="0" w:color="auto"/>
              <w:bottom w:val="single" w:sz="6" w:space="0" w:color="auto"/>
              <w:right w:val="single" w:sz="6" w:space="0" w:color="auto"/>
            </w:tcBorders>
          </w:tcPr>
          <w:p w14:paraId="2ACB93BE" w14:textId="77777777" w:rsidR="000C680D" w:rsidRPr="000C680D" w:rsidRDefault="000C680D" w:rsidP="0053109B">
            <w:pPr>
              <w:pStyle w:val="Style20"/>
              <w:widowControl/>
              <w:spacing w:line="240" w:lineRule="auto"/>
              <w:rPr>
                <w:rStyle w:val="FontStyle134"/>
                <w:b w:val="0"/>
                <w:sz w:val="24"/>
                <w:szCs w:val="24"/>
              </w:rPr>
            </w:pPr>
            <w:r w:rsidRPr="000C680D">
              <w:rPr>
                <w:rStyle w:val="FontStyle134"/>
                <w:sz w:val="24"/>
                <w:szCs w:val="24"/>
              </w:rPr>
              <w:t>7.2.</w:t>
            </w:r>
          </w:p>
        </w:tc>
        <w:tc>
          <w:tcPr>
            <w:tcW w:w="4536" w:type="dxa"/>
            <w:tcBorders>
              <w:top w:val="single" w:sz="6" w:space="0" w:color="auto"/>
              <w:left w:val="single" w:sz="6" w:space="0" w:color="auto"/>
              <w:bottom w:val="single" w:sz="6" w:space="0" w:color="auto"/>
              <w:right w:val="single" w:sz="6" w:space="0" w:color="auto"/>
            </w:tcBorders>
          </w:tcPr>
          <w:p w14:paraId="5EEFBB49" w14:textId="77777777" w:rsidR="000C680D" w:rsidRPr="000C680D" w:rsidRDefault="000C680D" w:rsidP="0053109B">
            <w:pPr>
              <w:rPr>
                <w:rStyle w:val="FontStyle134"/>
                <w:sz w:val="24"/>
                <w:szCs w:val="24"/>
              </w:rPr>
            </w:pPr>
            <w:r w:rsidRPr="000C680D">
              <w:t>Деформирующий остеоартроз</w:t>
            </w:r>
          </w:p>
        </w:tc>
        <w:tc>
          <w:tcPr>
            <w:tcW w:w="1559" w:type="dxa"/>
            <w:tcBorders>
              <w:top w:val="single" w:sz="6" w:space="0" w:color="auto"/>
              <w:left w:val="single" w:sz="6" w:space="0" w:color="auto"/>
              <w:bottom w:val="single" w:sz="6" w:space="0" w:color="auto"/>
              <w:right w:val="single" w:sz="6" w:space="0" w:color="auto"/>
            </w:tcBorders>
            <w:vAlign w:val="center"/>
          </w:tcPr>
          <w:p w14:paraId="08628052" w14:textId="77777777" w:rsidR="000C680D" w:rsidRPr="000C680D" w:rsidRDefault="000C680D" w:rsidP="0053109B">
            <w:pPr>
              <w:jc w:val="center"/>
              <w:rPr>
                <w:b/>
              </w:rPr>
            </w:pPr>
            <w:r w:rsidRPr="000C680D">
              <w:rPr>
                <w:b/>
              </w:rPr>
              <w:t>-</w:t>
            </w:r>
          </w:p>
        </w:tc>
        <w:tc>
          <w:tcPr>
            <w:tcW w:w="1276" w:type="dxa"/>
            <w:tcBorders>
              <w:top w:val="single" w:sz="6" w:space="0" w:color="auto"/>
              <w:left w:val="single" w:sz="6" w:space="0" w:color="auto"/>
              <w:bottom w:val="single" w:sz="6" w:space="0" w:color="auto"/>
              <w:right w:val="single" w:sz="4" w:space="0" w:color="auto"/>
            </w:tcBorders>
            <w:vAlign w:val="center"/>
          </w:tcPr>
          <w:p w14:paraId="45E178C5" w14:textId="77777777" w:rsidR="000C680D" w:rsidRPr="000C680D" w:rsidRDefault="000C680D" w:rsidP="0053109B">
            <w:pPr>
              <w:jc w:val="center"/>
              <w:rPr>
                <w:b/>
              </w:rPr>
            </w:pPr>
            <w:r w:rsidRPr="000C680D">
              <w:rPr>
                <w:b/>
              </w:rPr>
              <w:t>4</w:t>
            </w:r>
          </w:p>
        </w:tc>
        <w:tc>
          <w:tcPr>
            <w:tcW w:w="1134" w:type="dxa"/>
            <w:tcBorders>
              <w:top w:val="single" w:sz="6" w:space="0" w:color="auto"/>
              <w:left w:val="single" w:sz="4" w:space="0" w:color="auto"/>
              <w:bottom w:val="single" w:sz="6" w:space="0" w:color="auto"/>
              <w:right w:val="single" w:sz="6" w:space="0" w:color="auto"/>
            </w:tcBorders>
            <w:vAlign w:val="center"/>
          </w:tcPr>
          <w:p w14:paraId="75E2F322"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14:paraId="1E9649D4" w14:textId="77777777" w:rsidR="000C680D" w:rsidRPr="000C680D" w:rsidRDefault="000C680D" w:rsidP="0053109B">
            <w:pPr>
              <w:jc w:val="center"/>
              <w:rPr>
                <w:b/>
              </w:rPr>
            </w:pPr>
            <w:r w:rsidRPr="000C680D">
              <w:rPr>
                <w:b/>
              </w:rPr>
              <w:t>4</w:t>
            </w:r>
          </w:p>
        </w:tc>
      </w:tr>
      <w:tr w:rsidR="000C680D" w:rsidRPr="000C680D" w14:paraId="2A925814" w14:textId="77777777" w:rsidTr="000C680D">
        <w:tc>
          <w:tcPr>
            <w:tcW w:w="709" w:type="dxa"/>
            <w:tcBorders>
              <w:top w:val="single" w:sz="6" w:space="0" w:color="auto"/>
              <w:left w:val="single" w:sz="6" w:space="0" w:color="auto"/>
              <w:bottom w:val="single" w:sz="6" w:space="0" w:color="auto"/>
              <w:right w:val="single" w:sz="6" w:space="0" w:color="auto"/>
            </w:tcBorders>
          </w:tcPr>
          <w:p w14:paraId="05A19877" w14:textId="77777777" w:rsidR="000C680D" w:rsidRPr="000C680D" w:rsidRDefault="000C680D" w:rsidP="0053109B">
            <w:pPr>
              <w:pStyle w:val="Style20"/>
              <w:widowControl/>
              <w:spacing w:line="240" w:lineRule="auto"/>
              <w:rPr>
                <w:rStyle w:val="FontStyle134"/>
                <w:b w:val="0"/>
                <w:sz w:val="24"/>
                <w:szCs w:val="24"/>
              </w:rPr>
            </w:pPr>
            <w:r w:rsidRPr="000C680D">
              <w:rPr>
                <w:rStyle w:val="FontStyle134"/>
                <w:sz w:val="24"/>
                <w:szCs w:val="24"/>
              </w:rPr>
              <w:t>7.3.</w:t>
            </w:r>
          </w:p>
        </w:tc>
        <w:tc>
          <w:tcPr>
            <w:tcW w:w="4536" w:type="dxa"/>
            <w:tcBorders>
              <w:top w:val="single" w:sz="6" w:space="0" w:color="auto"/>
              <w:left w:val="single" w:sz="6" w:space="0" w:color="auto"/>
              <w:bottom w:val="single" w:sz="6" w:space="0" w:color="auto"/>
              <w:right w:val="single" w:sz="6" w:space="0" w:color="auto"/>
            </w:tcBorders>
          </w:tcPr>
          <w:p w14:paraId="2362CAD3" w14:textId="77777777" w:rsidR="000C680D" w:rsidRPr="000C680D" w:rsidRDefault="000C680D" w:rsidP="0053109B">
            <w:pPr>
              <w:rPr>
                <w:rStyle w:val="FontStyle134"/>
                <w:sz w:val="24"/>
                <w:szCs w:val="24"/>
              </w:rPr>
            </w:pPr>
            <w:r w:rsidRPr="000C680D">
              <w:t>Системная красная волчанка, дерматомиозит, узелковый периартериит.</w:t>
            </w:r>
          </w:p>
        </w:tc>
        <w:tc>
          <w:tcPr>
            <w:tcW w:w="1559" w:type="dxa"/>
            <w:tcBorders>
              <w:top w:val="single" w:sz="6" w:space="0" w:color="auto"/>
              <w:left w:val="single" w:sz="6" w:space="0" w:color="auto"/>
              <w:bottom w:val="single" w:sz="6" w:space="0" w:color="auto"/>
              <w:right w:val="single" w:sz="6" w:space="0" w:color="auto"/>
            </w:tcBorders>
            <w:vAlign w:val="center"/>
          </w:tcPr>
          <w:p w14:paraId="7DD05339" w14:textId="77777777" w:rsidR="000C680D" w:rsidRPr="000C680D" w:rsidRDefault="000C680D" w:rsidP="0053109B">
            <w:pPr>
              <w:jc w:val="center"/>
              <w:rPr>
                <w:b/>
              </w:rPr>
            </w:pPr>
            <w:r w:rsidRPr="000C680D">
              <w:rPr>
                <w:b/>
              </w:rPr>
              <w:t>-</w:t>
            </w:r>
          </w:p>
        </w:tc>
        <w:tc>
          <w:tcPr>
            <w:tcW w:w="1276" w:type="dxa"/>
            <w:tcBorders>
              <w:top w:val="single" w:sz="6" w:space="0" w:color="auto"/>
              <w:left w:val="single" w:sz="6" w:space="0" w:color="auto"/>
              <w:bottom w:val="single" w:sz="6" w:space="0" w:color="auto"/>
              <w:right w:val="single" w:sz="4" w:space="0" w:color="auto"/>
            </w:tcBorders>
            <w:vAlign w:val="center"/>
          </w:tcPr>
          <w:p w14:paraId="3C15B282" w14:textId="77777777" w:rsidR="000C680D" w:rsidRPr="000C680D" w:rsidRDefault="000C680D" w:rsidP="0053109B">
            <w:pPr>
              <w:jc w:val="center"/>
            </w:pPr>
            <w:r w:rsidRPr="000C680D">
              <w:rPr>
                <w:b/>
              </w:rPr>
              <w:t>4</w:t>
            </w:r>
          </w:p>
        </w:tc>
        <w:tc>
          <w:tcPr>
            <w:tcW w:w="1134" w:type="dxa"/>
            <w:tcBorders>
              <w:top w:val="single" w:sz="6" w:space="0" w:color="auto"/>
              <w:left w:val="single" w:sz="4" w:space="0" w:color="auto"/>
              <w:bottom w:val="single" w:sz="6" w:space="0" w:color="auto"/>
              <w:right w:val="single" w:sz="6" w:space="0" w:color="auto"/>
            </w:tcBorders>
            <w:vAlign w:val="center"/>
          </w:tcPr>
          <w:p w14:paraId="276E085C"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14:paraId="434370D0" w14:textId="77777777" w:rsidR="000C680D" w:rsidRPr="000C680D" w:rsidRDefault="000C680D" w:rsidP="0053109B">
            <w:pPr>
              <w:jc w:val="center"/>
            </w:pPr>
            <w:r w:rsidRPr="000C680D">
              <w:rPr>
                <w:b/>
              </w:rPr>
              <w:t>4</w:t>
            </w:r>
          </w:p>
        </w:tc>
      </w:tr>
      <w:tr w:rsidR="000C680D" w:rsidRPr="000C680D" w14:paraId="7BF05C09" w14:textId="77777777" w:rsidTr="000C680D">
        <w:tc>
          <w:tcPr>
            <w:tcW w:w="709" w:type="dxa"/>
            <w:tcBorders>
              <w:top w:val="single" w:sz="6" w:space="0" w:color="auto"/>
              <w:left w:val="single" w:sz="6" w:space="0" w:color="auto"/>
              <w:bottom w:val="single" w:sz="6" w:space="0" w:color="auto"/>
              <w:right w:val="single" w:sz="6" w:space="0" w:color="auto"/>
            </w:tcBorders>
          </w:tcPr>
          <w:p w14:paraId="4B49B455" w14:textId="77777777" w:rsidR="000C680D" w:rsidRPr="000C680D" w:rsidRDefault="000C680D" w:rsidP="0053109B">
            <w:pPr>
              <w:pStyle w:val="Style20"/>
              <w:widowControl/>
              <w:spacing w:line="240" w:lineRule="auto"/>
              <w:rPr>
                <w:rStyle w:val="FontStyle134"/>
                <w:b w:val="0"/>
                <w:sz w:val="24"/>
                <w:szCs w:val="24"/>
              </w:rPr>
            </w:pPr>
            <w:r w:rsidRPr="000C680D">
              <w:rPr>
                <w:rStyle w:val="FontStyle134"/>
                <w:sz w:val="24"/>
                <w:szCs w:val="24"/>
              </w:rPr>
              <w:t>7.4</w:t>
            </w:r>
          </w:p>
        </w:tc>
        <w:tc>
          <w:tcPr>
            <w:tcW w:w="4536" w:type="dxa"/>
            <w:tcBorders>
              <w:top w:val="single" w:sz="6" w:space="0" w:color="auto"/>
              <w:left w:val="single" w:sz="6" w:space="0" w:color="auto"/>
              <w:bottom w:val="single" w:sz="6" w:space="0" w:color="auto"/>
              <w:right w:val="single" w:sz="6" w:space="0" w:color="auto"/>
            </w:tcBorders>
          </w:tcPr>
          <w:p w14:paraId="6597FC24" w14:textId="77777777" w:rsidR="000C680D" w:rsidRPr="000C680D" w:rsidRDefault="000C680D" w:rsidP="0053109B">
            <w:pPr>
              <w:rPr>
                <w:rStyle w:val="FontStyle134"/>
                <w:sz w:val="24"/>
                <w:szCs w:val="24"/>
              </w:rPr>
            </w:pPr>
            <w:r w:rsidRPr="000C680D">
              <w:t>Наследственные нарушения соединительной ткани</w:t>
            </w:r>
          </w:p>
        </w:tc>
        <w:tc>
          <w:tcPr>
            <w:tcW w:w="1559" w:type="dxa"/>
            <w:tcBorders>
              <w:top w:val="single" w:sz="6" w:space="0" w:color="auto"/>
              <w:left w:val="single" w:sz="6" w:space="0" w:color="auto"/>
              <w:bottom w:val="single" w:sz="6" w:space="0" w:color="auto"/>
              <w:right w:val="single" w:sz="6" w:space="0" w:color="auto"/>
            </w:tcBorders>
            <w:vAlign w:val="center"/>
          </w:tcPr>
          <w:p w14:paraId="24C41B44" w14:textId="77777777" w:rsidR="000C680D" w:rsidRPr="000C680D" w:rsidRDefault="000C680D" w:rsidP="0053109B">
            <w:pPr>
              <w:ind w:left="44" w:hanging="44"/>
              <w:jc w:val="center"/>
              <w:rPr>
                <w:b/>
              </w:rPr>
            </w:pPr>
            <w:r w:rsidRPr="000C680D">
              <w:rPr>
                <w:b/>
              </w:rPr>
              <w:t>1</w:t>
            </w:r>
          </w:p>
        </w:tc>
        <w:tc>
          <w:tcPr>
            <w:tcW w:w="1276" w:type="dxa"/>
            <w:tcBorders>
              <w:top w:val="single" w:sz="6" w:space="0" w:color="auto"/>
              <w:left w:val="single" w:sz="6" w:space="0" w:color="auto"/>
              <w:bottom w:val="single" w:sz="6" w:space="0" w:color="auto"/>
              <w:right w:val="single" w:sz="4" w:space="0" w:color="auto"/>
            </w:tcBorders>
            <w:vAlign w:val="center"/>
          </w:tcPr>
          <w:p w14:paraId="1256D50D" w14:textId="77777777" w:rsidR="000C680D" w:rsidRPr="000C680D" w:rsidRDefault="000C680D" w:rsidP="0053109B">
            <w:pPr>
              <w:jc w:val="center"/>
            </w:pPr>
            <w:r w:rsidRPr="000C680D">
              <w:rPr>
                <w:b/>
              </w:rPr>
              <w:t>8</w:t>
            </w:r>
          </w:p>
        </w:tc>
        <w:tc>
          <w:tcPr>
            <w:tcW w:w="1134" w:type="dxa"/>
            <w:tcBorders>
              <w:top w:val="single" w:sz="6" w:space="0" w:color="auto"/>
              <w:left w:val="single" w:sz="4" w:space="0" w:color="auto"/>
              <w:bottom w:val="single" w:sz="6" w:space="0" w:color="auto"/>
              <w:right w:val="single" w:sz="6" w:space="0" w:color="auto"/>
            </w:tcBorders>
            <w:vAlign w:val="center"/>
          </w:tcPr>
          <w:p w14:paraId="283802EE"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14:paraId="07D52893" w14:textId="77777777" w:rsidR="000C680D" w:rsidRPr="000C680D" w:rsidRDefault="000C680D" w:rsidP="0053109B">
            <w:pPr>
              <w:jc w:val="center"/>
            </w:pPr>
            <w:r w:rsidRPr="000C680D">
              <w:rPr>
                <w:b/>
              </w:rPr>
              <w:t>8</w:t>
            </w:r>
          </w:p>
        </w:tc>
      </w:tr>
      <w:tr w:rsidR="000C680D" w:rsidRPr="000C680D" w14:paraId="147EFD22" w14:textId="77777777" w:rsidTr="000C680D">
        <w:tc>
          <w:tcPr>
            <w:tcW w:w="709" w:type="dxa"/>
            <w:tcBorders>
              <w:top w:val="single" w:sz="6" w:space="0" w:color="auto"/>
              <w:left w:val="single" w:sz="6" w:space="0" w:color="auto"/>
              <w:bottom w:val="single" w:sz="6" w:space="0" w:color="auto"/>
              <w:right w:val="single" w:sz="6" w:space="0" w:color="auto"/>
            </w:tcBorders>
          </w:tcPr>
          <w:p w14:paraId="4F07C04D" w14:textId="77777777" w:rsidR="000C680D" w:rsidRPr="000C680D" w:rsidRDefault="000C680D" w:rsidP="0053109B">
            <w:pPr>
              <w:pStyle w:val="Style20"/>
              <w:widowControl/>
              <w:spacing w:line="240" w:lineRule="auto"/>
              <w:rPr>
                <w:rStyle w:val="FontStyle134"/>
                <w:b w:val="0"/>
                <w:sz w:val="24"/>
                <w:szCs w:val="24"/>
              </w:rPr>
            </w:pPr>
            <w:r w:rsidRPr="000C680D">
              <w:rPr>
                <w:rStyle w:val="FontStyle134"/>
                <w:sz w:val="24"/>
                <w:szCs w:val="24"/>
              </w:rPr>
              <w:t>7.5</w:t>
            </w:r>
          </w:p>
        </w:tc>
        <w:tc>
          <w:tcPr>
            <w:tcW w:w="4536" w:type="dxa"/>
            <w:tcBorders>
              <w:top w:val="single" w:sz="6" w:space="0" w:color="auto"/>
              <w:left w:val="single" w:sz="6" w:space="0" w:color="auto"/>
              <w:bottom w:val="single" w:sz="6" w:space="0" w:color="auto"/>
              <w:right w:val="single" w:sz="6" w:space="0" w:color="auto"/>
            </w:tcBorders>
          </w:tcPr>
          <w:p w14:paraId="77692DB3" w14:textId="77777777" w:rsidR="000C680D" w:rsidRPr="000C680D" w:rsidRDefault="000C680D" w:rsidP="0053109B">
            <w:pPr>
              <w:rPr>
                <w:rStyle w:val="FontStyle134"/>
                <w:sz w:val="24"/>
                <w:szCs w:val="24"/>
              </w:rPr>
            </w:pPr>
            <w:r w:rsidRPr="000C680D">
              <w:t>Субфебрилитет и лихорадочный синдром. Диагностический поиск.</w:t>
            </w:r>
          </w:p>
        </w:tc>
        <w:tc>
          <w:tcPr>
            <w:tcW w:w="1559" w:type="dxa"/>
            <w:tcBorders>
              <w:top w:val="single" w:sz="6" w:space="0" w:color="auto"/>
              <w:left w:val="single" w:sz="6" w:space="0" w:color="auto"/>
              <w:bottom w:val="single" w:sz="6" w:space="0" w:color="auto"/>
              <w:right w:val="single" w:sz="6" w:space="0" w:color="auto"/>
            </w:tcBorders>
            <w:vAlign w:val="center"/>
          </w:tcPr>
          <w:p w14:paraId="5B50D4E7" w14:textId="77777777" w:rsidR="000C680D" w:rsidRPr="000C680D" w:rsidRDefault="000C680D" w:rsidP="0053109B">
            <w:pPr>
              <w:ind w:left="44" w:hanging="44"/>
              <w:jc w:val="center"/>
              <w:rPr>
                <w:b/>
              </w:rPr>
            </w:pPr>
            <w:r w:rsidRPr="000C680D">
              <w:rPr>
                <w:b/>
              </w:rPr>
              <w:t>1</w:t>
            </w:r>
          </w:p>
        </w:tc>
        <w:tc>
          <w:tcPr>
            <w:tcW w:w="1276" w:type="dxa"/>
            <w:tcBorders>
              <w:top w:val="single" w:sz="6" w:space="0" w:color="auto"/>
              <w:left w:val="single" w:sz="6" w:space="0" w:color="auto"/>
              <w:bottom w:val="single" w:sz="6" w:space="0" w:color="auto"/>
              <w:right w:val="single" w:sz="4" w:space="0" w:color="auto"/>
            </w:tcBorders>
            <w:vAlign w:val="center"/>
          </w:tcPr>
          <w:p w14:paraId="4704892B" w14:textId="77777777" w:rsidR="000C680D" w:rsidRPr="000C680D" w:rsidRDefault="000C680D" w:rsidP="0053109B">
            <w:pPr>
              <w:jc w:val="center"/>
            </w:pPr>
            <w:r w:rsidRPr="000C680D">
              <w:rPr>
                <w:b/>
              </w:rPr>
              <w:t>8</w:t>
            </w:r>
          </w:p>
        </w:tc>
        <w:tc>
          <w:tcPr>
            <w:tcW w:w="1134" w:type="dxa"/>
            <w:tcBorders>
              <w:top w:val="single" w:sz="6" w:space="0" w:color="auto"/>
              <w:left w:val="single" w:sz="4" w:space="0" w:color="auto"/>
              <w:bottom w:val="single" w:sz="6" w:space="0" w:color="auto"/>
              <w:right w:val="single" w:sz="6" w:space="0" w:color="auto"/>
            </w:tcBorders>
            <w:vAlign w:val="center"/>
          </w:tcPr>
          <w:p w14:paraId="140F1C01"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14:paraId="22B1FCA0" w14:textId="77777777" w:rsidR="000C680D" w:rsidRPr="000C680D" w:rsidRDefault="000C680D" w:rsidP="0053109B">
            <w:pPr>
              <w:jc w:val="center"/>
            </w:pPr>
            <w:r w:rsidRPr="000C680D">
              <w:rPr>
                <w:b/>
              </w:rPr>
              <w:t>8</w:t>
            </w:r>
          </w:p>
        </w:tc>
      </w:tr>
      <w:tr w:rsidR="000C680D" w:rsidRPr="000C680D" w14:paraId="3324C762" w14:textId="77777777" w:rsidTr="000C680D">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6C1C7DB"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42"/>
                <w:rFonts w:eastAsiaTheme="minorEastAsia"/>
                <w:sz w:val="24"/>
                <w:szCs w:val="24"/>
              </w:rPr>
              <w:t>8.</w:t>
            </w:r>
          </w:p>
        </w:tc>
        <w:tc>
          <w:tcPr>
            <w:tcW w:w="453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31D19D7" w14:textId="77777777" w:rsidR="000C680D" w:rsidRPr="000C680D" w:rsidRDefault="000C680D" w:rsidP="0053109B">
            <w:pPr>
              <w:pStyle w:val="Style74"/>
              <w:widowControl/>
              <w:rPr>
                <w:rFonts w:eastAsiaTheme="minorEastAsia"/>
                <w:b/>
              </w:rPr>
            </w:pPr>
            <w:r w:rsidRPr="000C680D">
              <w:rPr>
                <w:b/>
              </w:rPr>
              <w:t>Особенности работы участкового терапевта поликлиники с пациентами разных возрастных групп населения</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AEF73E" w14:textId="77777777" w:rsidR="000C680D" w:rsidRPr="000C680D" w:rsidRDefault="000C680D" w:rsidP="0053109B">
            <w:pPr>
              <w:pStyle w:val="a7"/>
              <w:jc w:val="center"/>
              <w:rPr>
                <w:b/>
              </w:rPr>
            </w:pPr>
            <w:r w:rsidRPr="000C680D">
              <w:rPr>
                <w:b/>
              </w:rPr>
              <w:t>-</w:t>
            </w:r>
          </w:p>
        </w:tc>
        <w:tc>
          <w:tcPr>
            <w:tcW w:w="1276"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6C4FEBA6" w14:textId="77777777" w:rsidR="000C680D" w:rsidRPr="000C680D" w:rsidRDefault="000C680D" w:rsidP="0053109B">
            <w:pPr>
              <w:pStyle w:val="a7"/>
              <w:jc w:val="center"/>
              <w:rPr>
                <w:b/>
              </w:rPr>
            </w:pPr>
            <w:r w:rsidRPr="000C680D">
              <w:rPr>
                <w:b/>
              </w:rPr>
              <w:t>20</w:t>
            </w:r>
          </w:p>
        </w:tc>
        <w:tc>
          <w:tcPr>
            <w:tcW w:w="1134"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51102F52"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F44BE8" w14:textId="77777777" w:rsidR="000C680D" w:rsidRPr="000C680D" w:rsidRDefault="000C680D" w:rsidP="0053109B">
            <w:pPr>
              <w:pStyle w:val="a7"/>
              <w:jc w:val="center"/>
              <w:rPr>
                <w:b/>
              </w:rPr>
            </w:pPr>
            <w:r w:rsidRPr="000C680D">
              <w:rPr>
                <w:b/>
              </w:rPr>
              <w:t>20</w:t>
            </w:r>
          </w:p>
        </w:tc>
      </w:tr>
      <w:tr w:rsidR="000C680D" w:rsidRPr="000C680D" w14:paraId="32E16AAD" w14:textId="77777777" w:rsidTr="000C680D">
        <w:tc>
          <w:tcPr>
            <w:tcW w:w="709" w:type="dxa"/>
            <w:tcBorders>
              <w:top w:val="single" w:sz="6" w:space="0" w:color="auto"/>
              <w:left w:val="single" w:sz="6" w:space="0" w:color="auto"/>
              <w:bottom w:val="single" w:sz="6" w:space="0" w:color="auto"/>
              <w:right w:val="single" w:sz="6" w:space="0" w:color="auto"/>
            </w:tcBorders>
          </w:tcPr>
          <w:p w14:paraId="2501CE13" w14:textId="77777777" w:rsidR="000C680D" w:rsidRPr="000C680D" w:rsidRDefault="000C680D" w:rsidP="0053109B">
            <w:pPr>
              <w:pStyle w:val="Style20"/>
              <w:widowControl/>
              <w:spacing w:line="240" w:lineRule="auto"/>
              <w:rPr>
                <w:rStyle w:val="FontStyle134"/>
                <w:b w:val="0"/>
                <w:sz w:val="24"/>
                <w:szCs w:val="24"/>
              </w:rPr>
            </w:pPr>
            <w:r w:rsidRPr="000C680D">
              <w:rPr>
                <w:rStyle w:val="FontStyle134"/>
                <w:sz w:val="24"/>
                <w:szCs w:val="24"/>
              </w:rPr>
              <w:t>8.1.</w:t>
            </w:r>
          </w:p>
        </w:tc>
        <w:tc>
          <w:tcPr>
            <w:tcW w:w="4536" w:type="dxa"/>
            <w:tcBorders>
              <w:top w:val="single" w:sz="6" w:space="0" w:color="auto"/>
              <w:left w:val="single" w:sz="6" w:space="0" w:color="auto"/>
              <w:bottom w:val="single" w:sz="6" w:space="0" w:color="auto"/>
              <w:right w:val="single" w:sz="6" w:space="0" w:color="auto"/>
            </w:tcBorders>
          </w:tcPr>
          <w:p w14:paraId="514B6FB7" w14:textId="77777777" w:rsidR="000C680D" w:rsidRPr="000C680D" w:rsidRDefault="000C680D" w:rsidP="0053109B">
            <w:pPr>
              <w:pStyle w:val="2"/>
              <w:keepNext w:val="0"/>
              <w:widowControl w:val="0"/>
              <w:spacing w:before="0" w:after="0"/>
              <w:rPr>
                <w:rStyle w:val="FontStyle134"/>
                <w:b/>
                <w:i w:val="0"/>
                <w:sz w:val="24"/>
                <w:szCs w:val="24"/>
              </w:rPr>
            </w:pPr>
            <w:r w:rsidRPr="000C680D">
              <w:rPr>
                <w:rFonts w:ascii="Times New Roman" w:hAnsi="Times New Roman" w:cs="Times New Roman"/>
                <w:b w:val="0"/>
                <w:i w:val="0"/>
                <w:sz w:val="24"/>
                <w:szCs w:val="24"/>
              </w:rPr>
              <w:t>Особенности работы с пациентами подросткового возраста.</w:t>
            </w:r>
          </w:p>
        </w:tc>
        <w:tc>
          <w:tcPr>
            <w:tcW w:w="1559" w:type="dxa"/>
            <w:tcBorders>
              <w:top w:val="single" w:sz="6" w:space="0" w:color="auto"/>
              <w:left w:val="single" w:sz="6" w:space="0" w:color="auto"/>
              <w:bottom w:val="single" w:sz="6" w:space="0" w:color="auto"/>
              <w:right w:val="single" w:sz="6" w:space="0" w:color="auto"/>
            </w:tcBorders>
            <w:vAlign w:val="center"/>
          </w:tcPr>
          <w:p w14:paraId="49FB0892" w14:textId="77777777" w:rsidR="000C680D" w:rsidRPr="000C680D" w:rsidRDefault="000C680D" w:rsidP="0053109B">
            <w:pPr>
              <w:jc w:val="center"/>
              <w:rPr>
                <w:b/>
              </w:rPr>
            </w:pPr>
            <w:r w:rsidRPr="000C680D">
              <w:rPr>
                <w:b/>
              </w:rPr>
              <w:t>-</w:t>
            </w:r>
          </w:p>
        </w:tc>
        <w:tc>
          <w:tcPr>
            <w:tcW w:w="1276" w:type="dxa"/>
            <w:tcBorders>
              <w:top w:val="single" w:sz="6" w:space="0" w:color="auto"/>
              <w:left w:val="single" w:sz="6" w:space="0" w:color="auto"/>
              <w:bottom w:val="single" w:sz="6" w:space="0" w:color="auto"/>
              <w:right w:val="single" w:sz="4" w:space="0" w:color="auto"/>
            </w:tcBorders>
            <w:vAlign w:val="center"/>
          </w:tcPr>
          <w:p w14:paraId="3E84B396" w14:textId="77777777" w:rsidR="000C680D" w:rsidRPr="000C680D" w:rsidRDefault="000C680D" w:rsidP="0053109B">
            <w:pPr>
              <w:jc w:val="center"/>
              <w:rPr>
                <w:b/>
              </w:rPr>
            </w:pPr>
            <w:r w:rsidRPr="000C680D">
              <w:rPr>
                <w:b/>
              </w:rPr>
              <w:t>4</w:t>
            </w:r>
          </w:p>
        </w:tc>
        <w:tc>
          <w:tcPr>
            <w:tcW w:w="1134" w:type="dxa"/>
            <w:tcBorders>
              <w:top w:val="single" w:sz="6" w:space="0" w:color="auto"/>
              <w:left w:val="single" w:sz="4" w:space="0" w:color="auto"/>
              <w:bottom w:val="single" w:sz="6" w:space="0" w:color="auto"/>
              <w:right w:val="single" w:sz="6" w:space="0" w:color="auto"/>
            </w:tcBorders>
            <w:vAlign w:val="center"/>
          </w:tcPr>
          <w:p w14:paraId="03EA6693"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14:paraId="526DCA27" w14:textId="77777777" w:rsidR="000C680D" w:rsidRPr="000C680D" w:rsidRDefault="000C680D" w:rsidP="0053109B">
            <w:pPr>
              <w:jc w:val="center"/>
              <w:rPr>
                <w:b/>
              </w:rPr>
            </w:pPr>
            <w:r w:rsidRPr="000C680D">
              <w:rPr>
                <w:b/>
              </w:rPr>
              <w:t>4</w:t>
            </w:r>
          </w:p>
        </w:tc>
      </w:tr>
      <w:tr w:rsidR="000C680D" w:rsidRPr="000C680D" w14:paraId="2FDC2544" w14:textId="77777777" w:rsidTr="000C680D">
        <w:tc>
          <w:tcPr>
            <w:tcW w:w="709" w:type="dxa"/>
            <w:tcBorders>
              <w:top w:val="single" w:sz="6" w:space="0" w:color="auto"/>
              <w:left w:val="single" w:sz="6" w:space="0" w:color="auto"/>
              <w:bottom w:val="single" w:sz="6" w:space="0" w:color="auto"/>
              <w:right w:val="single" w:sz="6" w:space="0" w:color="auto"/>
            </w:tcBorders>
          </w:tcPr>
          <w:p w14:paraId="0CC64372" w14:textId="77777777" w:rsidR="000C680D" w:rsidRPr="000C680D" w:rsidRDefault="000C680D" w:rsidP="0053109B">
            <w:pPr>
              <w:pStyle w:val="Style20"/>
              <w:widowControl/>
              <w:spacing w:line="240" w:lineRule="auto"/>
              <w:rPr>
                <w:rStyle w:val="FontStyle134"/>
                <w:b w:val="0"/>
                <w:sz w:val="24"/>
                <w:szCs w:val="24"/>
              </w:rPr>
            </w:pPr>
            <w:r w:rsidRPr="000C680D">
              <w:rPr>
                <w:rStyle w:val="FontStyle134"/>
                <w:sz w:val="24"/>
                <w:szCs w:val="24"/>
              </w:rPr>
              <w:t>8.2.</w:t>
            </w:r>
          </w:p>
        </w:tc>
        <w:tc>
          <w:tcPr>
            <w:tcW w:w="4536" w:type="dxa"/>
            <w:tcBorders>
              <w:top w:val="single" w:sz="6" w:space="0" w:color="auto"/>
              <w:left w:val="single" w:sz="6" w:space="0" w:color="auto"/>
              <w:bottom w:val="single" w:sz="6" w:space="0" w:color="auto"/>
              <w:right w:val="single" w:sz="6" w:space="0" w:color="auto"/>
            </w:tcBorders>
          </w:tcPr>
          <w:p w14:paraId="2D1622AA" w14:textId="77777777" w:rsidR="000C680D" w:rsidRPr="000C680D" w:rsidRDefault="000C680D" w:rsidP="0053109B">
            <w:pPr>
              <w:rPr>
                <w:rStyle w:val="FontStyle134"/>
                <w:b w:val="0"/>
                <w:sz w:val="24"/>
                <w:szCs w:val="24"/>
              </w:rPr>
            </w:pPr>
            <w:r w:rsidRPr="000C680D">
              <w:t>Особенности заболеваний у пожилых</w:t>
            </w:r>
          </w:p>
        </w:tc>
        <w:tc>
          <w:tcPr>
            <w:tcW w:w="1559" w:type="dxa"/>
            <w:tcBorders>
              <w:top w:val="single" w:sz="6" w:space="0" w:color="auto"/>
              <w:left w:val="single" w:sz="6" w:space="0" w:color="auto"/>
              <w:bottom w:val="single" w:sz="6" w:space="0" w:color="auto"/>
              <w:right w:val="single" w:sz="6" w:space="0" w:color="auto"/>
            </w:tcBorders>
            <w:vAlign w:val="center"/>
          </w:tcPr>
          <w:p w14:paraId="410838D8" w14:textId="77777777" w:rsidR="000C680D" w:rsidRPr="000C680D" w:rsidRDefault="000C680D" w:rsidP="0053109B">
            <w:pPr>
              <w:jc w:val="center"/>
              <w:rPr>
                <w:b/>
              </w:rPr>
            </w:pPr>
            <w:r w:rsidRPr="000C680D">
              <w:rPr>
                <w:b/>
              </w:rPr>
              <w:t>-</w:t>
            </w:r>
          </w:p>
        </w:tc>
        <w:tc>
          <w:tcPr>
            <w:tcW w:w="1276" w:type="dxa"/>
            <w:tcBorders>
              <w:top w:val="single" w:sz="6" w:space="0" w:color="auto"/>
              <w:left w:val="single" w:sz="6" w:space="0" w:color="auto"/>
              <w:bottom w:val="single" w:sz="6" w:space="0" w:color="auto"/>
              <w:right w:val="single" w:sz="4" w:space="0" w:color="auto"/>
            </w:tcBorders>
            <w:vAlign w:val="center"/>
          </w:tcPr>
          <w:p w14:paraId="7379928E" w14:textId="77777777" w:rsidR="000C680D" w:rsidRPr="000C680D" w:rsidRDefault="000C680D" w:rsidP="0053109B">
            <w:pPr>
              <w:jc w:val="center"/>
              <w:rPr>
                <w:b/>
              </w:rPr>
            </w:pPr>
            <w:r w:rsidRPr="000C680D">
              <w:rPr>
                <w:b/>
              </w:rPr>
              <w:t>8</w:t>
            </w:r>
          </w:p>
        </w:tc>
        <w:tc>
          <w:tcPr>
            <w:tcW w:w="1134" w:type="dxa"/>
            <w:tcBorders>
              <w:top w:val="single" w:sz="6" w:space="0" w:color="auto"/>
              <w:left w:val="single" w:sz="4" w:space="0" w:color="auto"/>
              <w:bottom w:val="single" w:sz="6" w:space="0" w:color="auto"/>
              <w:right w:val="single" w:sz="6" w:space="0" w:color="auto"/>
            </w:tcBorders>
            <w:vAlign w:val="center"/>
          </w:tcPr>
          <w:p w14:paraId="19F8347E"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14:paraId="6202969F" w14:textId="77777777" w:rsidR="000C680D" w:rsidRPr="000C680D" w:rsidRDefault="000C680D" w:rsidP="0053109B">
            <w:pPr>
              <w:jc w:val="center"/>
              <w:rPr>
                <w:b/>
              </w:rPr>
            </w:pPr>
            <w:r w:rsidRPr="000C680D">
              <w:rPr>
                <w:b/>
              </w:rPr>
              <w:t>8</w:t>
            </w:r>
          </w:p>
        </w:tc>
      </w:tr>
      <w:tr w:rsidR="000C680D" w:rsidRPr="000C680D" w14:paraId="39A97557" w14:textId="77777777" w:rsidTr="000C680D">
        <w:tc>
          <w:tcPr>
            <w:tcW w:w="709" w:type="dxa"/>
            <w:tcBorders>
              <w:top w:val="single" w:sz="6" w:space="0" w:color="auto"/>
              <w:left w:val="single" w:sz="6" w:space="0" w:color="auto"/>
              <w:bottom w:val="single" w:sz="6" w:space="0" w:color="auto"/>
              <w:right w:val="single" w:sz="6" w:space="0" w:color="auto"/>
            </w:tcBorders>
          </w:tcPr>
          <w:p w14:paraId="2B8E6956" w14:textId="77777777" w:rsidR="000C680D" w:rsidRPr="000C680D" w:rsidRDefault="000C680D" w:rsidP="0053109B">
            <w:pPr>
              <w:pStyle w:val="Style20"/>
              <w:widowControl/>
              <w:spacing w:line="240" w:lineRule="auto"/>
              <w:rPr>
                <w:rStyle w:val="FontStyle134"/>
                <w:b w:val="0"/>
                <w:sz w:val="24"/>
                <w:szCs w:val="24"/>
              </w:rPr>
            </w:pPr>
            <w:r w:rsidRPr="000C680D">
              <w:rPr>
                <w:rStyle w:val="FontStyle134"/>
                <w:sz w:val="24"/>
                <w:szCs w:val="24"/>
              </w:rPr>
              <w:t>8.3.</w:t>
            </w:r>
          </w:p>
        </w:tc>
        <w:tc>
          <w:tcPr>
            <w:tcW w:w="4536" w:type="dxa"/>
            <w:tcBorders>
              <w:top w:val="single" w:sz="6" w:space="0" w:color="auto"/>
              <w:left w:val="single" w:sz="6" w:space="0" w:color="auto"/>
              <w:bottom w:val="single" w:sz="6" w:space="0" w:color="auto"/>
              <w:right w:val="single" w:sz="6" w:space="0" w:color="auto"/>
            </w:tcBorders>
          </w:tcPr>
          <w:p w14:paraId="116BD499" w14:textId="77777777" w:rsidR="000C680D" w:rsidRPr="000C680D" w:rsidRDefault="000C680D" w:rsidP="0053109B">
            <w:pPr>
              <w:rPr>
                <w:rStyle w:val="FontStyle134"/>
                <w:b w:val="0"/>
                <w:sz w:val="24"/>
                <w:szCs w:val="24"/>
              </w:rPr>
            </w:pPr>
            <w:r w:rsidRPr="000C680D">
              <w:t>Онкологическая настороженность в работе терапевта поликлиники</w:t>
            </w:r>
          </w:p>
        </w:tc>
        <w:tc>
          <w:tcPr>
            <w:tcW w:w="1559" w:type="dxa"/>
            <w:tcBorders>
              <w:top w:val="single" w:sz="6" w:space="0" w:color="auto"/>
              <w:left w:val="single" w:sz="6" w:space="0" w:color="auto"/>
              <w:bottom w:val="single" w:sz="6" w:space="0" w:color="auto"/>
              <w:right w:val="single" w:sz="6" w:space="0" w:color="auto"/>
            </w:tcBorders>
            <w:vAlign w:val="center"/>
          </w:tcPr>
          <w:p w14:paraId="369B1C0B" w14:textId="77777777" w:rsidR="000C680D" w:rsidRPr="000C680D" w:rsidRDefault="000C680D" w:rsidP="0053109B">
            <w:pPr>
              <w:jc w:val="center"/>
              <w:rPr>
                <w:b/>
              </w:rPr>
            </w:pPr>
            <w:r w:rsidRPr="000C680D">
              <w:rPr>
                <w:b/>
              </w:rPr>
              <w:t>-</w:t>
            </w:r>
          </w:p>
        </w:tc>
        <w:tc>
          <w:tcPr>
            <w:tcW w:w="1276" w:type="dxa"/>
            <w:tcBorders>
              <w:top w:val="single" w:sz="6" w:space="0" w:color="auto"/>
              <w:left w:val="single" w:sz="6" w:space="0" w:color="auto"/>
              <w:bottom w:val="single" w:sz="6" w:space="0" w:color="auto"/>
              <w:right w:val="single" w:sz="4" w:space="0" w:color="auto"/>
            </w:tcBorders>
            <w:vAlign w:val="center"/>
          </w:tcPr>
          <w:p w14:paraId="778FA996" w14:textId="77777777" w:rsidR="000C680D" w:rsidRPr="000C680D" w:rsidRDefault="000C680D" w:rsidP="0053109B">
            <w:pPr>
              <w:jc w:val="center"/>
              <w:rPr>
                <w:b/>
              </w:rPr>
            </w:pPr>
            <w:r w:rsidRPr="000C680D">
              <w:rPr>
                <w:b/>
              </w:rPr>
              <w:t>8</w:t>
            </w:r>
          </w:p>
        </w:tc>
        <w:tc>
          <w:tcPr>
            <w:tcW w:w="1134" w:type="dxa"/>
            <w:tcBorders>
              <w:top w:val="single" w:sz="6" w:space="0" w:color="auto"/>
              <w:left w:val="single" w:sz="4" w:space="0" w:color="auto"/>
              <w:bottom w:val="single" w:sz="6" w:space="0" w:color="auto"/>
              <w:right w:val="single" w:sz="6" w:space="0" w:color="auto"/>
            </w:tcBorders>
            <w:vAlign w:val="center"/>
          </w:tcPr>
          <w:p w14:paraId="5D69C64B"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14:paraId="3DE90D2E" w14:textId="77777777" w:rsidR="000C680D" w:rsidRPr="000C680D" w:rsidRDefault="000C680D" w:rsidP="0053109B">
            <w:pPr>
              <w:jc w:val="center"/>
              <w:rPr>
                <w:b/>
              </w:rPr>
            </w:pPr>
            <w:r w:rsidRPr="000C680D">
              <w:rPr>
                <w:b/>
              </w:rPr>
              <w:t>8</w:t>
            </w:r>
          </w:p>
        </w:tc>
      </w:tr>
      <w:tr w:rsidR="000C680D" w:rsidRPr="000C680D" w14:paraId="38C9A59C" w14:textId="77777777" w:rsidTr="000C680D">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5075AEE" w14:textId="77777777" w:rsidR="000C680D" w:rsidRPr="000C680D" w:rsidRDefault="000C680D" w:rsidP="0053109B">
            <w:pPr>
              <w:pStyle w:val="Style20"/>
              <w:widowControl/>
              <w:spacing w:line="240" w:lineRule="auto"/>
              <w:rPr>
                <w:rStyle w:val="FontStyle142"/>
                <w:rFonts w:eastAsiaTheme="minorEastAsia"/>
                <w:sz w:val="24"/>
                <w:szCs w:val="24"/>
              </w:rPr>
            </w:pPr>
            <w:r w:rsidRPr="000C680D">
              <w:rPr>
                <w:rStyle w:val="FontStyle142"/>
                <w:rFonts w:eastAsiaTheme="minorEastAsia"/>
                <w:sz w:val="24"/>
                <w:szCs w:val="24"/>
              </w:rPr>
              <w:t>9.</w:t>
            </w:r>
          </w:p>
        </w:tc>
        <w:tc>
          <w:tcPr>
            <w:tcW w:w="453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6382B82" w14:textId="77777777" w:rsidR="000C680D" w:rsidRPr="000C680D" w:rsidRDefault="000C680D" w:rsidP="0053109B">
            <w:pPr>
              <w:pStyle w:val="Style74"/>
              <w:widowControl/>
              <w:rPr>
                <w:rFonts w:eastAsiaTheme="minorEastAsia"/>
                <w:b/>
              </w:rPr>
            </w:pPr>
            <w:r w:rsidRPr="000C680D">
              <w:rPr>
                <w:b/>
              </w:rPr>
              <w:t>Заболевания внутренних органов и беременность</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E5783A" w14:textId="77777777" w:rsidR="000C680D" w:rsidRPr="000C680D" w:rsidRDefault="000C680D" w:rsidP="0053109B">
            <w:pPr>
              <w:jc w:val="center"/>
              <w:rPr>
                <w:b/>
              </w:rPr>
            </w:pPr>
            <w:r w:rsidRPr="000C680D">
              <w:rPr>
                <w:b/>
              </w:rPr>
              <w:t>1</w:t>
            </w:r>
          </w:p>
        </w:tc>
        <w:tc>
          <w:tcPr>
            <w:tcW w:w="1276" w:type="dxa"/>
            <w:tcBorders>
              <w:top w:val="single" w:sz="6" w:space="0" w:color="auto"/>
              <w:left w:val="single" w:sz="6" w:space="0" w:color="auto"/>
              <w:bottom w:val="single" w:sz="6" w:space="0" w:color="auto"/>
              <w:right w:val="single" w:sz="4" w:space="0" w:color="auto"/>
            </w:tcBorders>
            <w:shd w:val="clear" w:color="auto" w:fill="BFBFBF" w:themeFill="background1" w:themeFillShade="BF"/>
            <w:vAlign w:val="center"/>
          </w:tcPr>
          <w:p w14:paraId="124215A6" w14:textId="77777777" w:rsidR="000C680D" w:rsidRPr="000C680D" w:rsidRDefault="000C680D" w:rsidP="0053109B">
            <w:pPr>
              <w:jc w:val="center"/>
              <w:rPr>
                <w:b/>
              </w:rPr>
            </w:pPr>
            <w:r w:rsidRPr="000C680D">
              <w:rPr>
                <w:b/>
              </w:rPr>
              <w:t>12</w:t>
            </w:r>
          </w:p>
        </w:tc>
        <w:tc>
          <w:tcPr>
            <w:tcW w:w="1134"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14:paraId="0C454D36"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9AFC42B" w14:textId="77777777" w:rsidR="000C680D" w:rsidRPr="000C680D" w:rsidRDefault="000C680D" w:rsidP="0053109B">
            <w:pPr>
              <w:jc w:val="center"/>
              <w:rPr>
                <w:b/>
              </w:rPr>
            </w:pPr>
            <w:r w:rsidRPr="000C680D">
              <w:rPr>
                <w:b/>
              </w:rPr>
              <w:t>12</w:t>
            </w:r>
          </w:p>
        </w:tc>
      </w:tr>
      <w:tr w:rsidR="000C680D" w:rsidRPr="000C680D" w14:paraId="4ABC0423" w14:textId="77777777" w:rsidTr="000C680D">
        <w:tc>
          <w:tcPr>
            <w:tcW w:w="709" w:type="dxa"/>
            <w:tcBorders>
              <w:top w:val="single" w:sz="6" w:space="0" w:color="auto"/>
              <w:left w:val="single" w:sz="6" w:space="0" w:color="auto"/>
              <w:bottom w:val="single" w:sz="6" w:space="0" w:color="auto"/>
              <w:right w:val="single" w:sz="6" w:space="0" w:color="auto"/>
            </w:tcBorders>
          </w:tcPr>
          <w:p w14:paraId="2AE32046" w14:textId="77777777" w:rsidR="000C680D" w:rsidRPr="000C680D" w:rsidRDefault="000C680D" w:rsidP="0053109B">
            <w:pPr>
              <w:pStyle w:val="Style20"/>
              <w:widowControl/>
              <w:spacing w:line="240" w:lineRule="auto"/>
              <w:rPr>
                <w:rStyle w:val="FontStyle134"/>
                <w:b w:val="0"/>
                <w:sz w:val="24"/>
                <w:szCs w:val="24"/>
              </w:rPr>
            </w:pPr>
            <w:r w:rsidRPr="000C680D">
              <w:rPr>
                <w:rStyle w:val="FontStyle134"/>
                <w:sz w:val="24"/>
                <w:szCs w:val="24"/>
              </w:rPr>
              <w:t>9.1.</w:t>
            </w:r>
          </w:p>
        </w:tc>
        <w:tc>
          <w:tcPr>
            <w:tcW w:w="4536" w:type="dxa"/>
            <w:tcBorders>
              <w:top w:val="single" w:sz="6" w:space="0" w:color="auto"/>
              <w:left w:val="single" w:sz="6" w:space="0" w:color="auto"/>
              <w:bottom w:val="single" w:sz="6" w:space="0" w:color="auto"/>
              <w:right w:val="single" w:sz="6" w:space="0" w:color="auto"/>
            </w:tcBorders>
          </w:tcPr>
          <w:p w14:paraId="6659E5A9" w14:textId="77777777" w:rsidR="000C680D" w:rsidRPr="000C680D" w:rsidRDefault="000C680D" w:rsidP="0053109B">
            <w:pPr>
              <w:rPr>
                <w:rStyle w:val="FontStyle134"/>
                <w:sz w:val="24"/>
                <w:szCs w:val="24"/>
              </w:rPr>
            </w:pPr>
            <w:r w:rsidRPr="000C680D">
              <w:t>Заболевания сердечно-сосудистой системы у беременных.</w:t>
            </w:r>
          </w:p>
        </w:tc>
        <w:tc>
          <w:tcPr>
            <w:tcW w:w="1559" w:type="dxa"/>
            <w:tcBorders>
              <w:top w:val="single" w:sz="6" w:space="0" w:color="auto"/>
              <w:left w:val="single" w:sz="6" w:space="0" w:color="auto"/>
              <w:bottom w:val="single" w:sz="6" w:space="0" w:color="auto"/>
              <w:right w:val="single" w:sz="6" w:space="0" w:color="auto"/>
            </w:tcBorders>
            <w:vAlign w:val="center"/>
          </w:tcPr>
          <w:p w14:paraId="38DD6EBF" w14:textId="77777777" w:rsidR="000C680D" w:rsidRPr="000C680D" w:rsidRDefault="000C680D" w:rsidP="0053109B">
            <w:pPr>
              <w:ind w:left="44" w:hanging="44"/>
              <w:jc w:val="center"/>
              <w:rPr>
                <w:b/>
              </w:rPr>
            </w:pPr>
            <w:r w:rsidRPr="000C680D">
              <w:rPr>
                <w:b/>
              </w:rPr>
              <w:t>0,4</w:t>
            </w:r>
          </w:p>
        </w:tc>
        <w:tc>
          <w:tcPr>
            <w:tcW w:w="1276" w:type="dxa"/>
            <w:tcBorders>
              <w:top w:val="single" w:sz="6" w:space="0" w:color="auto"/>
              <w:left w:val="single" w:sz="6" w:space="0" w:color="auto"/>
              <w:bottom w:val="single" w:sz="6" w:space="0" w:color="auto"/>
              <w:right w:val="single" w:sz="4" w:space="0" w:color="auto"/>
            </w:tcBorders>
            <w:vAlign w:val="center"/>
          </w:tcPr>
          <w:p w14:paraId="21EE584D" w14:textId="77777777" w:rsidR="000C680D" w:rsidRPr="000C680D" w:rsidRDefault="000C680D" w:rsidP="0053109B">
            <w:pPr>
              <w:jc w:val="center"/>
              <w:rPr>
                <w:b/>
              </w:rPr>
            </w:pPr>
            <w:r w:rsidRPr="000C680D">
              <w:rPr>
                <w:b/>
              </w:rPr>
              <w:t>4</w:t>
            </w:r>
          </w:p>
        </w:tc>
        <w:tc>
          <w:tcPr>
            <w:tcW w:w="1134" w:type="dxa"/>
            <w:tcBorders>
              <w:top w:val="single" w:sz="6" w:space="0" w:color="auto"/>
              <w:left w:val="single" w:sz="4" w:space="0" w:color="auto"/>
              <w:bottom w:val="single" w:sz="6" w:space="0" w:color="auto"/>
              <w:right w:val="single" w:sz="6" w:space="0" w:color="auto"/>
            </w:tcBorders>
            <w:vAlign w:val="center"/>
          </w:tcPr>
          <w:p w14:paraId="4FBE3D51"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14:paraId="504320DF" w14:textId="77777777" w:rsidR="000C680D" w:rsidRPr="000C680D" w:rsidRDefault="000C680D" w:rsidP="0053109B">
            <w:pPr>
              <w:jc w:val="center"/>
              <w:rPr>
                <w:b/>
              </w:rPr>
            </w:pPr>
            <w:r w:rsidRPr="000C680D">
              <w:rPr>
                <w:b/>
              </w:rPr>
              <w:t>4</w:t>
            </w:r>
          </w:p>
        </w:tc>
      </w:tr>
      <w:tr w:rsidR="000C680D" w:rsidRPr="000C680D" w14:paraId="77994855" w14:textId="77777777" w:rsidTr="000C680D">
        <w:tc>
          <w:tcPr>
            <w:tcW w:w="709" w:type="dxa"/>
            <w:tcBorders>
              <w:top w:val="single" w:sz="6" w:space="0" w:color="auto"/>
              <w:left w:val="single" w:sz="6" w:space="0" w:color="auto"/>
              <w:bottom w:val="single" w:sz="6" w:space="0" w:color="auto"/>
              <w:right w:val="single" w:sz="6" w:space="0" w:color="auto"/>
            </w:tcBorders>
          </w:tcPr>
          <w:p w14:paraId="29F78C55" w14:textId="77777777" w:rsidR="000C680D" w:rsidRPr="000C680D" w:rsidRDefault="000C680D" w:rsidP="0053109B">
            <w:pPr>
              <w:pStyle w:val="Style20"/>
              <w:widowControl/>
              <w:spacing w:line="240" w:lineRule="auto"/>
              <w:rPr>
                <w:rStyle w:val="FontStyle134"/>
                <w:b w:val="0"/>
                <w:sz w:val="24"/>
                <w:szCs w:val="24"/>
              </w:rPr>
            </w:pPr>
            <w:r w:rsidRPr="000C680D">
              <w:rPr>
                <w:rStyle w:val="FontStyle134"/>
                <w:sz w:val="24"/>
                <w:szCs w:val="24"/>
              </w:rPr>
              <w:t>9.2.</w:t>
            </w:r>
          </w:p>
        </w:tc>
        <w:tc>
          <w:tcPr>
            <w:tcW w:w="4536" w:type="dxa"/>
            <w:tcBorders>
              <w:top w:val="single" w:sz="6" w:space="0" w:color="auto"/>
              <w:left w:val="single" w:sz="6" w:space="0" w:color="auto"/>
              <w:bottom w:val="single" w:sz="6" w:space="0" w:color="auto"/>
              <w:right w:val="single" w:sz="6" w:space="0" w:color="auto"/>
            </w:tcBorders>
          </w:tcPr>
          <w:p w14:paraId="18CF55A6" w14:textId="77777777" w:rsidR="000C680D" w:rsidRPr="000C680D" w:rsidRDefault="000C680D" w:rsidP="0053109B">
            <w:pPr>
              <w:rPr>
                <w:rStyle w:val="FontStyle134"/>
                <w:sz w:val="24"/>
                <w:szCs w:val="24"/>
              </w:rPr>
            </w:pPr>
            <w:r w:rsidRPr="000C680D">
              <w:t>Заболевания органов дыхания у беременных</w:t>
            </w:r>
          </w:p>
        </w:tc>
        <w:tc>
          <w:tcPr>
            <w:tcW w:w="1559" w:type="dxa"/>
            <w:tcBorders>
              <w:top w:val="single" w:sz="6" w:space="0" w:color="auto"/>
              <w:left w:val="single" w:sz="6" w:space="0" w:color="auto"/>
              <w:bottom w:val="single" w:sz="6" w:space="0" w:color="auto"/>
              <w:right w:val="single" w:sz="6" w:space="0" w:color="auto"/>
            </w:tcBorders>
            <w:vAlign w:val="center"/>
          </w:tcPr>
          <w:p w14:paraId="04F6F9C5" w14:textId="77777777" w:rsidR="000C680D" w:rsidRPr="000C680D" w:rsidRDefault="000C680D" w:rsidP="0053109B">
            <w:pPr>
              <w:ind w:left="44" w:hanging="44"/>
              <w:jc w:val="center"/>
              <w:rPr>
                <w:b/>
              </w:rPr>
            </w:pPr>
            <w:r w:rsidRPr="000C680D">
              <w:rPr>
                <w:b/>
              </w:rPr>
              <w:t>0,3</w:t>
            </w:r>
          </w:p>
        </w:tc>
        <w:tc>
          <w:tcPr>
            <w:tcW w:w="1276" w:type="dxa"/>
            <w:tcBorders>
              <w:top w:val="single" w:sz="6" w:space="0" w:color="auto"/>
              <w:left w:val="single" w:sz="6" w:space="0" w:color="auto"/>
              <w:bottom w:val="single" w:sz="6" w:space="0" w:color="auto"/>
              <w:right w:val="single" w:sz="4" w:space="0" w:color="auto"/>
            </w:tcBorders>
            <w:vAlign w:val="center"/>
          </w:tcPr>
          <w:p w14:paraId="11D8AA86" w14:textId="77777777" w:rsidR="000C680D" w:rsidRPr="000C680D" w:rsidRDefault="000C680D" w:rsidP="0053109B">
            <w:pPr>
              <w:jc w:val="center"/>
              <w:rPr>
                <w:b/>
              </w:rPr>
            </w:pPr>
            <w:r w:rsidRPr="000C680D">
              <w:rPr>
                <w:b/>
              </w:rPr>
              <w:t>4</w:t>
            </w:r>
          </w:p>
        </w:tc>
        <w:tc>
          <w:tcPr>
            <w:tcW w:w="1134" w:type="dxa"/>
            <w:tcBorders>
              <w:top w:val="single" w:sz="6" w:space="0" w:color="auto"/>
              <w:left w:val="single" w:sz="4" w:space="0" w:color="auto"/>
              <w:bottom w:val="single" w:sz="6" w:space="0" w:color="auto"/>
              <w:right w:val="single" w:sz="6" w:space="0" w:color="auto"/>
            </w:tcBorders>
            <w:vAlign w:val="center"/>
          </w:tcPr>
          <w:p w14:paraId="401293BF"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14:paraId="23BAE1A7" w14:textId="77777777" w:rsidR="000C680D" w:rsidRPr="000C680D" w:rsidRDefault="000C680D" w:rsidP="0053109B">
            <w:pPr>
              <w:jc w:val="center"/>
              <w:rPr>
                <w:b/>
              </w:rPr>
            </w:pPr>
            <w:r w:rsidRPr="000C680D">
              <w:rPr>
                <w:b/>
              </w:rPr>
              <w:t>4</w:t>
            </w:r>
          </w:p>
        </w:tc>
      </w:tr>
      <w:tr w:rsidR="000C680D" w:rsidRPr="000C680D" w14:paraId="7C39C992" w14:textId="77777777" w:rsidTr="000C680D">
        <w:tc>
          <w:tcPr>
            <w:tcW w:w="709" w:type="dxa"/>
            <w:tcBorders>
              <w:top w:val="single" w:sz="6" w:space="0" w:color="auto"/>
              <w:left w:val="single" w:sz="6" w:space="0" w:color="auto"/>
              <w:bottom w:val="single" w:sz="6" w:space="0" w:color="auto"/>
              <w:right w:val="single" w:sz="6" w:space="0" w:color="auto"/>
            </w:tcBorders>
          </w:tcPr>
          <w:p w14:paraId="4E78E096" w14:textId="77777777" w:rsidR="000C680D" w:rsidRPr="000C680D" w:rsidRDefault="000C680D" w:rsidP="0053109B">
            <w:pPr>
              <w:pStyle w:val="Style20"/>
              <w:widowControl/>
              <w:spacing w:line="240" w:lineRule="auto"/>
              <w:rPr>
                <w:rStyle w:val="FontStyle134"/>
                <w:b w:val="0"/>
                <w:sz w:val="24"/>
                <w:szCs w:val="24"/>
              </w:rPr>
            </w:pPr>
            <w:r w:rsidRPr="000C680D">
              <w:rPr>
                <w:rStyle w:val="FontStyle134"/>
                <w:sz w:val="24"/>
                <w:szCs w:val="24"/>
              </w:rPr>
              <w:t>9.3.</w:t>
            </w:r>
          </w:p>
        </w:tc>
        <w:tc>
          <w:tcPr>
            <w:tcW w:w="4536" w:type="dxa"/>
            <w:tcBorders>
              <w:top w:val="single" w:sz="6" w:space="0" w:color="auto"/>
              <w:left w:val="single" w:sz="6" w:space="0" w:color="auto"/>
              <w:bottom w:val="single" w:sz="6" w:space="0" w:color="auto"/>
              <w:right w:val="single" w:sz="6" w:space="0" w:color="auto"/>
            </w:tcBorders>
          </w:tcPr>
          <w:p w14:paraId="0E4CB023" w14:textId="77777777" w:rsidR="000C680D" w:rsidRPr="000C680D" w:rsidRDefault="000C680D" w:rsidP="0053109B">
            <w:pPr>
              <w:rPr>
                <w:rStyle w:val="FontStyle134"/>
                <w:sz w:val="24"/>
                <w:szCs w:val="24"/>
              </w:rPr>
            </w:pPr>
            <w:r w:rsidRPr="000C680D">
              <w:t>Заболевания почек и органов пищеварения у беременных</w:t>
            </w:r>
          </w:p>
        </w:tc>
        <w:tc>
          <w:tcPr>
            <w:tcW w:w="1559" w:type="dxa"/>
            <w:tcBorders>
              <w:top w:val="single" w:sz="6" w:space="0" w:color="auto"/>
              <w:left w:val="single" w:sz="6" w:space="0" w:color="auto"/>
              <w:bottom w:val="single" w:sz="6" w:space="0" w:color="auto"/>
              <w:right w:val="single" w:sz="6" w:space="0" w:color="auto"/>
            </w:tcBorders>
            <w:vAlign w:val="center"/>
          </w:tcPr>
          <w:p w14:paraId="4634BABC" w14:textId="77777777" w:rsidR="000C680D" w:rsidRPr="000C680D" w:rsidRDefault="000C680D" w:rsidP="0053109B">
            <w:pPr>
              <w:ind w:left="44" w:hanging="44"/>
              <w:jc w:val="center"/>
              <w:rPr>
                <w:b/>
              </w:rPr>
            </w:pPr>
            <w:r w:rsidRPr="000C680D">
              <w:rPr>
                <w:b/>
              </w:rPr>
              <w:t>0,3</w:t>
            </w:r>
          </w:p>
        </w:tc>
        <w:tc>
          <w:tcPr>
            <w:tcW w:w="1276" w:type="dxa"/>
            <w:tcBorders>
              <w:top w:val="single" w:sz="6" w:space="0" w:color="auto"/>
              <w:left w:val="single" w:sz="6" w:space="0" w:color="auto"/>
              <w:bottom w:val="single" w:sz="6" w:space="0" w:color="auto"/>
              <w:right w:val="single" w:sz="4" w:space="0" w:color="auto"/>
            </w:tcBorders>
            <w:vAlign w:val="center"/>
          </w:tcPr>
          <w:p w14:paraId="6FEC9DE7" w14:textId="77777777" w:rsidR="000C680D" w:rsidRPr="000C680D" w:rsidRDefault="000C680D" w:rsidP="0053109B">
            <w:pPr>
              <w:jc w:val="center"/>
              <w:rPr>
                <w:b/>
              </w:rPr>
            </w:pPr>
            <w:r w:rsidRPr="000C680D">
              <w:rPr>
                <w:b/>
              </w:rPr>
              <w:t>4</w:t>
            </w:r>
          </w:p>
        </w:tc>
        <w:tc>
          <w:tcPr>
            <w:tcW w:w="1134" w:type="dxa"/>
            <w:tcBorders>
              <w:top w:val="single" w:sz="6" w:space="0" w:color="auto"/>
              <w:left w:val="single" w:sz="4" w:space="0" w:color="auto"/>
              <w:bottom w:val="single" w:sz="6" w:space="0" w:color="auto"/>
              <w:right w:val="single" w:sz="6" w:space="0" w:color="auto"/>
            </w:tcBorders>
            <w:vAlign w:val="center"/>
          </w:tcPr>
          <w:p w14:paraId="63729E6D"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vAlign w:val="center"/>
          </w:tcPr>
          <w:p w14:paraId="3F34B103" w14:textId="77777777" w:rsidR="000C680D" w:rsidRPr="000C680D" w:rsidRDefault="000C680D" w:rsidP="0053109B">
            <w:pPr>
              <w:jc w:val="center"/>
              <w:rPr>
                <w:b/>
              </w:rPr>
            </w:pPr>
            <w:r w:rsidRPr="000C680D">
              <w:rPr>
                <w:b/>
              </w:rPr>
              <w:t>4</w:t>
            </w:r>
          </w:p>
        </w:tc>
      </w:tr>
      <w:tr w:rsidR="000C680D" w:rsidRPr="000C680D" w14:paraId="4635A14B" w14:textId="77777777" w:rsidTr="000C680D">
        <w:tc>
          <w:tcPr>
            <w:tcW w:w="709" w:type="dxa"/>
            <w:tcBorders>
              <w:top w:val="single" w:sz="6" w:space="0" w:color="auto"/>
              <w:left w:val="single" w:sz="6" w:space="0" w:color="auto"/>
              <w:bottom w:val="single" w:sz="6" w:space="0" w:color="auto"/>
              <w:right w:val="single" w:sz="6" w:space="0" w:color="auto"/>
            </w:tcBorders>
          </w:tcPr>
          <w:p w14:paraId="4FF6F168" w14:textId="77777777" w:rsidR="000C680D" w:rsidRPr="000C680D" w:rsidRDefault="000C680D" w:rsidP="0053109B">
            <w:pPr>
              <w:pStyle w:val="Style20"/>
              <w:widowControl/>
              <w:spacing w:line="240" w:lineRule="auto"/>
              <w:rPr>
                <w:rStyle w:val="FontStyle134"/>
                <w:b w:val="0"/>
                <w:sz w:val="24"/>
                <w:szCs w:val="24"/>
              </w:rPr>
            </w:pPr>
          </w:p>
        </w:tc>
        <w:tc>
          <w:tcPr>
            <w:tcW w:w="4536" w:type="dxa"/>
            <w:tcBorders>
              <w:top w:val="single" w:sz="6" w:space="0" w:color="auto"/>
              <w:left w:val="single" w:sz="6" w:space="0" w:color="auto"/>
              <w:bottom w:val="single" w:sz="6" w:space="0" w:color="auto"/>
              <w:right w:val="single" w:sz="6" w:space="0" w:color="auto"/>
            </w:tcBorders>
          </w:tcPr>
          <w:p w14:paraId="4F97F6ED" w14:textId="77777777" w:rsidR="000C680D" w:rsidRPr="000C680D" w:rsidRDefault="000C680D" w:rsidP="0053109B">
            <w:pPr>
              <w:ind w:firstLine="11"/>
              <w:rPr>
                <w:b/>
              </w:rPr>
            </w:pPr>
            <w:r w:rsidRPr="000C680D">
              <w:rPr>
                <w:b/>
              </w:rPr>
              <w:t xml:space="preserve">Итого часов </w:t>
            </w:r>
          </w:p>
        </w:tc>
        <w:tc>
          <w:tcPr>
            <w:tcW w:w="1559" w:type="dxa"/>
            <w:tcBorders>
              <w:top w:val="single" w:sz="6" w:space="0" w:color="auto"/>
              <w:left w:val="single" w:sz="6" w:space="0" w:color="auto"/>
              <w:bottom w:val="single" w:sz="6" w:space="0" w:color="auto"/>
              <w:right w:val="single" w:sz="6" w:space="0" w:color="auto"/>
            </w:tcBorders>
          </w:tcPr>
          <w:p w14:paraId="6264D906" w14:textId="77777777" w:rsidR="000C680D" w:rsidRPr="000C680D" w:rsidRDefault="000C680D" w:rsidP="0053109B">
            <w:pPr>
              <w:jc w:val="center"/>
              <w:rPr>
                <w:b/>
              </w:rPr>
            </w:pPr>
            <w:r w:rsidRPr="000C680D">
              <w:rPr>
                <w:b/>
              </w:rPr>
              <w:t>16</w:t>
            </w:r>
          </w:p>
        </w:tc>
        <w:tc>
          <w:tcPr>
            <w:tcW w:w="1276" w:type="dxa"/>
            <w:tcBorders>
              <w:top w:val="single" w:sz="6" w:space="0" w:color="auto"/>
              <w:left w:val="single" w:sz="6" w:space="0" w:color="auto"/>
              <w:bottom w:val="single" w:sz="6" w:space="0" w:color="auto"/>
              <w:right w:val="single" w:sz="4" w:space="0" w:color="auto"/>
            </w:tcBorders>
          </w:tcPr>
          <w:p w14:paraId="51E6934B" w14:textId="77777777" w:rsidR="000C680D" w:rsidRPr="000C680D" w:rsidRDefault="000C680D" w:rsidP="0053109B">
            <w:pPr>
              <w:jc w:val="center"/>
              <w:rPr>
                <w:b/>
              </w:rPr>
            </w:pPr>
            <w:r w:rsidRPr="000C680D">
              <w:rPr>
                <w:b/>
              </w:rPr>
              <w:t>240</w:t>
            </w:r>
          </w:p>
        </w:tc>
        <w:tc>
          <w:tcPr>
            <w:tcW w:w="1134" w:type="dxa"/>
            <w:tcBorders>
              <w:top w:val="single" w:sz="6" w:space="0" w:color="auto"/>
              <w:left w:val="single" w:sz="4" w:space="0" w:color="auto"/>
              <w:bottom w:val="single" w:sz="6" w:space="0" w:color="auto"/>
              <w:right w:val="single" w:sz="6" w:space="0" w:color="auto"/>
            </w:tcBorders>
          </w:tcPr>
          <w:p w14:paraId="15AD9577" w14:textId="77777777" w:rsidR="000C680D" w:rsidRPr="000C680D" w:rsidRDefault="000C680D" w:rsidP="0053109B">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3F4BBB51" w14:textId="77777777" w:rsidR="000C680D" w:rsidRPr="000C680D" w:rsidRDefault="000C680D" w:rsidP="0053109B">
            <w:pPr>
              <w:jc w:val="center"/>
              <w:rPr>
                <w:b/>
              </w:rPr>
            </w:pPr>
            <w:r w:rsidRPr="000C680D">
              <w:rPr>
                <w:b/>
              </w:rPr>
              <w:t>230</w:t>
            </w:r>
          </w:p>
        </w:tc>
      </w:tr>
    </w:tbl>
    <w:p w14:paraId="18917C4D" w14:textId="77568E5A" w:rsidR="00260C16" w:rsidRDefault="000C680D" w:rsidP="000C680D">
      <w:pPr>
        <w:jc w:val="center"/>
        <w:rPr>
          <w:rStyle w:val="FontStyle141"/>
          <w:sz w:val="24"/>
          <w:szCs w:val="24"/>
        </w:rPr>
      </w:pPr>
      <w:r>
        <w:rPr>
          <w:rStyle w:val="FontStyle141"/>
          <w:sz w:val="24"/>
          <w:szCs w:val="24"/>
        </w:rPr>
        <w:t>6.1.4 Блок Педиатрия</w:t>
      </w:r>
    </w:p>
    <w:p w14:paraId="1FA5904E" w14:textId="77777777" w:rsidR="000C680D" w:rsidRDefault="000C680D" w:rsidP="002C2748">
      <w:pPr>
        <w:jc w:val="both"/>
        <w:rPr>
          <w:rStyle w:val="FontStyle141"/>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709"/>
        <w:gridCol w:w="4678"/>
        <w:gridCol w:w="1559"/>
        <w:gridCol w:w="992"/>
        <w:gridCol w:w="1134"/>
        <w:gridCol w:w="851"/>
      </w:tblGrid>
      <w:tr w:rsidR="000C680D" w14:paraId="4CD9DF5B" w14:textId="77777777" w:rsidTr="000C680D">
        <w:trPr>
          <w:cantSplit/>
        </w:trPr>
        <w:tc>
          <w:tcPr>
            <w:tcW w:w="709" w:type="dxa"/>
            <w:vMerge w:val="restart"/>
            <w:tcBorders>
              <w:top w:val="single" w:sz="6" w:space="0" w:color="000000"/>
              <w:left w:val="single" w:sz="6" w:space="0" w:color="000000"/>
            </w:tcBorders>
            <w:shd w:val="clear" w:color="auto" w:fill="auto"/>
          </w:tcPr>
          <w:p w14:paraId="1FE14DD5" w14:textId="77777777" w:rsidR="000C680D" w:rsidRDefault="000C680D" w:rsidP="0053109B">
            <w:pPr>
              <w:autoSpaceDE w:val="0"/>
              <w:snapToGrid w:val="0"/>
              <w:ind w:firstLine="34"/>
              <w:jc w:val="center"/>
              <w:rPr>
                <w:b/>
                <w:bCs/>
              </w:rPr>
            </w:pPr>
          </w:p>
        </w:tc>
        <w:tc>
          <w:tcPr>
            <w:tcW w:w="4678" w:type="dxa"/>
            <w:vMerge w:val="restart"/>
            <w:tcBorders>
              <w:top w:val="single" w:sz="6" w:space="0" w:color="000000"/>
              <w:left w:val="single" w:sz="6" w:space="0" w:color="000000"/>
            </w:tcBorders>
            <w:shd w:val="clear" w:color="auto" w:fill="auto"/>
          </w:tcPr>
          <w:p w14:paraId="2173BAA0" w14:textId="77777777" w:rsidR="000C680D" w:rsidRDefault="000C680D" w:rsidP="0053109B">
            <w:pPr>
              <w:jc w:val="center"/>
            </w:pPr>
            <w:r>
              <w:rPr>
                <w:b/>
                <w:bCs/>
              </w:rPr>
              <w:t xml:space="preserve">Наименование раздела /темы дисциплины </w:t>
            </w:r>
          </w:p>
        </w:tc>
        <w:tc>
          <w:tcPr>
            <w:tcW w:w="4536" w:type="dxa"/>
            <w:gridSpan w:val="4"/>
            <w:tcBorders>
              <w:top w:val="single" w:sz="6" w:space="0" w:color="000000"/>
              <w:left w:val="single" w:sz="6" w:space="0" w:color="000000"/>
              <w:bottom w:val="single" w:sz="6" w:space="0" w:color="000000"/>
              <w:right w:val="single" w:sz="4" w:space="0" w:color="auto"/>
            </w:tcBorders>
            <w:shd w:val="clear" w:color="auto" w:fill="auto"/>
          </w:tcPr>
          <w:p w14:paraId="5D2E6480" w14:textId="4FE58B43" w:rsidR="000C680D" w:rsidRDefault="000C680D" w:rsidP="000C680D">
            <w:pPr>
              <w:autoSpaceDE w:val="0"/>
              <w:jc w:val="center"/>
            </w:pPr>
            <w:r>
              <w:rPr>
                <w:b/>
                <w:bCs/>
              </w:rPr>
              <w:t>Виды учебных занятий, включая самостоятельную работу обучающихся и трудоемкость</w:t>
            </w:r>
            <w:r>
              <w:t xml:space="preserve"> </w:t>
            </w:r>
            <w:r>
              <w:rPr>
                <w:b/>
                <w:bCs/>
                <w:i/>
              </w:rPr>
              <w:t>(в часах)</w:t>
            </w:r>
          </w:p>
        </w:tc>
      </w:tr>
      <w:tr w:rsidR="000C680D" w14:paraId="47F0C460" w14:textId="77777777" w:rsidTr="000C680D">
        <w:trPr>
          <w:cantSplit/>
          <w:trHeight w:val="616"/>
        </w:trPr>
        <w:tc>
          <w:tcPr>
            <w:tcW w:w="709" w:type="dxa"/>
            <w:vMerge/>
            <w:tcBorders>
              <w:left w:val="single" w:sz="6" w:space="0" w:color="000000"/>
            </w:tcBorders>
            <w:shd w:val="clear" w:color="auto" w:fill="auto"/>
            <w:vAlign w:val="center"/>
          </w:tcPr>
          <w:p w14:paraId="5D5A746F" w14:textId="77777777" w:rsidR="000C680D" w:rsidRDefault="000C680D" w:rsidP="0053109B">
            <w:pPr>
              <w:snapToGrid w:val="0"/>
              <w:rPr>
                <w:b/>
                <w:bCs/>
                <w:highlight w:val="yellow"/>
              </w:rPr>
            </w:pPr>
          </w:p>
        </w:tc>
        <w:tc>
          <w:tcPr>
            <w:tcW w:w="4678" w:type="dxa"/>
            <w:vMerge/>
            <w:tcBorders>
              <w:left w:val="single" w:sz="6" w:space="0" w:color="000000"/>
            </w:tcBorders>
            <w:shd w:val="clear" w:color="auto" w:fill="auto"/>
            <w:vAlign w:val="center"/>
          </w:tcPr>
          <w:p w14:paraId="7231A003" w14:textId="77777777" w:rsidR="000C680D" w:rsidRDefault="000C680D" w:rsidP="0053109B">
            <w:pPr>
              <w:snapToGrid w:val="0"/>
              <w:rPr>
                <w:b/>
                <w:bCs/>
                <w:highlight w:val="yellow"/>
              </w:rPr>
            </w:pPr>
          </w:p>
        </w:tc>
        <w:tc>
          <w:tcPr>
            <w:tcW w:w="3685" w:type="dxa"/>
            <w:gridSpan w:val="3"/>
            <w:tcBorders>
              <w:top w:val="single" w:sz="6" w:space="0" w:color="000000"/>
              <w:left w:val="single" w:sz="6" w:space="0" w:color="000000"/>
              <w:bottom w:val="single" w:sz="6" w:space="0" w:color="000000"/>
            </w:tcBorders>
            <w:shd w:val="clear" w:color="auto" w:fill="auto"/>
          </w:tcPr>
          <w:p w14:paraId="16D37C12" w14:textId="77777777" w:rsidR="000C680D" w:rsidRDefault="000C680D" w:rsidP="0053109B">
            <w:pPr>
              <w:autoSpaceDE w:val="0"/>
              <w:jc w:val="center"/>
            </w:pPr>
            <w:r>
              <w:rPr>
                <w:b/>
                <w:bCs/>
              </w:rPr>
              <w:t>Аудиторные учебные занятия</w:t>
            </w:r>
          </w:p>
        </w:tc>
        <w:tc>
          <w:tcPr>
            <w:tcW w:w="851" w:type="dxa"/>
            <w:vMerge w:val="restart"/>
            <w:tcBorders>
              <w:top w:val="single" w:sz="6" w:space="0" w:color="000000"/>
              <w:left w:val="single" w:sz="6" w:space="0" w:color="000000"/>
              <w:right w:val="single" w:sz="4" w:space="0" w:color="auto"/>
            </w:tcBorders>
            <w:shd w:val="clear" w:color="auto" w:fill="auto"/>
          </w:tcPr>
          <w:p w14:paraId="4A4B8C17" w14:textId="77777777" w:rsidR="000C680D" w:rsidRDefault="000C680D" w:rsidP="0053109B">
            <w:pPr>
              <w:autoSpaceDE w:val="0"/>
              <w:snapToGrid w:val="0"/>
              <w:jc w:val="center"/>
              <w:rPr>
                <w:b/>
                <w:bCs/>
              </w:rPr>
            </w:pPr>
          </w:p>
          <w:p w14:paraId="4F4A281E" w14:textId="77777777" w:rsidR="000C680D" w:rsidRDefault="000C680D" w:rsidP="0053109B">
            <w:pPr>
              <w:autoSpaceDE w:val="0"/>
              <w:jc w:val="center"/>
              <w:rPr>
                <w:b/>
                <w:bCs/>
              </w:rPr>
            </w:pPr>
          </w:p>
          <w:p w14:paraId="6AF1F7F7" w14:textId="77777777" w:rsidR="000C680D" w:rsidRDefault="000C680D" w:rsidP="0053109B">
            <w:pPr>
              <w:autoSpaceDE w:val="0"/>
              <w:jc w:val="center"/>
            </w:pPr>
            <w:r>
              <w:rPr>
                <w:b/>
                <w:bCs/>
              </w:rPr>
              <w:t>СРО</w:t>
            </w:r>
          </w:p>
        </w:tc>
      </w:tr>
      <w:tr w:rsidR="000C680D" w14:paraId="13458116" w14:textId="77777777" w:rsidTr="000C680D">
        <w:trPr>
          <w:cantSplit/>
        </w:trPr>
        <w:tc>
          <w:tcPr>
            <w:tcW w:w="709" w:type="dxa"/>
            <w:vMerge/>
            <w:tcBorders>
              <w:left w:val="single" w:sz="6" w:space="0" w:color="000000"/>
              <w:bottom w:val="single" w:sz="6" w:space="0" w:color="000000"/>
            </w:tcBorders>
            <w:shd w:val="clear" w:color="auto" w:fill="auto"/>
            <w:vAlign w:val="center"/>
          </w:tcPr>
          <w:p w14:paraId="7AAA6625" w14:textId="77777777" w:rsidR="000C680D" w:rsidRDefault="000C680D" w:rsidP="0053109B">
            <w:pPr>
              <w:snapToGrid w:val="0"/>
              <w:rPr>
                <w:b/>
                <w:bCs/>
                <w:highlight w:val="yellow"/>
              </w:rPr>
            </w:pPr>
          </w:p>
        </w:tc>
        <w:tc>
          <w:tcPr>
            <w:tcW w:w="4678" w:type="dxa"/>
            <w:vMerge/>
            <w:tcBorders>
              <w:left w:val="single" w:sz="6" w:space="0" w:color="000000"/>
              <w:bottom w:val="single" w:sz="6" w:space="0" w:color="000000"/>
            </w:tcBorders>
            <w:shd w:val="clear" w:color="auto" w:fill="auto"/>
            <w:vAlign w:val="center"/>
          </w:tcPr>
          <w:p w14:paraId="761DA062" w14:textId="77777777" w:rsidR="000C680D" w:rsidRDefault="000C680D" w:rsidP="0053109B">
            <w:pPr>
              <w:snapToGrid w:val="0"/>
              <w:rPr>
                <w:b/>
                <w:bCs/>
                <w:highlight w:val="yellow"/>
              </w:rPr>
            </w:pPr>
          </w:p>
        </w:tc>
        <w:tc>
          <w:tcPr>
            <w:tcW w:w="1559" w:type="dxa"/>
            <w:tcBorders>
              <w:top w:val="single" w:sz="6" w:space="0" w:color="000000"/>
              <w:left w:val="single" w:sz="6" w:space="0" w:color="000000"/>
              <w:bottom w:val="single" w:sz="6" w:space="0" w:color="000000"/>
            </w:tcBorders>
            <w:shd w:val="clear" w:color="auto" w:fill="auto"/>
          </w:tcPr>
          <w:p w14:paraId="0D601A89" w14:textId="77777777" w:rsidR="000C680D" w:rsidRDefault="000C680D" w:rsidP="0053109B">
            <w:pPr>
              <w:autoSpaceDE w:val="0"/>
              <w:jc w:val="center"/>
            </w:pPr>
            <w:r>
              <w:rPr>
                <w:b/>
                <w:bCs/>
              </w:rPr>
              <w:t>Лек</w:t>
            </w:r>
          </w:p>
        </w:tc>
        <w:tc>
          <w:tcPr>
            <w:tcW w:w="992" w:type="dxa"/>
            <w:tcBorders>
              <w:top w:val="single" w:sz="6" w:space="0" w:color="000000"/>
              <w:left w:val="single" w:sz="6" w:space="0" w:color="000000"/>
              <w:bottom w:val="single" w:sz="6" w:space="0" w:color="000000"/>
            </w:tcBorders>
            <w:shd w:val="clear" w:color="auto" w:fill="auto"/>
          </w:tcPr>
          <w:p w14:paraId="3AE69FD5" w14:textId="77777777" w:rsidR="000C680D" w:rsidRDefault="000C680D" w:rsidP="0053109B">
            <w:pPr>
              <w:autoSpaceDE w:val="0"/>
              <w:jc w:val="center"/>
            </w:pPr>
            <w:r>
              <w:rPr>
                <w:b/>
                <w:bCs/>
              </w:rPr>
              <w:t xml:space="preserve">Лаб </w:t>
            </w:r>
          </w:p>
        </w:tc>
        <w:tc>
          <w:tcPr>
            <w:tcW w:w="1134" w:type="dxa"/>
            <w:tcBorders>
              <w:top w:val="single" w:sz="6" w:space="0" w:color="000000"/>
              <w:left w:val="single" w:sz="4" w:space="0" w:color="000000"/>
              <w:bottom w:val="single" w:sz="6" w:space="0" w:color="000000"/>
            </w:tcBorders>
            <w:shd w:val="clear" w:color="auto" w:fill="auto"/>
          </w:tcPr>
          <w:p w14:paraId="3C8E92B5" w14:textId="77777777" w:rsidR="000C680D" w:rsidRDefault="000C680D" w:rsidP="0053109B">
            <w:pPr>
              <w:autoSpaceDE w:val="0"/>
              <w:jc w:val="center"/>
            </w:pPr>
            <w:r>
              <w:rPr>
                <w:b/>
                <w:bCs/>
              </w:rPr>
              <w:t>Сем/Пр</w:t>
            </w:r>
          </w:p>
        </w:tc>
        <w:tc>
          <w:tcPr>
            <w:tcW w:w="851" w:type="dxa"/>
            <w:vMerge/>
            <w:tcBorders>
              <w:left w:val="single" w:sz="6" w:space="0" w:color="000000"/>
              <w:bottom w:val="single" w:sz="6" w:space="0" w:color="000000"/>
              <w:right w:val="single" w:sz="4" w:space="0" w:color="auto"/>
            </w:tcBorders>
            <w:shd w:val="clear" w:color="auto" w:fill="auto"/>
          </w:tcPr>
          <w:p w14:paraId="449F0BE9" w14:textId="77777777" w:rsidR="000C680D" w:rsidRDefault="000C680D" w:rsidP="0053109B">
            <w:pPr>
              <w:autoSpaceDE w:val="0"/>
              <w:snapToGrid w:val="0"/>
              <w:jc w:val="center"/>
              <w:rPr>
                <w:b/>
                <w:bCs/>
              </w:rPr>
            </w:pPr>
          </w:p>
        </w:tc>
      </w:tr>
      <w:tr w:rsidR="000C680D" w14:paraId="607145E6" w14:textId="77777777" w:rsidTr="000C680D">
        <w:trPr>
          <w:cantSplit/>
        </w:trPr>
        <w:tc>
          <w:tcPr>
            <w:tcW w:w="709" w:type="dxa"/>
            <w:tcBorders>
              <w:top w:val="single" w:sz="6" w:space="0" w:color="000000"/>
              <w:left w:val="single" w:sz="6" w:space="0" w:color="000000"/>
              <w:bottom w:val="single" w:sz="6" w:space="0" w:color="000000"/>
            </w:tcBorders>
            <w:shd w:val="clear" w:color="auto" w:fill="BFBFBF"/>
          </w:tcPr>
          <w:p w14:paraId="6C75D413" w14:textId="77777777" w:rsidR="000C680D" w:rsidRDefault="000C680D" w:rsidP="0053109B">
            <w:pPr>
              <w:autoSpaceDE w:val="0"/>
            </w:pPr>
            <w:r>
              <w:rPr>
                <w:b/>
                <w:bCs/>
              </w:rPr>
              <w:t>1.</w:t>
            </w:r>
          </w:p>
        </w:tc>
        <w:tc>
          <w:tcPr>
            <w:tcW w:w="4678" w:type="dxa"/>
            <w:tcBorders>
              <w:top w:val="single" w:sz="6" w:space="0" w:color="000000"/>
              <w:left w:val="single" w:sz="6" w:space="0" w:color="000000"/>
              <w:bottom w:val="single" w:sz="6" w:space="0" w:color="000000"/>
            </w:tcBorders>
            <w:shd w:val="clear" w:color="auto" w:fill="BFBFBF"/>
          </w:tcPr>
          <w:p w14:paraId="7F55C7BF" w14:textId="77777777" w:rsidR="000C680D" w:rsidRDefault="000C680D" w:rsidP="0053109B">
            <w:r>
              <w:rPr>
                <w:b/>
                <w:color w:val="000000"/>
              </w:rPr>
              <w:t>Патология детей раннего возраста</w:t>
            </w:r>
          </w:p>
        </w:tc>
        <w:tc>
          <w:tcPr>
            <w:tcW w:w="1559" w:type="dxa"/>
            <w:tcBorders>
              <w:top w:val="single" w:sz="6" w:space="0" w:color="000000"/>
              <w:left w:val="single" w:sz="6" w:space="0" w:color="000000"/>
              <w:bottom w:val="single" w:sz="6" w:space="0" w:color="000000"/>
            </w:tcBorders>
            <w:shd w:val="clear" w:color="auto" w:fill="BFBFBF"/>
            <w:vAlign w:val="center"/>
          </w:tcPr>
          <w:p w14:paraId="6E42F30C" w14:textId="77777777" w:rsidR="000C680D" w:rsidRDefault="000C680D" w:rsidP="0053109B">
            <w:pPr>
              <w:jc w:val="center"/>
            </w:pPr>
            <w:r>
              <w:rPr>
                <w:b/>
              </w:rPr>
              <w:t>18</w:t>
            </w:r>
          </w:p>
        </w:tc>
        <w:tc>
          <w:tcPr>
            <w:tcW w:w="992" w:type="dxa"/>
            <w:tcBorders>
              <w:top w:val="single" w:sz="6" w:space="0" w:color="000000"/>
              <w:left w:val="single" w:sz="6" w:space="0" w:color="000000"/>
              <w:bottom w:val="single" w:sz="6" w:space="0" w:color="000000"/>
            </w:tcBorders>
            <w:shd w:val="clear" w:color="auto" w:fill="BFBFBF"/>
            <w:vAlign w:val="center"/>
          </w:tcPr>
          <w:p w14:paraId="19730EFE" w14:textId="77777777" w:rsidR="000C680D" w:rsidRDefault="000C680D" w:rsidP="0053109B">
            <w:pPr>
              <w:jc w:val="center"/>
            </w:pPr>
            <w:r>
              <w:rPr>
                <w:b/>
              </w:rPr>
              <w:t>44</w:t>
            </w:r>
          </w:p>
        </w:tc>
        <w:tc>
          <w:tcPr>
            <w:tcW w:w="1134" w:type="dxa"/>
            <w:tcBorders>
              <w:top w:val="single" w:sz="6" w:space="0" w:color="000000"/>
              <w:left w:val="single" w:sz="4" w:space="0" w:color="000000"/>
              <w:bottom w:val="single" w:sz="6" w:space="0" w:color="000000"/>
            </w:tcBorders>
            <w:shd w:val="clear" w:color="auto" w:fill="BFBFBF"/>
            <w:vAlign w:val="center"/>
          </w:tcPr>
          <w:p w14:paraId="6E12F505" w14:textId="77777777" w:rsidR="000C680D" w:rsidRDefault="000C680D" w:rsidP="0053109B">
            <w:pPr>
              <w:snapToGrid w:val="0"/>
              <w:jc w:val="center"/>
              <w:rPr>
                <w:b/>
              </w:rPr>
            </w:pPr>
          </w:p>
        </w:tc>
        <w:tc>
          <w:tcPr>
            <w:tcW w:w="851" w:type="dxa"/>
            <w:tcBorders>
              <w:top w:val="single" w:sz="6" w:space="0" w:color="000000"/>
              <w:left w:val="single" w:sz="6" w:space="0" w:color="000000"/>
              <w:bottom w:val="single" w:sz="6" w:space="0" w:color="000000"/>
              <w:right w:val="single" w:sz="4" w:space="0" w:color="auto"/>
            </w:tcBorders>
            <w:shd w:val="clear" w:color="auto" w:fill="BFBFBF"/>
            <w:vAlign w:val="center"/>
          </w:tcPr>
          <w:p w14:paraId="684EBD58" w14:textId="77777777" w:rsidR="000C680D" w:rsidRDefault="000C680D" w:rsidP="0053109B">
            <w:pPr>
              <w:jc w:val="center"/>
            </w:pPr>
            <w:r>
              <w:rPr>
                <w:b/>
              </w:rPr>
              <w:t>60</w:t>
            </w:r>
          </w:p>
        </w:tc>
      </w:tr>
      <w:tr w:rsidR="000C680D" w14:paraId="0B03B782"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7493628A" w14:textId="77777777" w:rsidR="000C680D" w:rsidRDefault="000C680D" w:rsidP="0053109B">
            <w:pPr>
              <w:autoSpaceDE w:val="0"/>
            </w:pPr>
            <w:r>
              <w:t>1.1.</w:t>
            </w:r>
          </w:p>
        </w:tc>
        <w:tc>
          <w:tcPr>
            <w:tcW w:w="4678" w:type="dxa"/>
            <w:tcBorders>
              <w:top w:val="single" w:sz="6" w:space="0" w:color="000000"/>
              <w:left w:val="single" w:sz="6" w:space="0" w:color="000000"/>
              <w:bottom w:val="single" w:sz="6" w:space="0" w:color="000000"/>
            </w:tcBorders>
            <w:shd w:val="clear" w:color="auto" w:fill="auto"/>
          </w:tcPr>
          <w:p w14:paraId="55384E1B" w14:textId="77777777" w:rsidR="000C680D" w:rsidRDefault="000C680D" w:rsidP="0053109B">
            <w:r>
              <w:t>Особенности новорожденного и уход за ним</w:t>
            </w:r>
            <w:r>
              <w:rPr>
                <w:i/>
              </w:rPr>
              <w:t>.</w:t>
            </w:r>
          </w:p>
        </w:tc>
        <w:tc>
          <w:tcPr>
            <w:tcW w:w="1559" w:type="dxa"/>
            <w:tcBorders>
              <w:top w:val="single" w:sz="6" w:space="0" w:color="000000"/>
              <w:left w:val="single" w:sz="6" w:space="0" w:color="000000"/>
              <w:bottom w:val="single" w:sz="6" w:space="0" w:color="000000"/>
            </w:tcBorders>
            <w:shd w:val="clear" w:color="auto" w:fill="auto"/>
            <w:vAlign w:val="center"/>
          </w:tcPr>
          <w:p w14:paraId="1DC4AFFB" w14:textId="77777777" w:rsidR="000C680D" w:rsidRDefault="000C680D" w:rsidP="0053109B">
            <w:pPr>
              <w:jc w:val="center"/>
            </w:pPr>
            <w:r>
              <w:t>2</w:t>
            </w:r>
          </w:p>
        </w:tc>
        <w:tc>
          <w:tcPr>
            <w:tcW w:w="992" w:type="dxa"/>
            <w:tcBorders>
              <w:top w:val="single" w:sz="6" w:space="0" w:color="000000"/>
              <w:left w:val="single" w:sz="6" w:space="0" w:color="000000"/>
              <w:bottom w:val="single" w:sz="6" w:space="0" w:color="000000"/>
            </w:tcBorders>
            <w:shd w:val="clear" w:color="auto" w:fill="auto"/>
            <w:vAlign w:val="center"/>
          </w:tcPr>
          <w:p w14:paraId="1D9FF50C" w14:textId="77777777" w:rsidR="000C680D" w:rsidRDefault="000C680D" w:rsidP="0053109B">
            <w:pPr>
              <w:jc w:val="center"/>
            </w:pPr>
            <w:r>
              <w:t>4</w:t>
            </w:r>
          </w:p>
        </w:tc>
        <w:tc>
          <w:tcPr>
            <w:tcW w:w="1134" w:type="dxa"/>
            <w:tcBorders>
              <w:top w:val="single" w:sz="6" w:space="0" w:color="000000"/>
              <w:left w:val="single" w:sz="4" w:space="0" w:color="000000"/>
              <w:bottom w:val="single" w:sz="6" w:space="0" w:color="000000"/>
            </w:tcBorders>
            <w:shd w:val="clear" w:color="auto" w:fill="auto"/>
            <w:vAlign w:val="center"/>
          </w:tcPr>
          <w:p w14:paraId="1C887E11"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3B590833" w14:textId="77777777" w:rsidR="000C680D" w:rsidRDefault="000C680D" w:rsidP="0053109B">
            <w:pPr>
              <w:jc w:val="center"/>
            </w:pPr>
            <w:r>
              <w:rPr>
                <w:szCs w:val="28"/>
              </w:rPr>
              <w:t>2</w:t>
            </w:r>
          </w:p>
        </w:tc>
      </w:tr>
      <w:tr w:rsidR="000C680D" w14:paraId="58E06BDE" w14:textId="77777777" w:rsidTr="000C680D">
        <w:trPr>
          <w:cantSplit/>
          <w:trHeight w:val="486"/>
        </w:trPr>
        <w:tc>
          <w:tcPr>
            <w:tcW w:w="709" w:type="dxa"/>
            <w:tcBorders>
              <w:top w:val="single" w:sz="6" w:space="0" w:color="000000"/>
              <w:left w:val="single" w:sz="6" w:space="0" w:color="000000"/>
              <w:bottom w:val="single" w:sz="6" w:space="0" w:color="000000"/>
            </w:tcBorders>
            <w:shd w:val="clear" w:color="auto" w:fill="auto"/>
          </w:tcPr>
          <w:p w14:paraId="28A3AAC1" w14:textId="77777777" w:rsidR="000C680D" w:rsidRDefault="000C680D" w:rsidP="0053109B">
            <w:pPr>
              <w:autoSpaceDE w:val="0"/>
            </w:pPr>
            <w:r>
              <w:t>1.2.</w:t>
            </w:r>
          </w:p>
        </w:tc>
        <w:tc>
          <w:tcPr>
            <w:tcW w:w="4678" w:type="dxa"/>
            <w:tcBorders>
              <w:top w:val="single" w:sz="6" w:space="0" w:color="000000"/>
              <w:left w:val="single" w:sz="6" w:space="0" w:color="000000"/>
              <w:bottom w:val="single" w:sz="6" w:space="0" w:color="000000"/>
            </w:tcBorders>
            <w:shd w:val="clear" w:color="auto" w:fill="auto"/>
          </w:tcPr>
          <w:p w14:paraId="29DA6E41" w14:textId="77777777" w:rsidR="000C680D" w:rsidRDefault="000C680D" w:rsidP="0053109B">
            <w:pPr>
              <w:ind w:left="20"/>
              <w:jc w:val="both"/>
            </w:pPr>
            <w:r>
              <w:t>Физическое и нервно-психическое развитие детей.</w:t>
            </w:r>
          </w:p>
        </w:tc>
        <w:tc>
          <w:tcPr>
            <w:tcW w:w="1559" w:type="dxa"/>
            <w:tcBorders>
              <w:top w:val="single" w:sz="6" w:space="0" w:color="000000"/>
              <w:left w:val="single" w:sz="6" w:space="0" w:color="000000"/>
              <w:bottom w:val="single" w:sz="6" w:space="0" w:color="000000"/>
            </w:tcBorders>
            <w:shd w:val="clear" w:color="auto" w:fill="auto"/>
            <w:vAlign w:val="center"/>
          </w:tcPr>
          <w:p w14:paraId="7B7C8EF4" w14:textId="77777777" w:rsidR="000C680D" w:rsidRDefault="000C680D" w:rsidP="0053109B">
            <w:pPr>
              <w:jc w:val="center"/>
            </w:pPr>
            <w:r>
              <w:rPr>
                <w:szCs w:val="28"/>
              </w:rPr>
              <w:t>2</w:t>
            </w:r>
          </w:p>
        </w:tc>
        <w:tc>
          <w:tcPr>
            <w:tcW w:w="992" w:type="dxa"/>
            <w:tcBorders>
              <w:top w:val="single" w:sz="6" w:space="0" w:color="000000"/>
              <w:left w:val="single" w:sz="6" w:space="0" w:color="000000"/>
              <w:bottom w:val="single" w:sz="6" w:space="0" w:color="000000"/>
            </w:tcBorders>
            <w:shd w:val="clear" w:color="auto" w:fill="auto"/>
            <w:vAlign w:val="center"/>
          </w:tcPr>
          <w:p w14:paraId="74850DD0" w14:textId="77777777" w:rsidR="000C680D" w:rsidRDefault="000C680D" w:rsidP="0053109B">
            <w:pPr>
              <w:jc w:val="center"/>
            </w:pPr>
            <w:r>
              <w:rPr>
                <w:szCs w:val="28"/>
              </w:rPr>
              <w:t>4</w:t>
            </w:r>
          </w:p>
        </w:tc>
        <w:tc>
          <w:tcPr>
            <w:tcW w:w="1134" w:type="dxa"/>
            <w:tcBorders>
              <w:top w:val="single" w:sz="6" w:space="0" w:color="000000"/>
              <w:left w:val="single" w:sz="4" w:space="0" w:color="000000"/>
              <w:bottom w:val="single" w:sz="6" w:space="0" w:color="000000"/>
            </w:tcBorders>
            <w:shd w:val="clear" w:color="auto" w:fill="auto"/>
            <w:vAlign w:val="center"/>
          </w:tcPr>
          <w:p w14:paraId="2F6FE969"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735A3CEE" w14:textId="77777777" w:rsidR="000C680D" w:rsidRDefault="000C680D" w:rsidP="0053109B">
            <w:pPr>
              <w:jc w:val="center"/>
            </w:pPr>
            <w:r>
              <w:rPr>
                <w:szCs w:val="28"/>
              </w:rPr>
              <w:t>2</w:t>
            </w:r>
          </w:p>
        </w:tc>
      </w:tr>
      <w:tr w:rsidR="000C680D" w14:paraId="26C824D7" w14:textId="77777777" w:rsidTr="000C680D">
        <w:trPr>
          <w:cantSplit/>
          <w:trHeight w:val="998"/>
        </w:trPr>
        <w:tc>
          <w:tcPr>
            <w:tcW w:w="709" w:type="dxa"/>
            <w:tcBorders>
              <w:top w:val="single" w:sz="6" w:space="0" w:color="000000"/>
              <w:left w:val="single" w:sz="6" w:space="0" w:color="000000"/>
              <w:bottom w:val="single" w:sz="6" w:space="0" w:color="000000"/>
            </w:tcBorders>
            <w:shd w:val="clear" w:color="auto" w:fill="auto"/>
          </w:tcPr>
          <w:p w14:paraId="34970EDF" w14:textId="77777777" w:rsidR="000C680D" w:rsidRDefault="000C680D" w:rsidP="0053109B">
            <w:pPr>
              <w:autoSpaceDE w:val="0"/>
            </w:pPr>
            <w:r>
              <w:t>1.3.</w:t>
            </w:r>
          </w:p>
        </w:tc>
        <w:tc>
          <w:tcPr>
            <w:tcW w:w="4678" w:type="dxa"/>
            <w:tcBorders>
              <w:top w:val="single" w:sz="6" w:space="0" w:color="000000"/>
              <w:left w:val="single" w:sz="6" w:space="0" w:color="000000"/>
              <w:bottom w:val="single" w:sz="6" w:space="0" w:color="000000"/>
            </w:tcBorders>
            <w:shd w:val="clear" w:color="auto" w:fill="auto"/>
          </w:tcPr>
          <w:p w14:paraId="22225815" w14:textId="77777777" w:rsidR="000C680D" w:rsidRDefault="000C680D" w:rsidP="0053109B">
            <w:pPr>
              <w:ind w:left="20"/>
            </w:pPr>
            <w:r>
              <w:rPr>
                <w:rStyle w:val="FontStyle134"/>
                <w:b w:val="0"/>
              </w:rPr>
              <w:t xml:space="preserve"> </w:t>
            </w:r>
            <w:r>
              <w:t>Анатомо-физиологические особенности органов пищеварения. Естественное вскармливание.</w:t>
            </w:r>
          </w:p>
        </w:tc>
        <w:tc>
          <w:tcPr>
            <w:tcW w:w="1559" w:type="dxa"/>
            <w:tcBorders>
              <w:top w:val="single" w:sz="6" w:space="0" w:color="000000"/>
              <w:left w:val="single" w:sz="6" w:space="0" w:color="000000"/>
              <w:bottom w:val="single" w:sz="6" w:space="0" w:color="000000"/>
            </w:tcBorders>
            <w:shd w:val="clear" w:color="auto" w:fill="auto"/>
            <w:vAlign w:val="center"/>
          </w:tcPr>
          <w:p w14:paraId="1A598616" w14:textId="77777777" w:rsidR="000C680D" w:rsidRDefault="000C680D" w:rsidP="0053109B">
            <w:pPr>
              <w:snapToGrid w:val="0"/>
              <w:jc w:val="center"/>
            </w:pPr>
            <w:r>
              <w:rPr>
                <w:szCs w:val="28"/>
              </w:rPr>
              <w:t>2</w:t>
            </w:r>
          </w:p>
        </w:tc>
        <w:tc>
          <w:tcPr>
            <w:tcW w:w="992" w:type="dxa"/>
            <w:tcBorders>
              <w:top w:val="single" w:sz="6" w:space="0" w:color="000000"/>
              <w:left w:val="single" w:sz="6" w:space="0" w:color="000000"/>
              <w:bottom w:val="single" w:sz="6" w:space="0" w:color="000000"/>
            </w:tcBorders>
            <w:shd w:val="clear" w:color="auto" w:fill="auto"/>
            <w:vAlign w:val="center"/>
          </w:tcPr>
          <w:p w14:paraId="7779BA5A" w14:textId="77777777" w:rsidR="000C680D" w:rsidRDefault="000C680D" w:rsidP="0053109B">
            <w:pPr>
              <w:jc w:val="center"/>
            </w:pPr>
            <w:r>
              <w:rPr>
                <w:szCs w:val="28"/>
              </w:rPr>
              <w:t>4</w:t>
            </w:r>
          </w:p>
        </w:tc>
        <w:tc>
          <w:tcPr>
            <w:tcW w:w="1134" w:type="dxa"/>
            <w:tcBorders>
              <w:top w:val="single" w:sz="6" w:space="0" w:color="000000"/>
              <w:left w:val="single" w:sz="4" w:space="0" w:color="000000"/>
              <w:bottom w:val="single" w:sz="6" w:space="0" w:color="000000"/>
            </w:tcBorders>
            <w:shd w:val="clear" w:color="auto" w:fill="auto"/>
            <w:vAlign w:val="center"/>
          </w:tcPr>
          <w:p w14:paraId="13EF1006"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55467D6F" w14:textId="77777777" w:rsidR="000C680D" w:rsidRDefault="000C680D" w:rsidP="0053109B">
            <w:pPr>
              <w:jc w:val="center"/>
            </w:pPr>
            <w:r>
              <w:rPr>
                <w:szCs w:val="28"/>
              </w:rPr>
              <w:t>4</w:t>
            </w:r>
          </w:p>
        </w:tc>
      </w:tr>
      <w:tr w:rsidR="000C680D" w14:paraId="755914F0"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673A026D" w14:textId="77777777" w:rsidR="000C680D" w:rsidRDefault="000C680D" w:rsidP="0053109B">
            <w:pPr>
              <w:autoSpaceDE w:val="0"/>
            </w:pPr>
            <w:r>
              <w:t>1.4.</w:t>
            </w:r>
          </w:p>
        </w:tc>
        <w:tc>
          <w:tcPr>
            <w:tcW w:w="4678" w:type="dxa"/>
            <w:tcBorders>
              <w:top w:val="single" w:sz="6" w:space="0" w:color="000000"/>
              <w:left w:val="single" w:sz="6" w:space="0" w:color="000000"/>
              <w:bottom w:val="single" w:sz="6" w:space="0" w:color="000000"/>
            </w:tcBorders>
            <w:shd w:val="clear" w:color="auto" w:fill="auto"/>
          </w:tcPr>
          <w:p w14:paraId="377C03E3" w14:textId="77777777" w:rsidR="000C680D" w:rsidRDefault="000C680D" w:rsidP="0053109B">
            <w:pPr>
              <w:jc w:val="both"/>
            </w:pPr>
            <w:r>
              <w:rPr>
                <w:bCs/>
                <w:color w:val="000000"/>
                <w:lang w:eastAsia="zh-CN"/>
              </w:rPr>
              <w:t>Смешанное и искусственное вскармливание детей первого года жизни.</w:t>
            </w:r>
            <w:r>
              <w:rPr>
                <w:rStyle w:val="FontStyle134"/>
                <w:b w:val="0"/>
                <w:color w:val="000000"/>
                <w:lang w:eastAsia="zh-CN"/>
              </w:rPr>
              <w:t xml:space="preserve"> Вскармливание недоношенных детей.</w:t>
            </w:r>
          </w:p>
        </w:tc>
        <w:tc>
          <w:tcPr>
            <w:tcW w:w="1559" w:type="dxa"/>
            <w:tcBorders>
              <w:top w:val="single" w:sz="6" w:space="0" w:color="000000"/>
              <w:left w:val="single" w:sz="6" w:space="0" w:color="000000"/>
              <w:bottom w:val="single" w:sz="6" w:space="0" w:color="000000"/>
            </w:tcBorders>
            <w:shd w:val="clear" w:color="auto" w:fill="auto"/>
            <w:vAlign w:val="center"/>
          </w:tcPr>
          <w:p w14:paraId="4B1E8937" w14:textId="77777777" w:rsidR="000C680D" w:rsidRDefault="000C680D" w:rsidP="0053109B">
            <w:pPr>
              <w:jc w:val="center"/>
            </w:pPr>
            <w:r>
              <w:rPr>
                <w:szCs w:val="28"/>
              </w:rPr>
              <w:t>2</w:t>
            </w:r>
          </w:p>
        </w:tc>
        <w:tc>
          <w:tcPr>
            <w:tcW w:w="992" w:type="dxa"/>
            <w:tcBorders>
              <w:top w:val="single" w:sz="6" w:space="0" w:color="000000"/>
              <w:left w:val="single" w:sz="6" w:space="0" w:color="000000"/>
              <w:bottom w:val="single" w:sz="6" w:space="0" w:color="000000"/>
            </w:tcBorders>
            <w:shd w:val="clear" w:color="auto" w:fill="auto"/>
            <w:vAlign w:val="center"/>
          </w:tcPr>
          <w:p w14:paraId="6D82E25D" w14:textId="77777777" w:rsidR="000C680D" w:rsidRDefault="000C680D" w:rsidP="0053109B">
            <w:pPr>
              <w:jc w:val="center"/>
            </w:pPr>
            <w:r>
              <w:rPr>
                <w:szCs w:val="28"/>
              </w:rPr>
              <w:t>4</w:t>
            </w:r>
          </w:p>
        </w:tc>
        <w:tc>
          <w:tcPr>
            <w:tcW w:w="1134" w:type="dxa"/>
            <w:tcBorders>
              <w:top w:val="single" w:sz="6" w:space="0" w:color="000000"/>
              <w:left w:val="single" w:sz="4" w:space="0" w:color="000000"/>
              <w:bottom w:val="single" w:sz="6" w:space="0" w:color="000000"/>
            </w:tcBorders>
            <w:shd w:val="clear" w:color="auto" w:fill="auto"/>
            <w:vAlign w:val="center"/>
          </w:tcPr>
          <w:p w14:paraId="5132EC64"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29A393AB" w14:textId="77777777" w:rsidR="000C680D" w:rsidRDefault="000C680D" w:rsidP="0053109B">
            <w:pPr>
              <w:jc w:val="center"/>
            </w:pPr>
            <w:r>
              <w:rPr>
                <w:szCs w:val="28"/>
              </w:rPr>
              <w:t>6</w:t>
            </w:r>
          </w:p>
        </w:tc>
      </w:tr>
      <w:tr w:rsidR="000C680D" w14:paraId="3F9F1DAC"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75854188" w14:textId="77777777" w:rsidR="000C680D" w:rsidRDefault="000C680D" w:rsidP="0053109B">
            <w:pPr>
              <w:autoSpaceDE w:val="0"/>
            </w:pPr>
            <w:r>
              <w:t>1.5.</w:t>
            </w:r>
          </w:p>
        </w:tc>
        <w:tc>
          <w:tcPr>
            <w:tcW w:w="4678" w:type="dxa"/>
            <w:tcBorders>
              <w:top w:val="single" w:sz="6" w:space="0" w:color="000000"/>
              <w:left w:val="single" w:sz="6" w:space="0" w:color="000000"/>
              <w:bottom w:val="single" w:sz="6" w:space="0" w:color="000000"/>
            </w:tcBorders>
            <w:shd w:val="clear" w:color="auto" w:fill="auto"/>
          </w:tcPr>
          <w:p w14:paraId="142FF279" w14:textId="77777777" w:rsidR="000C680D" w:rsidRDefault="000C680D" w:rsidP="0053109B">
            <w:pPr>
              <w:jc w:val="both"/>
            </w:pPr>
            <w:r>
              <w:rPr>
                <w:lang w:eastAsia="zh-CN"/>
              </w:rPr>
              <w:t>Хронические расстройства питания.</w:t>
            </w:r>
          </w:p>
        </w:tc>
        <w:tc>
          <w:tcPr>
            <w:tcW w:w="1559" w:type="dxa"/>
            <w:tcBorders>
              <w:top w:val="single" w:sz="6" w:space="0" w:color="000000"/>
              <w:left w:val="single" w:sz="6" w:space="0" w:color="000000"/>
              <w:bottom w:val="single" w:sz="6" w:space="0" w:color="000000"/>
            </w:tcBorders>
            <w:shd w:val="clear" w:color="auto" w:fill="auto"/>
            <w:vAlign w:val="center"/>
          </w:tcPr>
          <w:p w14:paraId="58547EF1" w14:textId="77777777" w:rsidR="000C680D" w:rsidRDefault="000C680D" w:rsidP="0053109B">
            <w:pPr>
              <w:jc w:val="center"/>
            </w:pPr>
            <w:r>
              <w:rPr>
                <w:szCs w:val="28"/>
              </w:rPr>
              <w:t>2</w:t>
            </w:r>
          </w:p>
        </w:tc>
        <w:tc>
          <w:tcPr>
            <w:tcW w:w="992" w:type="dxa"/>
            <w:tcBorders>
              <w:top w:val="single" w:sz="6" w:space="0" w:color="000000"/>
              <w:left w:val="single" w:sz="6" w:space="0" w:color="000000"/>
              <w:bottom w:val="single" w:sz="6" w:space="0" w:color="000000"/>
            </w:tcBorders>
            <w:shd w:val="clear" w:color="auto" w:fill="auto"/>
            <w:vAlign w:val="center"/>
          </w:tcPr>
          <w:p w14:paraId="3C96BDB1" w14:textId="77777777" w:rsidR="000C680D" w:rsidRDefault="000C680D" w:rsidP="0053109B">
            <w:pPr>
              <w:jc w:val="center"/>
            </w:pPr>
            <w:r>
              <w:rPr>
                <w:szCs w:val="28"/>
              </w:rPr>
              <w:t>4</w:t>
            </w:r>
          </w:p>
        </w:tc>
        <w:tc>
          <w:tcPr>
            <w:tcW w:w="1134" w:type="dxa"/>
            <w:tcBorders>
              <w:top w:val="single" w:sz="6" w:space="0" w:color="000000"/>
              <w:left w:val="single" w:sz="4" w:space="0" w:color="000000"/>
              <w:bottom w:val="single" w:sz="6" w:space="0" w:color="000000"/>
            </w:tcBorders>
            <w:shd w:val="clear" w:color="auto" w:fill="auto"/>
            <w:vAlign w:val="center"/>
          </w:tcPr>
          <w:p w14:paraId="7DF7F67B"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2CB7BBF4" w14:textId="77777777" w:rsidR="000C680D" w:rsidRDefault="000C680D" w:rsidP="0053109B">
            <w:pPr>
              <w:jc w:val="center"/>
            </w:pPr>
            <w:r>
              <w:rPr>
                <w:szCs w:val="28"/>
              </w:rPr>
              <w:t>4</w:t>
            </w:r>
          </w:p>
        </w:tc>
      </w:tr>
      <w:tr w:rsidR="000C680D" w14:paraId="5B03AF28"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56421A69" w14:textId="77777777" w:rsidR="000C680D" w:rsidRDefault="000C680D" w:rsidP="0053109B">
            <w:pPr>
              <w:autoSpaceDE w:val="0"/>
            </w:pPr>
            <w:r>
              <w:t>1.6.</w:t>
            </w:r>
          </w:p>
        </w:tc>
        <w:tc>
          <w:tcPr>
            <w:tcW w:w="4678" w:type="dxa"/>
            <w:tcBorders>
              <w:top w:val="single" w:sz="6" w:space="0" w:color="000000"/>
              <w:left w:val="single" w:sz="6" w:space="0" w:color="000000"/>
              <w:bottom w:val="single" w:sz="6" w:space="0" w:color="000000"/>
            </w:tcBorders>
            <w:shd w:val="clear" w:color="auto" w:fill="auto"/>
          </w:tcPr>
          <w:p w14:paraId="40FC208F" w14:textId="77777777" w:rsidR="000C680D" w:rsidRDefault="000C680D" w:rsidP="0053109B">
            <w:pPr>
              <w:jc w:val="both"/>
            </w:pPr>
            <w:r>
              <w:t>Анатомо-физиологические особенности кожи и подкожно-жировой клетчатки у детей. Аномалии конституции и обмена веществ (диатезы) у детей.</w:t>
            </w:r>
            <w:r>
              <w:rPr>
                <w:rStyle w:val="FontStyle134"/>
                <w:b w:val="0"/>
              </w:rPr>
              <w:t xml:space="preserve"> Атопический дерматит.</w:t>
            </w:r>
          </w:p>
        </w:tc>
        <w:tc>
          <w:tcPr>
            <w:tcW w:w="1559" w:type="dxa"/>
            <w:tcBorders>
              <w:top w:val="single" w:sz="6" w:space="0" w:color="000000"/>
              <w:left w:val="single" w:sz="6" w:space="0" w:color="000000"/>
              <w:bottom w:val="single" w:sz="6" w:space="0" w:color="000000"/>
            </w:tcBorders>
            <w:shd w:val="clear" w:color="auto" w:fill="auto"/>
            <w:vAlign w:val="center"/>
          </w:tcPr>
          <w:p w14:paraId="18D789E0" w14:textId="77777777" w:rsidR="000C680D" w:rsidRDefault="000C680D" w:rsidP="0053109B">
            <w:pPr>
              <w:snapToGrid w:val="0"/>
              <w:jc w:val="center"/>
              <w:rPr>
                <w:szCs w:val="28"/>
              </w:rPr>
            </w:pPr>
          </w:p>
        </w:tc>
        <w:tc>
          <w:tcPr>
            <w:tcW w:w="992" w:type="dxa"/>
            <w:tcBorders>
              <w:top w:val="single" w:sz="6" w:space="0" w:color="000000"/>
              <w:left w:val="single" w:sz="6" w:space="0" w:color="000000"/>
              <w:bottom w:val="single" w:sz="6" w:space="0" w:color="000000"/>
            </w:tcBorders>
            <w:shd w:val="clear" w:color="auto" w:fill="auto"/>
            <w:vAlign w:val="center"/>
          </w:tcPr>
          <w:p w14:paraId="1FD10608" w14:textId="77777777" w:rsidR="000C680D" w:rsidRDefault="000C680D" w:rsidP="0053109B">
            <w:pPr>
              <w:jc w:val="center"/>
            </w:pPr>
            <w:r>
              <w:rPr>
                <w:szCs w:val="28"/>
              </w:rPr>
              <w:t>4</w:t>
            </w:r>
          </w:p>
        </w:tc>
        <w:tc>
          <w:tcPr>
            <w:tcW w:w="1134" w:type="dxa"/>
            <w:tcBorders>
              <w:top w:val="single" w:sz="6" w:space="0" w:color="000000"/>
              <w:left w:val="single" w:sz="4" w:space="0" w:color="000000"/>
              <w:bottom w:val="single" w:sz="6" w:space="0" w:color="000000"/>
            </w:tcBorders>
            <w:shd w:val="clear" w:color="auto" w:fill="auto"/>
            <w:vAlign w:val="center"/>
          </w:tcPr>
          <w:p w14:paraId="30E12877"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48DA229D" w14:textId="77777777" w:rsidR="000C680D" w:rsidRDefault="000C680D" w:rsidP="0053109B">
            <w:pPr>
              <w:snapToGrid w:val="0"/>
              <w:jc w:val="center"/>
            </w:pPr>
            <w:r>
              <w:rPr>
                <w:szCs w:val="28"/>
              </w:rPr>
              <w:t>4</w:t>
            </w:r>
          </w:p>
        </w:tc>
      </w:tr>
      <w:tr w:rsidR="000C680D" w14:paraId="5E6FE453"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376368AC" w14:textId="77777777" w:rsidR="000C680D" w:rsidRDefault="000C680D" w:rsidP="0053109B">
            <w:pPr>
              <w:autoSpaceDE w:val="0"/>
            </w:pPr>
            <w:r>
              <w:t>1.7.</w:t>
            </w:r>
          </w:p>
        </w:tc>
        <w:tc>
          <w:tcPr>
            <w:tcW w:w="4678" w:type="dxa"/>
            <w:tcBorders>
              <w:top w:val="single" w:sz="6" w:space="0" w:color="000000"/>
              <w:left w:val="single" w:sz="6" w:space="0" w:color="000000"/>
              <w:bottom w:val="single" w:sz="6" w:space="0" w:color="000000"/>
            </w:tcBorders>
            <w:shd w:val="clear" w:color="auto" w:fill="auto"/>
          </w:tcPr>
          <w:p w14:paraId="7BB371D6" w14:textId="77777777" w:rsidR="000C680D" w:rsidRDefault="000C680D" w:rsidP="0053109B">
            <w:pPr>
              <w:jc w:val="both"/>
            </w:pPr>
            <w:r>
              <w:rPr>
                <w:lang w:eastAsia="zh-CN"/>
              </w:rPr>
              <w:t>Анатомо-физиологигические особенности костномышечной системы. Рахит.</w:t>
            </w:r>
            <w:r>
              <w:rPr>
                <w:rStyle w:val="FontStyle134"/>
                <w:b w:val="0"/>
                <w:lang w:eastAsia="zh-CN"/>
              </w:rPr>
              <w:t xml:space="preserve"> Спазмофилия. Гипервитаминоз Д.</w:t>
            </w:r>
          </w:p>
        </w:tc>
        <w:tc>
          <w:tcPr>
            <w:tcW w:w="1559" w:type="dxa"/>
            <w:tcBorders>
              <w:top w:val="single" w:sz="6" w:space="0" w:color="000000"/>
              <w:left w:val="single" w:sz="6" w:space="0" w:color="000000"/>
              <w:bottom w:val="single" w:sz="6" w:space="0" w:color="000000"/>
            </w:tcBorders>
            <w:shd w:val="clear" w:color="auto" w:fill="auto"/>
            <w:vAlign w:val="center"/>
          </w:tcPr>
          <w:p w14:paraId="1392453C" w14:textId="77777777" w:rsidR="000C680D" w:rsidRDefault="000C680D" w:rsidP="0053109B">
            <w:pPr>
              <w:snapToGrid w:val="0"/>
              <w:jc w:val="center"/>
            </w:pPr>
            <w:r>
              <w:rPr>
                <w:szCs w:val="28"/>
              </w:rPr>
              <w:t>2</w:t>
            </w:r>
          </w:p>
        </w:tc>
        <w:tc>
          <w:tcPr>
            <w:tcW w:w="992" w:type="dxa"/>
            <w:tcBorders>
              <w:top w:val="single" w:sz="6" w:space="0" w:color="000000"/>
              <w:left w:val="single" w:sz="6" w:space="0" w:color="000000"/>
              <w:bottom w:val="single" w:sz="6" w:space="0" w:color="000000"/>
            </w:tcBorders>
            <w:shd w:val="clear" w:color="auto" w:fill="auto"/>
            <w:vAlign w:val="center"/>
          </w:tcPr>
          <w:p w14:paraId="6D76C6D7" w14:textId="77777777" w:rsidR="000C680D" w:rsidRDefault="000C680D" w:rsidP="0053109B">
            <w:pPr>
              <w:jc w:val="center"/>
            </w:pPr>
            <w:r>
              <w:rPr>
                <w:szCs w:val="28"/>
              </w:rPr>
              <w:t>8</w:t>
            </w:r>
          </w:p>
        </w:tc>
        <w:tc>
          <w:tcPr>
            <w:tcW w:w="1134" w:type="dxa"/>
            <w:tcBorders>
              <w:top w:val="single" w:sz="6" w:space="0" w:color="000000"/>
              <w:left w:val="single" w:sz="4" w:space="0" w:color="000000"/>
              <w:bottom w:val="single" w:sz="6" w:space="0" w:color="000000"/>
            </w:tcBorders>
            <w:shd w:val="clear" w:color="auto" w:fill="auto"/>
            <w:vAlign w:val="center"/>
          </w:tcPr>
          <w:p w14:paraId="00B72138"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0C81FF3E" w14:textId="77777777" w:rsidR="000C680D" w:rsidRDefault="000C680D" w:rsidP="0053109B">
            <w:pPr>
              <w:jc w:val="center"/>
            </w:pPr>
            <w:r>
              <w:rPr>
                <w:szCs w:val="28"/>
              </w:rPr>
              <w:t>4</w:t>
            </w:r>
          </w:p>
        </w:tc>
      </w:tr>
      <w:tr w:rsidR="000C680D" w14:paraId="30C70D3E"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059736B6" w14:textId="77777777" w:rsidR="000C680D" w:rsidRDefault="000C680D" w:rsidP="0053109B">
            <w:pPr>
              <w:autoSpaceDE w:val="0"/>
            </w:pPr>
            <w:r>
              <w:t>1.8.</w:t>
            </w:r>
          </w:p>
        </w:tc>
        <w:tc>
          <w:tcPr>
            <w:tcW w:w="4678" w:type="dxa"/>
            <w:tcBorders>
              <w:top w:val="single" w:sz="6" w:space="0" w:color="000000"/>
              <w:left w:val="single" w:sz="6" w:space="0" w:color="000000"/>
              <w:bottom w:val="single" w:sz="6" w:space="0" w:color="000000"/>
            </w:tcBorders>
            <w:shd w:val="clear" w:color="auto" w:fill="auto"/>
          </w:tcPr>
          <w:p w14:paraId="151AA442" w14:textId="77777777" w:rsidR="000C680D" w:rsidRDefault="000C680D" w:rsidP="0053109B">
            <w:pPr>
              <w:jc w:val="both"/>
            </w:pPr>
            <w:r>
              <w:t>Анатомо-физиологические особенности крови и кроветворения у детей. Железодефицитные анемии.</w:t>
            </w:r>
          </w:p>
        </w:tc>
        <w:tc>
          <w:tcPr>
            <w:tcW w:w="1559" w:type="dxa"/>
            <w:tcBorders>
              <w:top w:val="single" w:sz="6" w:space="0" w:color="000000"/>
              <w:left w:val="single" w:sz="6" w:space="0" w:color="000000"/>
              <w:bottom w:val="single" w:sz="6" w:space="0" w:color="000000"/>
            </w:tcBorders>
            <w:shd w:val="clear" w:color="auto" w:fill="auto"/>
            <w:vAlign w:val="center"/>
          </w:tcPr>
          <w:p w14:paraId="6884B2BD" w14:textId="77777777" w:rsidR="000C680D" w:rsidRDefault="000C680D" w:rsidP="0053109B">
            <w:pPr>
              <w:jc w:val="center"/>
            </w:pPr>
            <w:r>
              <w:rPr>
                <w:szCs w:val="28"/>
              </w:rPr>
              <w:t>2</w:t>
            </w:r>
          </w:p>
        </w:tc>
        <w:tc>
          <w:tcPr>
            <w:tcW w:w="992" w:type="dxa"/>
            <w:tcBorders>
              <w:top w:val="single" w:sz="6" w:space="0" w:color="000000"/>
              <w:left w:val="single" w:sz="6" w:space="0" w:color="000000"/>
              <w:bottom w:val="single" w:sz="6" w:space="0" w:color="000000"/>
            </w:tcBorders>
            <w:shd w:val="clear" w:color="auto" w:fill="auto"/>
            <w:vAlign w:val="center"/>
          </w:tcPr>
          <w:p w14:paraId="45C9E3D6" w14:textId="77777777" w:rsidR="000C680D" w:rsidRDefault="000C680D" w:rsidP="0053109B">
            <w:pPr>
              <w:jc w:val="center"/>
            </w:pPr>
            <w:r>
              <w:rPr>
                <w:szCs w:val="28"/>
              </w:rPr>
              <w:t>4</w:t>
            </w:r>
          </w:p>
        </w:tc>
        <w:tc>
          <w:tcPr>
            <w:tcW w:w="1134" w:type="dxa"/>
            <w:tcBorders>
              <w:top w:val="single" w:sz="6" w:space="0" w:color="000000"/>
              <w:left w:val="single" w:sz="4" w:space="0" w:color="000000"/>
              <w:bottom w:val="single" w:sz="6" w:space="0" w:color="000000"/>
            </w:tcBorders>
            <w:shd w:val="clear" w:color="auto" w:fill="auto"/>
            <w:vAlign w:val="center"/>
          </w:tcPr>
          <w:p w14:paraId="6D366726"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5B2017E9" w14:textId="77777777" w:rsidR="000C680D" w:rsidRDefault="000C680D" w:rsidP="0053109B">
            <w:pPr>
              <w:jc w:val="center"/>
            </w:pPr>
            <w:r>
              <w:rPr>
                <w:szCs w:val="28"/>
              </w:rPr>
              <w:t>4</w:t>
            </w:r>
          </w:p>
        </w:tc>
      </w:tr>
      <w:tr w:rsidR="000C680D" w14:paraId="5125F2AE"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5F53C024" w14:textId="77777777" w:rsidR="000C680D" w:rsidRDefault="000C680D" w:rsidP="0053109B">
            <w:pPr>
              <w:autoSpaceDE w:val="0"/>
            </w:pPr>
            <w:r>
              <w:t>1.9.</w:t>
            </w:r>
          </w:p>
        </w:tc>
        <w:tc>
          <w:tcPr>
            <w:tcW w:w="4678" w:type="dxa"/>
            <w:tcBorders>
              <w:top w:val="single" w:sz="6" w:space="0" w:color="000000"/>
              <w:left w:val="single" w:sz="6" w:space="0" w:color="000000"/>
              <w:bottom w:val="single" w:sz="6" w:space="0" w:color="000000"/>
            </w:tcBorders>
            <w:shd w:val="clear" w:color="auto" w:fill="auto"/>
          </w:tcPr>
          <w:p w14:paraId="2AFF13E6" w14:textId="77777777" w:rsidR="000C680D" w:rsidRDefault="000C680D" w:rsidP="0053109B">
            <w:pPr>
              <w:jc w:val="both"/>
            </w:pPr>
            <w:r>
              <w:t xml:space="preserve">Анатомо-физиологические особенности органов дыхания </w:t>
            </w:r>
            <w:r>
              <w:rPr>
                <w:lang w:eastAsia="zh-CN"/>
              </w:rPr>
              <w:t>Бронхиты. Пневмонии.</w:t>
            </w:r>
          </w:p>
        </w:tc>
        <w:tc>
          <w:tcPr>
            <w:tcW w:w="1559" w:type="dxa"/>
            <w:tcBorders>
              <w:top w:val="single" w:sz="6" w:space="0" w:color="000000"/>
              <w:left w:val="single" w:sz="6" w:space="0" w:color="000000"/>
              <w:bottom w:val="single" w:sz="6" w:space="0" w:color="000000"/>
            </w:tcBorders>
            <w:shd w:val="clear" w:color="auto" w:fill="auto"/>
            <w:vAlign w:val="center"/>
          </w:tcPr>
          <w:p w14:paraId="3F9703C6" w14:textId="77777777" w:rsidR="000C680D" w:rsidRDefault="000C680D" w:rsidP="0053109B">
            <w:pPr>
              <w:jc w:val="center"/>
            </w:pPr>
            <w:r>
              <w:rPr>
                <w:szCs w:val="28"/>
              </w:rPr>
              <w:t>2</w:t>
            </w:r>
          </w:p>
        </w:tc>
        <w:tc>
          <w:tcPr>
            <w:tcW w:w="992" w:type="dxa"/>
            <w:tcBorders>
              <w:top w:val="single" w:sz="6" w:space="0" w:color="000000"/>
              <w:left w:val="single" w:sz="6" w:space="0" w:color="000000"/>
              <w:bottom w:val="single" w:sz="6" w:space="0" w:color="000000"/>
            </w:tcBorders>
            <w:shd w:val="clear" w:color="auto" w:fill="auto"/>
            <w:vAlign w:val="center"/>
          </w:tcPr>
          <w:p w14:paraId="1F7886F8" w14:textId="77777777" w:rsidR="000C680D" w:rsidRDefault="000C680D" w:rsidP="0053109B">
            <w:pPr>
              <w:jc w:val="center"/>
            </w:pPr>
            <w:r>
              <w:rPr>
                <w:szCs w:val="28"/>
              </w:rPr>
              <w:t>4</w:t>
            </w:r>
          </w:p>
        </w:tc>
        <w:tc>
          <w:tcPr>
            <w:tcW w:w="1134" w:type="dxa"/>
            <w:tcBorders>
              <w:top w:val="single" w:sz="6" w:space="0" w:color="000000"/>
              <w:left w:val="single" w:sz="4" w:space="0" w:color="000000"/>
              <w:bottom w:val="single" w:sz="6" w:space="0" w:color="000000"/>
            </w:tcBorders>
            <w:shd w:val="clear" w:color="auto" w:fill="auto"/>
            <w:vAlign w:val="center"/>
          </w:tcPr>
          <w:p w14:paraId="6DDE88DF"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0D35B65F" w14:textId="77777777" w:rsidR="000C680D" w:rsidRDefault="000C680D" w:rsidP="0053109B">
            <w:pPr>
              <w:jc w:val="center"/>
            </w:pPr>
            <w:r>
              <w:rPr>
                <w:szCs w:val="28"/>
              </w:rPr>
              <w:t>4</w:t>
            </w:r>
          </w:p>
        </w:tc>
      </w:tr>
      <w:tr w:rsidR="000C680D" w14:paraId="1F8BC7B6"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37DBE2F7" w14:textId="77777777" w:rsidR="000C680D" w:rsidRDefault="000C680D" w:rsidP="0053109B">
            <w:pPr>
              <w:autoSpaceDE w:val="0"/>
            </w:pPr>
            <w:r>
              <w:t>1.10.</w:t>
            </w:r>
          </w:p>
        </w:tc>
        <w:tc>
          <w:tcPr>
            <w:tcW w:w="4678" w:type="dxa"/>
            <w:tcBorders>
              <w:top w:val="single" w:sz="6" w:space="0" w:color="000000"/>
              <w:left w:val="single" w:sz="6" w:space="0" w:color="000000"/>
              <w:bottom w:val="single" w:sz="6" w:space="0" w:color="000000"/>
            </w:tcBorders>
            <w:shd w:val="clear" w:color="auto" w:fill="auto"/>
          </w:tcPr>
          <w:p w14:paraId="099EEAD6" w14:textId="77777777" w:rsidR="000C680D" w:rsidRDefault="000C680D" w:rsidP="0053109B">
            <w:pPr>
              <w:jc w:val="both"/>
            </w:pPr>
            <w:r>
              <w:rPr>
                <w:rStyle w:val="FontStyle134"/>
                <w:b w:val="0"/>
              </w:rPr>
              <w:t>Гнойно-септические заболевания новорожденных.</w:t>
            </w:r>
          </w:p>
        </w:tc>
        <w:tc>
          <w:tcPr>
            <w:tcW w:w="1559" w:type="dxa"/>
            <w:tcBorders>
              <w:top w:val="single" w:sz="6" w:space="0" w:color="000000"/>
              <w:left w:val="single" w:sz="6" w:space="0" w:color="000000"/>
              <w:bottom w:val="single" w:sz="6" w:space="0" w:color="000000"/>
            </w:tcBorders>
            <w:shd w:val="clear" w:color="auto" w:fill="auto"/>
            <w:vAlign w:val="center"/>
          </w:tcPr>
          <w:p w14:paraId="15976719" w14:textId="77777777" w:rsidR="000C680D" w:rsidRDefault="000C680D" w:rsidP="0053109B">
            <w:pPr>
              <w:jc w:val="center"/>
            </w:pPr>
            <w:r>
              <w:rPr>
                <w:szCs w:val="28"/>
              </w:rPr>
              <w:t>2</w:t>
            </w:r>
          </w:p>
        </w:tc>
        <w:tc>
          <w:tcPr>
            <w:tcW w:w="992" w:type="dxa"/>
            <w:tcBorders>
              <w:top w:val="single" w:sz="6" w:space="0" w:color="000000"/>
              <w:left w:val="single" w:sz="6" w:space="0" w:color="000000"/>
              <w:bottom w:val="single" w:sz="6" w:space="0" w:color="000000"/>
            </w:tcBorders>
            <w:shd w:val="clear" w:color="auto" w:fill="auto"/>
            <w:vAlign w:val="center"/>
          </w:tcPr>
          <w:p w14:paraId="6C5ADEFB" w14:textId="77777777" w:rsidR="000C680D" w:rsidRDefault="000C680D" w:rsidP="0053109B">
            <w:pPr>
              <w:snapToGrid w:val="0"/>
              <w:jc w:val="center"/>
              <w:rPr>
                <w:szCs w:val="28"/>
              </w:rPr>
            </w:pPr>
          </w:p>
        </w:tc>
        <w:tc>
          <w:tcPr>
            <w:tcW w:w="1134" w:type="dxa"/>
            <w:tcBorders>
              <w:top w:val="single" w:sz="6" w:space="0" w:color="000000"/>
              <w:left w:val="single" w:sz="4" w:space="0" w:color="000000"/>
              <w:bottom w:val="single" w:sz="6" w:space="0" w:color="000000"/>
            </w:tcBorders>
            <w:shd w:val="clear" w:color="auto" w:fill="auto"/>
            <w:vAlign w:val="center"/>
          </w:tcPr>
          <w:p w14:paraId="75292629"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46A9F126" w14:textId="77777777" w:rsidR="000C680D" w:rsidRDefault="000C680D" w:rsidP="0053109B">
            <w:pPr>
              <w:jc w:val="center"/>
            </w:pPr>
            <w:r>
              <w:rPr>
                <w:szCs w:val="28"/>
              </w:rPr>
              <w:t>4</w:t>
            </w:r>
          </w:p>
        </w:tc>
      </w:tr>
      <w:tr w:rsidR="000C680D" w14:paraId="6F9A666E"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50795154" w14:textId="77777777" w:rsidR="000C680D" w:rsidRDefault="000C680D" w:rsidP="0053109B">
            <w:pPr>
              <w:autoSpaceDE w:val="0"/>
            </w:pPr>
            <w:r>
              <w:t>1.11.</w:t>
            </w:r>
          </w:p>
        </w:tc>
        <w:tc>
          <w:tcPr>
            <w:tcW w:w="4678" w:type="dxa"/>
            <w:tcBorders>
              <w:top w:val="single" w:sz="6" w:space="0" w:color="000000"/>
              <w:left w:val="single" w:sz="6" w:space="0" w:color="000000"/>
              <w:bottom w:val="single" w:sz="6" w:space="0" w:color="000000"/>
            </w:tcBorders>
            <w:shd w:val="clear" w:color="auto" w:fill="auto"/>
          </w:tcPr>
          <w:p w14:paraId="5931F6E7" w14:textId="77777777" w:rsidR="000C680D" w:rsidRDefault="000C680D" w:rsidP="0053109B">
            <w:pPr>
              <w:jc w:val="both"/>
            </w:pPr>
            <w:r>
              <w:rPr>
                <w:rStyle w:val="FontStyle134"/>
                <w:b w:val="0"/>
              </w:rPr>
              <w:t>Академическая история болезни.</w:t>
            </w:r>
          </w:p>
        </w:tc>
        <w:tc>
          <w:tcPr>
            <w:tcW w:w="1559" w:type="dxa"/>
            <w:tcBorders>
              <w:top w:val="single" w:sz="6" w:space="0" w:color="000000"/>
              <w:left w:val="single" w:sz="6" w:space="0" w:color="000000"/>
              <w:bottom w:val="single" w:sz="6" w:space="0" w:color="000000"/>
            </w:tcBorders>
            <w:shd w:val="clear" w:color="auto" w:fill="auto"/>
            <w:vAlign w:val="center"/>
          </w:tcPr>
          <w:p w14:paraId="0017950B" w14:textId="77777777" w:rsidR="000C680D" w:rsidRDefault="000C680D" w:rsidP="0053109B">
            <w:pPr>
              <w:snapToGrid w:val="0"/>
              <w:jc w:val="center"/>
              <w:rPr>
                <w:szCs w:val="28"/>
              </w:rPr>
            </w:pPr>
          </w:p>
        </w:tc>
        <w:tc>
          <w:tcPr>
            <w:tcW w:w="992" w:type="dxa"/>
            <w:tcBorders>
              <w:top w:val="single" w:sz="6" w:space="0" w:color="000000"/>
              <w:left w:val="single" w:sz="6" w:space="0" w:color="000000"/>
              <w:bottom w:val="single" w:sz="6" w:space="0" w:color="000000"/>
            </w:tcBorders>
            <w:shd w:val="clear" w:color="auto" w:fill="auto"/>
            <w:vAlign w:val="center"/>
          </w:tcPr>
          <w:p w14:paraId="23BD7BAC" w14:textId="77777777" w:rsidR="000C680D" w:rsidRDefault="000C680D" w:rsidP="0053109B">
            <w:pPr>
              <w:snapToGrid w:val="0"/>
              <w:jc w:val="center"/>
              <w:rPr>
                <w:szCs w:val="28"/>
              </w:rPr>
            </w:pPr>
          </w:p>
        </w:tc>
        <w:tc>
          <w:tcPr>
            <w:tcW w:w="1134" w:type="dxa"/>
            <w:tcBorders>
              <w:top w:val="single" w:sz="6" w:space="0" w:color="000000"/>
              <w:left w:val="single" w:sz="4" w:space="0" w:color="000000"/>
              <w:bottom w:val="single" w:sz="6" w:space="0" w:color="000000"/>
            </w:tcBorders>
            <w:shd w:val="clear" w:color="auto" w:fill="auto"/>
            <w:vAlign w:val="center"/>
          </w:tcPr>
          <w:p w14:paraId="373E4390"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6AB2B6C3" w14:textId="77777777" w:rsidR="000C680D" w:rsidRDefault="000C680D" w:rsidP="0053109B">
            <w:pPr>
              <w:jc w:val="center"/>
            </w:pPr>
            <w:r>
              <w:rPr>
                <w:szCs w:val="28"/>
              </w:rPr>
              <w:t>16</w:t>
            </w:r>
          </w:p>
        </w:tc>
      </w:tr>
      <w:tr w:rsidR="000C680D" w14:paraId="7FCA1C52"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11586DB2" w14:textId="77777777" w:rsidR="000C680D" w:rsidRDefault="000C680D" w:rsidP="0053109B">
            <w:pPr>
              <w:autoSpaceDE w:val="0"/>
            </w:pPr>
            <w:r>
              <w:t>1.12.</w:t>
            </w:r>
          </w:p>
        </w:tc>
        <w:tc>
          <w:tcPr>
            <w:tcW w:w="4678" w:type="dxa"/>
            <w:tcBorders>
              <w:top w:val="single" w:sz="6" w:space="0" w:color="000000"/>
              <w:left w:val="single" w:sz="6" w:space="0" w:color="000000"/>
              <w:bottom w:val="single" w:sz="6" w:space="0" w:color="000000"/>
            </w:tcBorders>
            <w:shd w:val="clear" w:color="auto" w:fill="auto"/>
          </w:tcPr>
          <w:p w14:paraId="0874F027" w14:textId="77777777" w:rsidR="000C680D" w:rsidRDefault="000C680D" w:rsidP="0053109B">
            <w:pPr>
              <w:jc w:val="both"/>
            </w:pPr>
            <w:r>
              <w:rPr>
                <w:rStyle w:val="FontStyle134"/>
                <w:b w:val="0"/>
              </w:rPr>
              <w:t>Организация работы детской поликлиники. Кабинет здорового ребенка. Диспансеризация детей первого года жизни.</w:t>
            </w:r>
          </w:p>
        </w:tc>
        <w:tc>
          <w:tcPr>
            <w:tcW w:w="1559" w:type="dxa"/>
            <w:tcBorders>
              <w:top w:val="single" w:sz="6" w:space="0" w:color="000000"/>
              <w:left w:val="single" w:sz="6" w:space="0" w:color="000000"/>
              <w:bottom w:val="single" w:sz="6" w:space="0" w:color="000000"/>
            </w:tcBorders>
            <w:shd w:val="clear" w:color="auto" w:fill="auto"/>
            <w:vAlign w:val="center"/>
          </w:tcPr>
          <w:p w14:paraId="3A761B43" w14:textId="77777777" w:rsidR="000C680D" w:rsidRDefault="000C680D" w:rsidP="0053109B">
            <w:pPr>
              <w:snapToGrid w:val="0"/>
              <w:jc w:val="center"/>
              <w:rPr>
                <w:szCs w:val="28"/>
              </w:rPr>
            </w:pPr>
          </w:p>
        </w:tc>
        <w:tc>
          <w:tcPr>
            <w:tcW w:w="992" w:type="dxa"/>
            <w:tcBorders>
              <w:top w:val="single" w:sz="6" w:space="0" w:color="000000"/>
              <w:left w:val="single" w:sz="6" w:space="0" w:color="000000"/>
              <w:bottom w:val="single" w:sz="6" w:space="0" w:color="000000"/>
            </w:tcBorders>
            <w:shd w:val="clear" w:color="auto" w:fill="auto"/>
            <w:vAlign w:val="center"/>
          </w:tcPr>
          <w:p w14:paraId="6000A0F8" w14:textId="77777777" w:rsidR="000C680D" w:rsidRDefault="000C680D" w:rsidP="0053109B">
            <w:pPr>
              <w:snapToGrid w:val="0"/>
              <w:jc w:val="center"/>
            </w:pPr>
            <w:r>
              <w:rPr>
                <w:szCs w:val="28"/>
              </w:rPr>
              <w:t>4</w:t>
            </w:r>
          </w:p>
        </w:tc>
        <w:tc>
          <w:tcPr>
            <w:tcW w:w="1134" w:type="dxa"/>
            <w:tcBorders>
              <w:top w:val="single" w:sz="6" w:space="0" w:color="000000"/>
              <w:left w:val="single" w:sz="4" w:space="0" w:color="000000"/>
              <w:bottom w:val="single" w:sz="6" w:space="0" w:color="000000"/>
            </w:tcBorders>
            <w:shd w:val="clear" w:color="auto" w:fill="auto"/>
            <w:vAlign w:val="center"/>
          </w:tcPr>
          <w:p w14:paraId="132C3CD0"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2325AE90" w14:textId="77777777" w:rsidR="000C680D" w:rsidRDefault="000C680D" w:rsidP="0053109B">
            <w:pPr>
              <w:jc w:val="center"/>
            </w:pPr>
            <w:r>
              <w:rPr>
                <w:szCs w:val="28"/>
              </w:rPr>
              <w:t>4</w:t>
            </w:r>
          </w:p>
        </w:tc>
      </w:tr>
      <w:tr w:rsidR="000C680D" w14:paraId="1348CECF"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07AD8235" w14:textId="77777777" w:rsidR="000C680D" w:rsidRDefault="000C680D" w:rsidP="0053109B">
            <w:pPr>
              <w:autoSpaceDE w:val="0"/>
            </w:pPr>
            <w:r>
              <w:t>1.13.</w:t>
            </w:r>
          </w:p>
        </w:tc>
        <w:tc>
          <w:tcPr>
            <w:tcW w:w="4678" w:type="dxa"/>
            <w:tcBorders>
              <w:top w:val="single" w:sz="6" w:space="0" w:color="000000"/>
              <w:left w:val="single" w:sz="6" w:space="0" w:color="000000"/>
              <w:bottom w:val="single" w:sz="6" w:space="0" w:color="000000"/>
            </w:tcBorders>
            <w:shd w:val="clear" w:color="auto" w:fill="auto"/>
          </w:tcPr>
          <w:p w14:paraId="2668EE04" w14:textId="77777777" w:rsidR="000C680D" w:rsidRDefault="000C680D" w:rsidP="0053109B">
            <w:pPr>
              <w:jc w:val="both"/>
            </w:pPr>
            <w:r>
              <w:rPr>
                <w:rStyle w:val="FontStyle134"/>
                <w:b w:val="0"/>
              </w:rPr>
              <w:t>Перинатальные поражения ЦНС у новорожденных.</w:t>
            </w:r>
          </w:p>
        </w:tc>
        <w:tc>
          <w:tcPr>
            <w:tcW w:w="1559" w:type="dxa"/>
            <w:tcBorders>
              <w:top w:val="single" w:sz="6" w:space="0" w:color="000000"/>
              <w:left w:val="single" w:sz="6" w:space="0" w:color="000000"/>
              <w:bottom w:val="single" w:sz="6" w:space="0" w:color="000000"/>
            </w:tcBorders>
            <w:shd w:val="clear" w:color="auto" w:fill="auto"/>
            <w:vAlign w:val="center"/>
          </w:tcPr>
          <w:p w14:paraId="1F3CDE65" w14:textId="77777777" w:rsidR="000C680D" w:rsidRDefault="000C680D" w:rsidP="0053109B">
            <w:pPr>
              <w:snapToGrid w:val="0"/>
              <w:jc w:val="center"/>
              <w:rPr>
                <w:szCs w:val="28"/>
              </w:rPr>
            </w:pPr>
          </w:p>
        </w:tc>
        <w:tc>
          <w:tcPr>
            <w:tcW w:w="992" w:type="dxa"/>
            <w:tcBorders>
              <w:top w:val="single" w:sz="6" w:space="0" w:color="000000"/>
              <w:left w:val="single" w:sz="6" w:space="0" w:color="000000"/>
              <w:bottom w:val="single" w:sz="6" w:space="0" w:color="000000"/>
            </w:tcBorders>
            <w:shd w:val="clear" w:color="auto" w:fill="auto"/>
            <w:vAlign w:val="center"/>
          </w:tcPr>
          <w:p w14:paraId="7D2C969D" w14:textId="77777777" w:rsidR="000C680D" w:rsidRDefault="000C680D" w:rsidP="0053109B">
            <w:pPr>
              <w:snapToGrid w:val="0"/>
              <w:jc w:val="center"/>
              <w:rPr>
                <w:szCs w:val="28"/>
              </w:rPr>
            </w:pPr>
          </w:p>
        </w:tc>
        <w:tc>
          <w:tcPr>
            <w:tcW w:w="1134" w:type="dxa"/>
            <w:tcBorders>
              <w:top w:val="single" w:sz="6" w:space="0" w:color="000000"/>
              <w:left w:val="single" w:sz="4" w:space="0" w:color="000000"/>
              <w:bottom w:val="single" w:sz="6" w:space="0" w:color="000000"/>
            </w:tcBorders>
            <w:shd w:val="clear" w:color="auto" w:fill="auto"/>
            <w:vAlign w:val="center"/>
          </w:tcPr>
          <w:p w14:paraId="329B01A4"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7F9ACD1C" w14:textId="77777777" w:rsidR="000C680D" w:rsidRDefault="000C680D" w:rsidP="0053109B">
            <w:pPr>
              <w:jc w:val="center"/>
            </w:pPr>
            <w:r>
              <w:rPr>
                <w:szCs w:val="28"/>
              </w:rPr>
              <w:t>2</w:t>
            </w:r>
          </w:p>
        </w:tc>
      </w:tr>
      <w:tr w:rsidR="000C680D" w14:paraId="7BAF68CD" w14:textId="77777777" w:rsidTr="000C680D">
        <w:trPr>
          <w:cantSplit/>
        </w:trPr>
        <w:tc>
          <w:tcPr>
            <w:tcW w:w="709" w:type="dxa"/>
            <w:tcBorders>
              <w:top w:val="single" w:sz="6" w:space="0" w:color="000000"/>
              <w:left w:val="single" w:sz="6" w:space="0" w:color="000000"/>
              <w:bottom w:val="single" w:sz="6" w:space="0" w:color="000000"/>
            </w:tcBorders>
            <w:shd w:val="clear" w:color="auto" w:fill="BFBFBF"/>
          </w:tcPr>
          <w:p w14:paraId="6B329A10" w14:textId="77777777" w:rsidR="000C680D" w:rsidRDefault="000C680D" w:rsidP="0053109B">
            <w:pPr>
              <w:autoSpaceDE w:val="0"/>
            </w:pPr>
            <w:r>
              <w:rPr>
                <w:b/>
                <w:bCs/>
              </w:rPr>
              <w:t>2.</w:t>
            </w:r>
          </w:p>
        </w:tc>
        <w:tc>
          <w:tcPr>
            <w:tcW w:w="4678" w:type="dxa"/>
            <w:tcBorders>
              <w:top w:val="single" w:sz="6" w:space="0" w:color="000000"/>
              <w:left w:val="single" w:sz="6" w:space="0" w:color="000000"/>
              <w:bottom w:val="single" w:sz="6" w:space="0" w:color="000000"/>
            </w:tcBorders>
            <w:shd w:val="clear" w:color="auto" w:fill="BFBFBF"/>
          </w:tcPr>
          <w:p w14:paraId="0F4D40DE" w14:textId="77777777" w:rsidR="000C680D" w:rsidRDefault="000C680D" w:rsidP="0053109B">
            <w:r>
              <w:rPr>
                <w:b/>
                <w:bCs/>
              </w:rPr>
              <w:t>Патология детей старшего возраста</w:t>
            </w:r>
          </w:p>
        </w:tc>
        <w:tc>
          <w:tcPr>
            <w:tcW w:w="1559" w:type="dxa"/>
            <w:tcBorders>
              <w:top w:val="single" w:sz="6" w:space="0" w:color="000000"/>
              <w:left w:val="single" w:sz="6" w:space="0" w:color="000000"/>
              <w:bottom w:val="single" w:sz="6" w:space="0" w:color="000000"/>
            </w:tcBorders>
            <w:shd w:val="clear" w:color="auto" w:fill="BFBFBF"/>
            <w:vAlign w:val="center"/>
          </w:tcPr>
          <w:p w14:paraId="178D8B8B" w14:textId="77777777" w:rsidR="000C680D" w:rsidRDefault="000C680D" w:rsidP="0053109B">
            <w:pPr>
              <w:jc w:val="center"/>
            </w:pPr>
            <w:r>
              <w:t>18</w:t>
            </w:r>
          </w:p>
        </w:tc>
        <w:tc>
          <w:tcPr>
            <w:tcW w:w="992" w:type="dxa"/>
            <w:tcBorders>
              <w:top w:val="single" w:sz="6" w:space="0" w:color="000000"/>
              <w:left w:val="single" w:sz="6" w:space="0" w:color="000000"/>
              <w:bottom w:val="single" w:sz="6" w:space="0" w:color="000000"/>
            </w:tcBorders>
            <w:shd w:val="clear" w:color="auto" w:fill="BFBFBF"/>
            <w:vAlign w:val="center"/>
          </w:tcPr>
          <w:p w14:paraId="2C2F18CE" w14:textId="77777777" w:rsidR="000C680D" w:rsidRDefault="000C680D" w:rsidP="0053109B">
            <w:pPr>
              <w:jc w:val="center"/>
            </w:pPr>
            <w:r>
              <w:t>76</w:t>
            </w:r>
          </w:p>
        </w:tc>
        <w:tc>
          <w:tcPr>
            <w:tcW w:w="1134" w:type="dxa"/>
            <w:tcBorders>
              <w:top w:val="single" w:sz="6" w:space="0" w:color="000000"/>
              <w:left w:val="single" w:sz="4" w:space="0" w:color="000000"/>
              <w:bottom w:val="single" w:sz="6" w:space="0" w:color="000000"/>
            </w:tcBorders>
            <w:shd w:val="clear" w:color="auto" w:fill="BFBFBF"/>
            <w:vAlign w:val="center"/>
          </w:tcPr>
          <w:p w14:paraId="25D7715A"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BFBFBF"/>
            <w:vAlign w:val="center"/>
          </w:tcPr>
          <w:p w14:paraId="55244D5B" w14:textId="77777777" w:rsidR="000C680D" w:rsidRDefault="000C680D" w:rsidP="0053109B">
            <w:pPr>
              <w:jc w:val="center"/>
            </w:pPr>
            <w:r>
              <w:rPr>
                <w:b/>
              </w:rPr>
              <w:t>63</w:t>
            </w:r>
          </w:p>
        </w:tc>
      </w:tr>
      <w:tr w:rsidR="000C680D" w14:paraId="096674F8"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13547956" w14:textId="77777777" w:rsidR="000C680D" w:rsidRDefault="000C680D" w:rsidP="0053109B">
            <w:pPr>
              <w:autoSpaceDE w:val="0"/>
            </w:pPr>
            <w:r>
              <w:t>2.1.</w:t>
            </w:r>
          </w:p>
        </w:tc>
        <w:tc>
          <w:tcPr>
            <w:tcW w:w="4678" w:type="dxa"/>
            <w:tcBorders>
              <w:top w:val="single" w:sz="6" w:space="0" w:color="000000"/>
              <w:left w:val="single" w:sz="6" w:space="0" w:color="000000"/>
              <w:bottom w:val="single" w:sz="6" w:space="0" w:color="000000"/>
            </w:tcBorders>
            <w:shd w:val="clear" w:color="auto" w:fill="auto"/>
          </w:tcPr>
          <w:p w14:paraId="2ABF8B45" w14:textId="77777777" w:rsidR="000C680D" w:rsidRDefault="000C680D" w:rsidP="0053109B">
            <w:pPr>
              <w:jc w:val="both"/>
            </w:pPr>
            <w:r>
              <w:t>Бронхиальная астма и хронические бронхолегочные неспецифические заболевания у детей.</w:t>
            </w:r>
          </w:p>
        </w:tc>
        <w:tc>
          <w:tcPr>
            <w:tcW w:w="1559" w:type="dxa"/>
            <w:tcBorders>
              <w:top w:val="single" w:sz="6" w:space="0" w:color="000000"/>
              <w:left w:val="single" w:sz="6" w:space="0" w:color="000000"/>
              <w:bottom w:val="single" w:sz="6" w:space="0" w:color="000000"/>
            </w:tcBorders>
            <w:shd w:val="clear" w:color="auto" w:fill="auto"/>
            <w:vAlign w:val="center"/>
          </w:tcPr>
          <w:p w14:paraId="11019D00" w14:textId="77777777" w:rsidR="000C680D" w:rsidRDefault="000C680D" w:rsidP="0053109B">
            <w:pPr>
              <w:jc w:val="center"/>
            </w:pPr>
            <w:r>
              <w:t>2</w:t>
            </w:r>
          </w:p>
        </w:tc>
        <w:tc>
          <w:tcPr>
            <w:tcW w:w="992" w:type="dxa"/>
            <w:tcBorders>
              <w:top w:val="single" w:sz="6" w:space="0" w:color="000000"/>
              <w:left w:val="single" w:sz="6" w:space="0" w:color="000000"/>
              <w:bottom w:val="single" w:sz="6" w:space="0" w:color="000000"/>
            </w:tcBorders>
            <w:shd w:val="clear" w:color="auto" w:fill="auto"/>
            <w:vAlign w:val="center"/>
          </w:tcPr>
          <w:p w14:paraId="05F0D4FB" w14:textId="77777777" w:rsidR="000C680D" w:rsidRDefault="000C680D" w:rsidP="0053109B">
            <w:pPr>
              <w:jc w:val="center"/>
            </w:pPr>
            <w:r>
              <w:t>8</w:t>
            </w:r>
          </w:p>
        </w:tc>
        <w:tc>
          <w:tcPr>
            <w:tcW w:w="1134" w:type="dxa"/>
            <w:tcBorders>
              <w:top w:val="single" w:sz="6" w:space="0" w:color="000000"/>
              <w:left w:val="single" w:sz="4" w:space="0" w:color="000000"/>
              <w:bottom w:val="single" w:sz="6" w:space="0" w:color="000000"/>
            </w:tcBorders>
            <w:shd w:val="clear" w:color="auto" w:fill="auto"/>
            <w:vAlign w:val="center"/>
          </w:tcPr>
          <w:p w14:paraId="03275BB5"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17F5DCEA" w14:textId="77777777" w:rsidR="000C680D" w:rsidRDefault="000C680D" w:rsidP="0053109B">
            <w:pPr>
              <w:jc w:val="center"/>
            </w:pPr>
            <w:r>
              <w:rPr>
                <w:szCs w:val="28"/>
              </w:rPr>
              <w:t>4</w:t>
            </w:r>
          </w:p>
        </w:tc>
      </w:tr>
      <w:tr w:rsidR="000C680D" w14:paraId="76A0A530"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3AA1F8A7" w14:textId="77777777" w:rsidR="000C680D" w:rsidRDefault="000C680D" w:rsidP="0053109B">
            <w:pPr>
              <w:autoSpaceDE w:val="0"/>
            </w:pPr>
            <w:r>
              <w:t>2.2.</w:t>
            </w:r>
          </w:p>
        </w:tc>
        <w:tc>
          <w:tcPr>
            <w:tcW w:w="4678" w:type="dxa"/>
            <w:tcBorders>
              <w:top w:val="single" w:sz="6" w:space="0" w:color="000000"/>
              <w:left w:val="single" w:sz="6" w:space="0" w:color="000000"/>
              <w:bottom w:val="single" w:sz="6" w:space="0" w:color="000000"/>
            </w:tcBorders>
            <w:shd w:val="clear" w:color="auto" w:fill="auto"/>
          </w:tcPr>
          <w:p w14:paraId="72CCFF19" w14:textId="77777777" w:rsidR="000C680D" w:rsidRDefault="000C680D" w:rsidP="0053109B">
            <w:pPr>
              <w:jc w:val="both"/>
            </w:pPr>
            <w:r>
              <w:rPr>
                <w:lang w:eastAsia="zh-CN"/>
              </w:rPr>
              <w:t>Острая ревматическая лихорадка и приобретенные пороки сердца у детей.</w:t>
            </w:r>
          </w:p>
        </w:tc>
        <w:tc>
          <w:tcPr>
            <w:tcW w:w="1559" w:type="dxa"/>
            <w:tcBorders>
              <w:top w:val="single" w:sz="6" w:space="0" w:color="000000"/>
              <w:left w:val="single" w:sz="6" w:space="0" w:color="000000"/>
              <w:bottom w:val="single" w:sz="6" w:space="0" w:color="000000"/>
            </w:tcBorders>
            <w:shd w:val="clear" w:color="auto" w:fill="auto"/>
            <w:vAlign w:val="center"/>
          </w:tcPr>
          <w:p w14:paraId="276E0B79" w14:textId="77777777" w:rsidR="000C680D" w:rsidRDefault="000C680D" w:rsidP="0053109B">
            <w:pPr>
              <w:jc w:val="center"/>
            </w:pPr>
            <w:r>
              <w:t>2</w:t>
            </w:r>
          </w:p>
        </w:tc>
        <w:tc>
          <w:tcPr>
            <w:tcW w:w="992" w:type="dxa"/>
            <w:tcBorders>
              <w:top w:val="single" w:sz="6" w:space="0" w:color="000000"/>
              <w:left w:val="single" w:sz="6" w:space="0" w:color="000000"/>
              <w:bottom w:val="single" w:sz="6" w:space="0" w:color="000000"/>
            </w:tcBorders>
            <w:shd w:val="clear" w:color="auto" w:fill="auto"/>
            <w:vAlign w:val="center"/>
          </w:tcPr>
          <w:p w14:paraId="43BAF7B9" w14:textId="77777777" w:rsidR="000C680D" w:rsidRDefault="000C680D" w:rsidP="0053109B">
            <w:pPr>
              <w:jc w:val="center"/>
            </w:pPr>
            <w:r>
              <w:t>8</w:t>
            </w:r>
          </w:p>
        </w:tc>
        <w:tc>
          <w:tcPr>
            <w:tcW w:w="1134" w:type="dxa"/>
            <w:tcBorders>
              <w:top w:val="single" w:sz="6" w:space="0" w:color="000000"/>
              <w:left w:val="single" w:sz="4" w:space="0" w:color="000000"/>
              <w:bottom w:val="single" w:sz="6" w:space="0" w:color="000000"/>
            </w:tcBorders>
            <w:shd w:val="clear" w:color="auto" w:fill="auto"/>
            <w:vAlign w:val="center"/>
          </w:tcPr>
          <w:p w14:paraId="76BE5B15"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7FB91D86" w14:textId="77777777" w:rsidR="000C680D" w:rsidRDefault="000C680D" w:rsidP="0053109B">
            <w:pPr>
              <w:jc w:val="center"/>
            </w:pPr>
            <w:r>
              <w:rPr>
                <w:szCs w:val="28"/>
              </w:rPr>
              <w:t>4</w:t>
            </w:r>
          </w:p>
        </w:tc>
      </w:tr>
      <w:tr w:rsidR="000C680D" w14:paraId="7114CAA9"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0BEE1CA6" w14:textId="77777777" w:rsidR="000C680D" w:rsidRDefault="000C680D" w:rsidP="0053109B">
            <w:pPr>
              <w:autoSpaceDE w:val="0"/>
            </w:pPr>
            <w:r>
              <w:t>2.3.</w:t>
            </w:r>
          </w:p>
        </w:tc>
        <w:tc>
          <w:tcPr>
            <w:tcW w:w="4678" w:type="dxa"/>
            <w:tcBorders>
              <w:top w:val="single" w:sz="6" w:space="0" w:color="000000"/>
              <w:left w:val="single" w:sz="6" w:space="0" w:color="000000"/>
              <w:bottom w:val="single" w:sz="6" w:space="0" w:color="000000"/>
            </w:tcBorders>
            <w:shd w:val="clear" w:color="auto" w:fill="auto"/>
          </w:tcPr>
          <w:p w14:paraId="48CDC9AC" w14:textId="77777777" w:rsidR="000C680D" w:rsidRDefault="000C680D" w:rsidP="0053109B">
            <w:pPr>
              <w:jc w:val="both"/>
            </w:pPr>
            <w:r>
              <w:rPr>
                <w:rStyle w:val="FontStyle134"/>
                <w:b w:val="0"/>
              </w:rPr>
              <w:t>ЮРА у детей.</w:t>
            </w:r>
          </w:p>
        </w:tc>
        <w:tc>
          <w:tcPr>
            <w:tcW w:w="1559" w:type="dxa"/>
            <w:tcBorders>
              <w:top w:val="single" w:sz="6" w:space="0" w:color="000000"/>
              <w:left w:val="single" w:sz="6" w:space="0" w:color="000000"/>
              <w:bottom w:val="single" w:sz="6" w:space="0" w:color="000000"/>
            </w:tcBorders>
            <w:shd w:val="clear" w:color="auto" w:fill="auto"/>
            <w:vAlign w:val="center"/>
          </w:tcPr>
          <w:p w14:paraId="407D6279" w14:textId="77777777" w:rsidR="000C680D" w:rsidRDefault="000C680D" w:rsidP="0053109B">
            <w:pPr>
              <w:jc w:val="center"/>
            </w:pPr>
            <w:r>
              <w:t>2</w:t>
            </w:r>
          </w:p>
        </w:tc>
        <w:tc>
          <w:tcPr>
            <w:tcW w:w="992" w:type="dxa"/>
            <w:tcBorders>
              <w:top w:val="single" w:sz="6" w:space="0" w:color="000000"/>
              <w:left w:val="single" w:sz="6" w:space="0" w:color="000000"/>
              <w:bottom w:val="single" w:sz="6" w:space="0" w:color="000000"/>
            </w:tcBorders>
            <w:shd w:val="clear" w:color="auto" w:fill="auto"/>
            <w:vAlign w:val="center"/>
          </w:tcPr>
          <w:p w14:paraId="25379546" w14:textId="77777777" w:rsidR="000C680D" w:rsidRDefault="000C680D" w:rsidP="0053109B">
            <w:pPr>
              <w:jc w:val="center"/>
            </w:pPr>
            <w:r>
              <w:t>4</w:t>
            </w:r>
          </w:p>
        </w:tc>
        <w:tc>
          <w:tcPr>
            <w:tcW w:w="1134" w:type="dxa"/>
            <w:tcBorders>
              <w:top w:val="single" w:sz="6" w:space="0" w:color="000000"/>
              <w:left w:val="single" w:sz="4" w:space="0" w:color="000000"/>
              <w:bottom w:val="single" w:sz="6" w:space="0" w:color="000000"/>
            </w:tcBorders>
            <w:shd w:val="clear" w:color="auto" w:fill="auto"/>
            <w:vAlign w:val="center"/>
          </w:tcPr>
          <w:p w14:paraId="606665AF"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5357E0CF" w14:textId="77777777" w:rsidR="000C680D" w:rsidRDefault="000C680D" w:rsidP="0053109B">
            <w:pPr>
              <w:jc w:val="center"/>
            </w:pPr>
            <w:r>
              <w:rPr>
                <w:szCs w:val="28"/>
              </w:rPr>
              <w:t>4</w:t>
            </w:r>
          </w:p>
        </w:tc>
      </w:tr>
      <w:tr w:rsidR="000C680D" w14:paraId="380DCAA7"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45AF9E85" w14:textId="77777777" w:rsidR="000C680D" w:rsidRDefault="000C680D" w:rsidP="0053109B">
            <w:pPr>
              <w:autoSpaceDE w:val="0"/>
            </w:pPr>
            <w:r>
              <w:t>2.4.</w:t>
            </w:r>
          </w:p>
        </w:tc>
        <w:tc>
          <w:tcPr>
            <w:tcW w:w="4678" w:type="dxa"/>
            <w:tcBorders>
              <w:top w:val="single" w:sz="6" w:space="0" w:color="000000"/>
              <w:left w:val="single" w:sz="6" w:space="0" w:color="000000"/>
              <w:bottom w:val="single" w:sz="6" w:space="0" w:color="000000"/>
            </w:tcBorders>
            <w:shd w:val="clear" w:color="auto" w:fill="auto"/>
          </w:tcPr>
          <w:p w14:paraId="7D612828" w14:textId="77777777" w:rsidR="000C680D" w:rsidRDefault="000C680D" w:rsidP="0053109B">
            <w:pPr>
              <w:jc w:val="both"/>
            </w:pPr>
            <w:r>
              <w:rPr>
                <w:rStyle w:val="FontStyle134"/>
                <w:b w:val="0"/>
              </w:rPr>
              <w:t>Лейкозы у детей.</w:t>
            </w:r>
          </w:p>
        </w:tc>
        <w:tc>
          <w:tcPr>
            <w:tcW w:w="1559" w:type="dxa"/>
            <w:tcBorders>
              <w:top w:val="single" w:sz="6" w:space="0" w:color="000000"/>
              <w:left w:val="single" w:sz="6" w:space="0" w:color="000000"/>
              <w:bottom w:val="single" w:sz="6" w:space="0" w:color="000000"/>
            </w:tcBorders>
            <w:shd w:val="clear" w:color="auto" w:fill="auto"/>
            <w:vAlign w:val="center"/>
          </w:tcPr>
          <w:p w14:paraId="480C3B2D" w14:textId="77777777" w:rsidR="000C680D" w:rsidRDefault="000C680D" w:rsidP="0053109B">
            <w:pPr>
              <w:jc w:val="center"/>
            </w:pPr>
            <w:r>
              <w:t>2</w:t>
            </w:r>
          </w:p>
        </w:tc>
        <w:tc>
          <w:tcPr>
            <w:tcW w:w="992" w:type="dxa"/>
            <w:tcBorders>
              <w:top w:val="single" w:sz="6" w:space="0" w:color="000000"/>
              <w:left w:val="single" w:sz="6" w:space="0" w:color="000000"/>
              <w:bottom w:val="single" w:sz="6" w:space="0" w:color="000000"/>
            </w:tcBorders>
            <w:shd w:val="clear" w:color="auto" w:fill="auto"/>
            <w:vAlign w:val="center"/>
          </w:tcPr>
          <w:p w14:paraId="184711E7" w14:textId="77777777" w:rsidR="000C680D" w:rsidRDefault="000C680D" w:rsidP="0053109B">
            <w:pPr>
              <w:jc w:val="center"/>
            </w:pPr>
            <w:r>
              <w:t>4</w:t>
            </w:r>
          </w:p>
        </w:tc>
        <w:tc>
          <w:tcPr>
            <w:tcW w:w="1134" w:type="dxa"/>
            <w:tcBorders>
              <w:top w:val="single" w:sz="6" w:space="0" w:color="000000"/>
              <w:left w:val="single" w:sz="4" w:space="0" w:color="000000"/>
              <w:bottom w:val="single" w:sz="6" w:space="0" w:color="000000"/>
            </w:tcBorders>
            <w:shd w:val="clear" w:color="auto" w:fill="auto"/>
            <w:vAlign w:val="center"/>
          </w:tcPr>
          <w:p w14:paraId="79869B9D"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3C0CC7ED" w14:textId="77777777" w:rsidR="000C680D" w:rsidRDefault="000C680D" w:rsidP="0053109B">
            <w:pPr>
              <w:jc w:val="center"/>
            </w:pPr>
            <w:r>
              <w:rPr>
                <w:szCs w:val="28"/>
              </w:rPr>
              <w:t>4</w:t>
            </w:r>
          </w:p>
        </w:tc>
      </w:tr>
      <w:tr w:rsidR="000C680D" w14:paraId="1DFA2FD9"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04243C11" w14:textId="77777777" w:rsidR="000C680D" w:rsidRDefault="000C680D" w:rsidP="0053109B">
            <w:pPr>
              <w:autoSpaceDE w:val="0"/>
            </w:pPr>
            <w:r>
              <w:t>2.5.</w:t>
            </w:r>
          </w:p>
        </w:tc>
        <w:tc>
          <w:tcPr>
            <w:tcW w:w="4678" w:type="dxa"/>
            <w:tcBorders>
              <w:top w:val="single" w:sz="6" w:space="0" w:color="000000"/>
              <w:left w:val="single" w:sz="6" w:space="0" w:color="000000"/>
              <w:bottom w:val="single" w:sz="6" w:space="0" w:color="000000"/>
            </w:tcBorders>
            <w:shd w:val="clear" w:color="auto" w:fill="auto"/>
          </w:tcPr>
          <w:p w14:paraId="7D211204" w14:textId="77777777" w:rsidR="000C680D" w:rsidRDefault="000C680D" w:rsidP="0053109B">
            <w:pPr>
              <w:jc w:val="both"/>
            </w:pPr>
            <w:r>
              <w:rPr>
                <w:rStyle w:val="FontStyle134"/>
                <w:b w:val="0"/>
              </w:rPr>
              <w:t>Пиелонефрит у детей.</w:t>
            </w:r>
          </w:p>
        </w:tc>
        <w:tc>
          <w:tcPr>
            <w:tcW w:w="1559" w:type="dxa"/>
            <w:tcBorders>
              <w:top w:val="single" w:sz="6" w:space="0" w:color="000000"/>
              <w:left w:val="single" w:sz="6" w:space="0" w:color="000000"/>
              <w:bottom w:val="single" w:sz="6" w:space="0" w:color="000000"/>
            </w:tcBorders>
            <w:shd w:val="clear" w:color="auto" w:fill="auto"/>
            <w:vAlign w:val="center"/>
          </w:tcPr>
          <w:p w14:paraId="0C5B26C8" w14:textId="77777777" w:rsidR="000C680D" w:rsidRDefault="000C680D" w:rsidP="0053109B">
            <w:pPr>
              <w:jc w:val="center"/>
            </w:pPr>
            <w:r>
              <w:t>2</w:t>
            </w:r>
          </w:p>
        </w:tc>
        <w:tc>
          <w:tcPr>
            <w:tcW w:w="992" w:type="dxa"/>
            <w:tcBorders>
              <w:top w:val="single" w:sz="6" w:space="0" w:color="000000"/>
              <w:left w:val="single" w:sz="6" w:space="0" w:color="000000"/>
              <w:bottom w:val="single" w:sz="6" w:space="0" w:color="000000"/>
            </w:tcBorders>
            <w:shd w:val="clear" w:color="auto" w:fill="auto"/>
            <w:vAlign w:val="center"/>
          </w:tcPr>
          <w:p w14:paraId="1FEB6F0B" w14:textId="77777777" w:rsidR="000C680D" w:rsidRDefault="000C680D" w:rsidP="0053109B">
            <w:pPr>
              <w:jc w:val="center"/>
            </w:pPr>
            <w:r>
              <w:t>4</w:t>
            </w:r>
          </w:p>
        </w:tc>
        <w:tc>
          <w:tcPr>
            <w:tcW w:w="1134" w:type="dxa"/>
            <w:tcBorders>
              <w:top w:val="single" w:sz="6" w:space="0" w:color="000000"/>
              <w:left w:val="single" w:sz="4" w:space="0" w:color="000000"/>
              <w:bottom w:val="single" w:sz="6" w:space="0" w:color="000000"/>
            </w:tcBorders>
            <w:shd w:val="clear" w:color="auto" w:fill="auto"/>
            <w:vAlign w:val="center"/>
          </w:tcPr>
          <w:p w14:paraId="260FCF2A"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478B53C0" w14:textId="77777777" w:rsidR="000C680D" w:rsidRDefault="000C680D" w:rsidP="0053109B">
            <w:pPr>
              <w:jc w:val="center"/>
            </w:pPr>
            <w:r>
              <w:rPr>
                <w:szCs w:val="28"/>
              </w:rPr>
              <w:t>4</w:t>
            </w:r>
          </w:p>
        </w:tc>
      </w:tr>
      <w:tr w:rsidR="000C680D" w14:paraId="1BF6A505"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220A5055" w14:textId="77777777" w:rsidR="000C680D" w:rsidRDefault="000C680D" w:rsidP="0053109B">
            <w:pPr>
              <w:autoSpaceDE w:val="0"/>
            </w:pPr>
            <w:r>
              <w:t>2.6.</w:t>
            </w:r>
          </w:p>
        </w:tc>
        <w:tc>
          <w:tcPr>
            <w:tcW w:w="4678" w:type="dxa"/>
            <w:tcBorders>
              <w:top w:val="single" w:sz="6" w:space="0" w:color="000000"/>
              <w:left w:val="single" w:sz="6" w:space="0" w:color="000000"/>
              <w:bottom w:val="single" w:sz="6" w:space="0" w:color="000000"/>
            </w:tcBorders>
            <w:shd w:val="clear" w:color="auto" w:fill="auto"/>
          </w:tcPr>
          <w:p w14:paraId="00B87EB6" w14:textId="77777777" w:rsidR="000C680D" w:rsidRDefault="000C680D" w:rsidP="0053109B">
            <w:pPr>
              <w:jc w:val="both"/>
            </w:pPr>
            <w:r>
              <w:rPr>
                <w:rStyle w:val="FontStyle134"/>
                <w:b w:val="0"/>
              </w:rPr>
              <w:t>Гломерулонефриты у детей.</w:t>
            </w:r>
          </w:p>
        </w:tc>
        <w:tc>
          <w:tcPr>
            <w:tcW w:w="1559" w:type="dxa"/>
            <w:tcBorders>
              <w:top w:val="single" w:sz="6" w:space="0" w:color="000000"/>
              <w:left w:val="single" w:sz="6" w:space="0" w:color="000000"/>
              <w:bottom w:val="single" w:sz="6" w:space="0" w:color="000000"/>
            </w:tcBorders>
            <w:shd w:val="clear" w:color="auto" w:fill="auto"/>
            <w:vAlign w:val="center"/>
          </w:tcPr>
          <w:p w14:paraId="2E4C69BB" w14:textId="77777777" w:rsidR="000C680D" w:rsidRDefault="000C680D" w:rsidP="0053109B">
            <w:pPr>
              <w:jc w:val="center"/>
            </w:pPr>
            <w:r>
              <w:t>2</w:t>
            </w:r>
          </w:p>
        </w:tc>
        <w:tc>
          <w:tcPr>
            <w:tcW w:w="992" w:type="dxa"/>
            <w:tcBorders>
              <w:top w:val="single" w:sz="6" w:space="0" w:color="000000"/>
              <w:left w:val="single" w:sz="6" w:space="0" w:color="000000"/>
              <w:bottom w:val="single" w:sz="6" w:space="0" w:color="000000"/>
            </w:tcBorders>
            <w:shd w:val="clear" w:color="auto" w:fill="auto"/>
            <w:vAlign w:val="center"/>
          </w:tcPr>
          <w:p w14:paraId="4480FC61" w14:textId="77777777" w:rsidR="000C680D" w:rsidRDefault="000C680D" w:rsidP="0053109B">
            <w:pPr>
              <w:jc w:val="center"/>
            </w:pPr>
            <w:r>
              <w:t>8</w:t>
            </w:r>
          </w:p>
        </w:tc>
        <w:tc>
          <w:tcPr>
            <w:tcW w:w="1134" w:type="dxa"/>
            <w:tcBorders>
              <w:top w:val="single" w:sz="6" w:space="0" w:color="000000"/>
              <w:left w:val="single" w:sz="4" w:space="0" w:color="000000"/>
              <w:bottom w:val="single" w:sz="6" w:space="0" w:color="000000"/>
            </w:tcBorders>
            <w:shd w:val="clear" w:color="auto" w:fill="auto"/>
            <w:vAlign w:val="center"/>
          </w:tcPr>
          <w:p w14:paraId="235F0017"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0E932695" w14:textId="77777777" w:rsidR="000C680D" w:rsidRDefault="000C680D" w:rsidP="0053109B">
            <w:pPr>
              <w:jc w:val="center"/>
            </w:pPr>
            <w:r>
              <w:rPr>
                <w:szCs w:val="28"/>
              </w:rPr>
              <w:t>4</w:t>
            </w:r>
          </w:p>
        </w:tc>
      </w:tr>
      <w:tr w:rsidR="000C680D" w14:paraId="0F38E134"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602582C9" w14:textId="77777777" w:rsidR="000C680D" w:rsidRDefault="000C680D" w:rsidP="0053109B">
            <w:pPr>
              <w:autoSpaceDE w:val="0"/>
            </w:pPr>
            <w:r>
              <w:lastRenderedPageBreak/>
              <w:t>2.7.</w:t>
            </w:r>
          </w:p>
        </w:tc>
        <w:tc>
          <w:tcPr>
            <w:tcW w:w="4678" w:type="dxa"/>
            <w:tcBorders>
              <w:top w:val="single" w:sz="6" w:space="0" w:color="000000"/>
              <w:left w:val="single" w:sz="6" w:space="0" w:color="000000"/>
              <w:bottom w:val="single" w:sz="6" w:space="0" w:color="000000"/>
            </w:tcBorders>
            <w:shd w:val="clear" w:color="auto" w:fill="auto"/>
          </w:tcPr>
          <w:p w14:paraId="1A174E49" w14:textId="77777777" w:rsidR="000C680D" w:rsidRDefault="000C680D" w:rsidP="0053109B">
            <w:pPr>
              <w:jc w:val="both"/>
            </w:pPr>
            <w:r>
              <w:rPr>
                <w:rStyle w:val="FontStyle134"/>
                <w:b w:val="0"/>
              </w:rPr>
              <w:t>Заболевания желчевыделительной системы у детей.</w:t>
            </w:r>
          </w:p>
        </w:tc>
        <w:tc>
          <w:tcPr>
            <w:tcW w:w="1559" w:type="dxa"/>
            <w:tcBorders>
              <w:top w:val="single" w:sz="6" w:space="0" w:color="000000"/>
              <w:left w:val="single" w:sz="6" w:space="0" w:color="000000"/>
              <w:bottom w:val="single" w:sz="6" w:space="0" w:color="000000"/>
            </w:tcBorders>
            <w:shd w:val="clear" w:color="auto" w:fill="auto"/>
            <w:vAlign w:val="center"/>
          </w:tcPr>
          <w:p w14:paraId="59674B97" w14:textId="77777777" w:rsidR="000C680D" w:rsidRDefault="000C680D" w:rsidP="0053109B">
            <w:pPr>
              <w:jc w:val="center"/>
            </w:pPr>
            <w:r>
              <w:t>2</w:t>
            </w:r>
          </w:p>
        </w:tc>
        <w:tc>
          <w:tcPr>
            <w:tcW w:w="992" w:type="dxa"/>
            <w:tcBorders>
              <w:top w:val="single" w:sz="6" w:space="0" w:color="000000"/>
              <w:left w:val="single" w:sz="6" w:space="0" w:color="000000"/>
              <w:bottom w:val="single" w:sz="6" w:space="0" w:color="000000"/>
            </w:tcBorders>
            <w:shd w:val="clear" w:color="auto" w:fill="auto"/>
            <w:vAlign w:val="center"/>
          </w:tcPr>
          <w:p w14:paraId="6ACBC41B" w14:textId="77777777" w:rsidR="000C680D" w:rsidRDefault="000C680D" w:rsidP="0053109B">
            <w:pPr>
              <w:jc w:val="center"/>
            </w:pPr>
            <w:r>
              <w:t>4</w:t>
            </w:r>
          </w:p>
        </w:tc>
        <w:tc>
          <w:tcPr>
            <w:tcW w:w="1134" w:type="dxa"/>
            <w:tcBorders>
              <w:top w:val="single" w:sz="6" w:space="0" w:color="000000"/>
              <w:left w:val="single" w:sz="4" w:space="0" w:color="000000"/>
              <w:bottom w:val="single" w:sz="6" w:space="0" w:color="000000"/>
            </w:tcBorders>
            <w:shd w:val="clear" w:color="auto" w:fill="auto"/>
            <w:vAlign w:val="center"/>
          </w:tcPr>
          <w:p w14:paraId="262F415D"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7DEB4281" w14:textId="77777777" w:rsidR="000C680D" w:rsidRDefault="000C680D" w:rsidP="0053109B">
            <w:pPr>
              <w:jc w:val="center"/>
            </w:pPr>
            <w:r>
              <w:rPr>
                <w:szCs w:val="28"/>
              </w:rPr>
              <w:t>4</w:t>
            </w:r>
          </w:p>
        </w:tc>
      </w:tr>
      <w:tr w:rsidR="000C680D" w14:paraId="25123764"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14243AFF" w14:textId="77777777" w:rsidR="000C680D" w:rsidRDefault="000C680D" w:rsidP="0053109B">
            <w:pPr>
              <w:autoSpaceDE w:val="0"/>
            </w:pPr>
            <w:r>
              <w:t>2.8.</w:t>
            </w:r>
          </w:p>
        </w:tc>
        <w:tc>
          <w:tcPr>
            <w:tcW w:w="4678" w:type="dxa"/>
            <w:tcBorders>
              <w:top w:val="single" w:sz="6" w:space="0" w:color="000000"/>
              <w:left w:val="single" w:sz="6" w:space="0" w:color="000000"/>
              <w:bottom w:val="single" w:sz="6" w:space="0" w:color="000000"/>
            </w:tcBorders>
            <w:shd w:val="clear" w:color="auto" w:fill="auto"/>
          </w:tcPr>
          <w:p w14:paraId="4CF7F777" w14:textId="77777777" w:rsidR="000C680D" w:rsidRDefault="000C680D" w:rsidP="0053109B">
            <w:pPr>
              <w:jc w:val="both"/>
            </w:pPr>
            <w:r>
              <w:rPr>
                <w:rStyle w:val="FontStyle134"/>
                <w:b w:val="0"/>
              </w:rPr>
              <w:t>Гастродуоденит и язвенная болезнь у детей.</w:t>
            </w:r>
          </w:p>
        </w:tc>
        <w:tc>
          <w:tcPr>
            <w:tcW w:w="1559" w:type="dxa"/>
            <w:tcBorders>
              <w:top w:val="single" w:sz="6" w:space="0" w:color="000000"/>
              <w:left w:val="single" w:sz="6" w:space="0" w:color="000000"/>
              <w:bottom w:val="single" w:sz="6" w:space="0" w:color="000000"/>
            </w:tcBorders>
            <w:shd w:val="clear" w:color="auto" w:fill="auto"/>
            <w:vAlign w:val="center"/>
          </w:tcPr>
          <w:p w14:paraId="4F40436C" w14:textId="77777777" w:rsidR="000C680D" w:rsidRDefault="000C680D" w:rsidP="0053109B">
            <w:pPr>
              <w:jc w:val="center"/>
            </w:pPr>
            <w:r>
              <w:t>2</w:t>
            </w:r>
          </w:p>
        </w:tc>
        <w:tc>
          <w:tcPr>
            <w:tcW w:w="992" w:type="dxa"/>
            <w:tcBorders>
              <w:top w:val="single" w:sz="6" w:space="0" w:color="000000"/>
              <w:left w:val="single" w:sz="6" w:space="0" w:color="000000"/>
              <w:bottom w:val="single" w:sz="6" w:space="0" w:color="000000"/>
            </w:tcBorders>
            <w:shd w:val="clear" w:color="auto" w:fill="auto"/>
            <w:vAlign w:val="center"/>
          </w:tcPr>
          <w:p w14:paraId="6F676398" w14:textId="77777777" w:rsidR="000C680D" w:rsidRDefault="000C680D" w:rsidP="0053109B">
            <w:pPr>
              <w:jc w:val="center"/>
            </w:pPr>
            <w:r>
              <w:t>4</w:t>
            </w:r>
          </w:p>
        </w:tc>
        <w:tc>
          <w:tcPr>
            <w:tcW w:w="1134" w:type="dxa"/>
            <w:tcBorders>
              <w:top w:val="single" w:sz="6" w:space="0" w:color="000000"/>
              <w:left w:val="single" w:sz="4" w:space="0" w:color="000000"/>
              <w:bottom w:val="single" w:sz="6" w:space="0" w:color="000000"/>
            </w:tcBorders>
            <w:shd w:val="clear" w:color="auto" w:fill="auto"/>
            <w:vAlign w:val="center"/>
          </w:tcPr>
          <w:p w14:paraId="6C64A47E"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6C0773BA" w14:textId="77777777" w:rsidR="000C680D" w:rsidRDefault="000C680D" w:rsidP="0053109B">
            <w:pPr>
              <w:jc w:val="center"/>
            </w:pPr>
            <w:r>
              <w:rPr>
                <w:szCs w:val="28"/>
              </w:rPr>
              <w:t>4</w:t>
            </w:r>
          </w:p>
        </w:tc>
      </w:tr>
      <w:tr w:rsidR="000C680D" w14:paraId="127BE956"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46E3BD3C" w14:textId="77777777" w:rsidR="000C680D" w:rsidRDefault="000C680D" w:rsidP="0053109B">
            <w:pPr>
              <w:autoSpaceDE w:val="0"/>
            </w:pPr>
            <w:r>
              <w:t>2.9.</w:t>
            </w:r>
          </w:p>
        </w:tc>
        <w:tc>
          <w:tcPr>
            <w:tcW w:w="4678" w:type="dxa"/>
            <w:tcBorders>
              <w:top w:val="single" w:sz="6" w:space="0" w:color="000000"/>
              <w:left w:val="single" w:sz="6" w:space="0" w:color="000000"/>
              <w:bottom w:val="single" w:sz="6" w:space="0" w:color="000000"/>
            </w:tcBorders>
            <w:shd w:val="clear" w:color="auto" w:fill="auto"/>
          </w:tcPr>
          <w:p w14:paraId="29DF92B2" w14:textId="77777777" w:rsidR="000C680D" w:rsidRDefault="000C680D" w:rsidP="0053109B">
            <w:pPr>
              <w:jc w:val="both"/>
            </w:pPr>
            <w:r>
              <w:rPr>
                <w:rStyle w:val="FontStyle134"/>
                <w:b w:val="0"/>
              </w:rPr>
              <w:t>Сахарный диабет у детей.</w:t>
            </w:r>
          </w:p>
        </w:tc>
        <w:tc>
          <w:tcPr>
            <w:tcW w:w="1559" w:type="dxa"/>
            <w:tcBorders>
              <w:top w:val="single" w:sz="6" w:space="0" w:color="000000"/>
              <w:left w:val="single" w:sz="6" w:space="0" w:color="000000"/>
              <w:bottom w:val="single" w:sz="6" w:space="0" w:color="000000"/>
            </w:tcBorders>
            <w:shd w:val="clear" w:color="auto" w:fill="auto"/>
            <w:vAlign w:val="center"/>
          </w:tcPr>
          <w:p w14:paraId="312F9381" w14:textId="77777777" w:rsidR="000C680D" w:rsidRDefault="000C680D" w:rsidP="0053109B">
            <w:pPr>
              <w:jc w:val="center"/>
            </w:pPr>
            <w:r>
              <w:t>2</w:t>
            </w:r>
          </w:p>
        </w:tc>
        <w:tc>
          <w:tcPr>
            <w:tcW w:w="992" w:type="dxa"/>
            <w:tcBorders>
              <w:top w:val="single" w:sz="6" w:space="0" w:color="000000"/>
              <w:left w:val="single" w:sz="6" w:space="0" w:color="000000"/>
              <w:bottom w:val="single" w:sz="6" w:space="0" w:color="000000"/>
            </w:tcBorders>
            <w:shd w:val="clear" w:color="auto" w:fill="auto"/>
            <w:vAlign w:val="center"/>
          </w:tcPr>
          <w:p w14:paraId="093A97A8" w14:textId="77777777" w:rsidR="000C680D" w:rsidRDefault="000C680D" w:rsidP="0053109B">
            <w:pPr>
              <w:jc w:val="center"/>
            </w:pPr>
            <w:r>
              <w:t>4</w:t>
            </w:r>
          </w:p>
        </w:tc>
        <w:tc>
          <w:tcPr>
            <w:tcW w:w="1134" w:type="dxa"/>
            <w:tcBorders>
              <w:top w:val="single" w:sz="6" w:space="0" w:color="000000"/>
              <w:left w:val="single" w:sz="4" w:space="0" w:color="000000"/>
              <w:bottom w:val="single" w:sz="6" w:space="0" w:color="000000"/>
            </w:tcBorders>
            <w:shd w:val="clear" w:color="auto" w:fill="auto"/>
            <w:vAlign w:val="center"/>
          </w:tcPr>
          <w:p w14:paraId="27D8B434"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3F85F882" w14:textId="77777777" w:rsidR="000C680D" w:rsidRDefault="000C680D" w:rsidP="0053109B">
            <w:pPr>
              <w:jc w:val="center"/>
            </w:pPr>
            <w:r>
              <w:rPr>
                <w:szCs w:val="28"/>
              </w:rPr>
              <w:t>4</w:t>
            </w:r>
          </w:p>
        </w:tc>
      </w:tr>
      <w:tr w:rsidR="000C680D" w14:paraId="38AAFBF4"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36B33B6B" w14:textId="77777777" w:rsidR="000C680D" w:rsidRDefault="000C680D" w:rsidP="0053109B">
            <w:pPr>
              <w:autoSpaceDE w:val="0"/>
            </w:pPr>
            <w:r>
              <w:t>2.10.</w:t>
            </w:r>
          </w:p>
        </w:tc>
        <w:tc>
          <w:tcPr>
            <w:tcW w:w="4678" w:type="dxa"/>
            <w:tcBorders>
              <w:top w:val="single" w:sz="6" w:space="0" w:color="000000"/>
              <w:left w:val="single" w:sz="6" w:space="0" w:color="000000"/>
              <w:bottom w:val="single" w:sz="6" w:space="0" w:color="000000"/>
            </w:tcBorders>
            <w:shd w:val="clear" w:color="auto" w:fill="auto"/>
          </w:tcPr>
          <w:p w14:paraId="14FB5409" w14:textId="77777777" w:rsidR="000C680D" w:rsidRDefault="000C680D" w:rsidP="0053109B">
            <w:pPr>
              <w:jc w:val="both"/>
            </w:pPr>
            <w:r>
              <w:t>Острые кишечные инфекции у детей (сальмонеллез, дизентерия, коли-инфекция). Кишечные токсикозы с эксикозом.</w:t>
            </w:r>
          </w:p>
        </w:tc>
        <w:tc>
          <w:tcPr>
            <w:tcW w:w="1559" w:type="dxa"/>
            <w:tcBorders>
              <w:top w:val="single" w:sz="6" w:space="0" w:color="000000"/>
              <w:left w:val="single" w:sz="6" w:space="0" w:color="000000"/>
              <w:bottom w:val="single" w:sz="6" w:space="0" w:color="000000"/>
            </w:tcBorders>
            <w:shd w:val="clear" w:color="auto" w:fill="auto"/>
            <w:vAlign w:val="center"/>
          </w:tcPr>
          <w:p w14:paraId="39CBE562" w14:textId="77777777" w:rsidR="000C680D" w:rsidRDefault="000C680D" w:rsidP="0053109B">
            <w:pPr>
              <w:snapToGrid w:val="0"/>
              <w:jc w:val="center"/>
            </w:pPr>
          </w:p>
        </w:tc>
        <w:tc>
          <w:tcPr>
            <w:tcW w:w="992" w:type="dxa"/>
            <w:tcBorders>
              <w:top w:val="single" w:sz="6" w:space="0" w:color="000000"/>
              <w:left w:val="single" w:sz="6" w:space="0" w:color="000000"/>
              <w:bottom w:val="single" w:sz="6" w:space="0" w:color="000000"/>
            </w:tcBorders>
            <w:shd w:val="clear" w:color="auto" w:fill="auto"/>
            <w:vAlign w:val="center"/>
          </w:tcPr>
          <w:p w14:paraId="5E2BBA70" w14:textId="77777777" w:rsidR="000C680D" w:rsidRDefault="000C680D" w:rsidP="0053109B">
            <w:pPr>
              <w:jc w:val="center"/>
            </w:pPr>
            <w:r>
              <w:t>8</w:t>
            </w:r>
          </w:p>
        </w:tc>
        <w:tc>
          <w:tcPr>
            <w:tcW w:w="1134" w:type="dxa"/>
            <w:tcBorders>
              <w:top w:val="single" w:sz="6" w:space="0" w:color="000000"/>
              <w:left w:val="single" w:sz="4" w:space="0" w:color="000000"/>
              <w:bottom w:val="single" w:sz="6" w:space="0" w:color="000000"/>
            </w:tcBorders>
            <w:shd w:val="clear" w:color="auto" w:fill="auto"/>
            <w:vAlign w:val="center"/>
          </w:tcPr>
          <w:p w14:paraId="4E9C52B9"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5E1E5C98" w14:textId="77777777" w:rsidR="000C680D" w:rsidRDefault="000C680D" w:rsidP="0053109B">
            <w:pPr>
              <w:jc w:val="center"/>
            </w:pPr>
            <w:r>
              <w:rPr>
                <w:szCs w:val="28"/>
              </w:rPr>
              <w:t>4</w:t>
            </w:r>
          </w:p>
        </w:tc>
      </w:tr>
      <w:tr w:rsidR="000C680D" w14:paraId="421C022F"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12908B9F" w14:textId="77777777" w:rsidR="000C680D" w:rsidRDefault="000C680D" w:rsidP="0053109B">
            <w:pPr>
              <w:autoSpaceDE w:val="0"/>
            </w:pPr>
            <w:r>
              <w:t>2.11.</w:t>
            </w:r>
          </w:p>
        </w:tc>
        <w:tc>
          <w:tcPr>
            <w:tcW w:w="4678" w:type="dxa"/>
            <w:tcBorders>
              <w:top w:val="single" w:sz="6" w:space="0" w:color="000000"/>
              <w:left w:val="single" w:sz="6" w:space="0" w:color="000000"/>
              <w:bottom w:val="single" w:sz="6" w:space="0" w:color="000000"/>
            </w:tcBorders>
            <w:shd w:val="clear" w:color="auto" w:fill="auto"/>
          </w:tcPr>
          <w:p w14:paraId="4E490D48" w14:textId="77777777" w:rsidR="000C680D" w:rsidRDefault="000C680D" w:rsidP="0053109B">
            <w:pPr>
              <w:jc w:val="both"/>
            </w:pPr>
            <w:r>
              <w:t xml:space="preserve">Острые респираторные вирусные инфекции. </w:t>
            </w:r>
          </w:p>
        </w:tc>
        <w:tc>
          <w:tcPr>
            <w:tcW w:w="1559" w:type="dxa"/>
            <w:tcBorders>
              <w:top w:val="single" w:sz="6" w:space="0" w:color="000000"/>
              <w:left w:val="single" w:sz="6" w:space="0" w:color="000000"/>
              <w:bottom w:val="single" w:sz="6" w:space="0" w:color="000000"/>
            </w:tcBorders>
            <w:shd w:val="clear" w:color="auto" w:fill="auto"/>
            <w:vAlign w:val="center"/>
          </w:tcPr>
          <w:p w14:paraId="0D235D7E" w14:textId="77777777" w:rsidR="000C680D" w:rsidRDefault="000C680D" w:rsidP="0053109B">
            <w:pPr>
              <w:snapToGrid w:val="0"/>
              <w:jc w:val="center"/>
            </w:pPr>
          </w:p>
        </w:tc>
        <w:tc>
          <w:tcPr>
            <w:tcW w:w="992" w:type="dxa"/>
            <w:tcBorders>
              <w:top w:val="single" w:sz="6" w:space="0" w:color="000000"/>
              <w:left w:val="single" w:sz="6" w:space="0" w:color="000000"/>
              <w:bottom w:val="single" w:sz="6" w:space="0" w:color="000000"/>
            </w:tcBorders>
            <w:shd w:val="clear" w:color="auto" w:fill="auto"/>
            <w:vAlign w:val="center"/>
          </w:tcPr>
          <w:p w14:paraId="20C675DB" w14:textId="77777777" w:rsidR="000C680D" w:rsidRDefault="000C680D" w:rsidP="0053109B">
            <w:pPr>
              <w:jc w:val="center"/>
            </w:pPr>
            <w:r>
              <w:t>4</w:t>
            </w:r>
          </w:p>
        </w:tc>
        <w:tc>
          <w:tcPr>
            <w:tcW w:w="1134" w:type="dxa"/>
            <w:tcBorders>
              <w:top w:val="single" w:sz="6" w:space="0" w:color="000000"/>
              <w:left w:val="single" w:sz="4" w:space="0" w:color="000000"/>
              <w:bottom w:val="single" w:sz="6" w:space="0" w:color="000000"/>
            </w:tcBorders>
            <w:shd w:val="clear" w:color="auto" w:fill="auto"/>
            <w:vAlign w:val="center"/>
          </w:tcPr>
          <w:p w14:paraId="78A4062E"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478E18AF" w14:textId="77777777" w:rsidR="000C680D" w:rsidRDefault="000C680D" w:rsidP="0053109B">
            <w:pPr>
              <w:jc w:val="center"/>
            </w:pPr>
            <w:r>
              <w:rPr>
                <w:szCs w:val="28"/>
              </w:rPr>
              <w:t>4</w:t>
            </w:r>
          </w:p>
        </w:tc>
      </w:tr>
      <w:tr w:rsidR="000C680D" w14:paraId="219EFCC0"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478C89C9" w14:textId="77777777" w:rsidR="000C680D" w:rsidRDefault="000C680D" w:rsidP="0053109B">
            <w:pPr>
              <w:autoSpaceDE w:val="0"/>
            </w:pPr>
            <w:r>
              <w:t>2.12.</w:t>
            </w:r>
          </w:p>
        </w:tc>
        <w:tc>
          <w:tcPr>
            <w:tcW w:w="4678" w:type="dxa"/>
            <w:tcBorders>
              <w:top w:val="single" w:sz="6" w:space="0" w:color="000000"/>
              <w:left w:val="single" w:sz="6" w:space="0" w:color="000000"/>
              <w:bottom w:val="single" w:sz="6" w:space="0" w:color="000000"/>
            </w:tcBorders>
            <w:shd w:val="clear" w:color="auto" w:fill="auto"/>
          </w:tcPr>
          <w:p w14:paraId="758EAD26" w14:textId="77777777" w:rsidR="000C680D" w:rsidRDefault="000C680D" w:rsidP="0053109B">
            <w:pPr>
              <w:jc w:val="both"/>
            </w:pPr>
            <w:r>
              <w:t>Менингококковая инфекция у детей.</w:t>
            </w:r>
          </w:p>
        </w:tc>
        <w:tc>
          <w:tcPr>
            <w:tcW w:w="1559" w:type="dxa"/>
            <w:tcBorders>
              <w:top w:val="single" w:sz="6" w:space="0" w:color="000000"/>
              <w:left w:val="single" w:sz="6" w:space="0" w:color="000000"/>
              <w:bottom w:val="single" w:sz="6" w:space="0" w:color="000000"/>
            </w:tcBorders>
            <w:shd w:val="clear" w:color="auto" w:fill="auto"/>
            <w:vAlign w:val="center"/>
          </w:tcPr>
          <w:p w14:paraId="68E0CD10" w14:textId="77777777" w:rsidR="000C680D" w:rsidRDefault="000C680D" w:rsidP="0053109B">
            <w:pPr>
              <w:snapToGrid w:val="0"/>
              <w:jc w:val="center"/>
            </w:pPr>
          </w:p>
        </w:tc>
        <w:tc>
          <w:tcPr>
            <w:tcW w:w="992" w:type="dxa"/>
            <w:tcBorders>
              <w:top w:val="single" w:sz="6" w:space="0" w:color="000000"/>
              <w:left w:val="single" w:sz="6" w:space="0" w:color="000000"/>
              <w:bottom w:val="single" w:sz="6" w:space="0" w:color="000000"/>
            </w:tcBorders>
            <w:shd w:val="clear" w:color="auto" w:fill="auto"/>
            <w:vAlign w:val="center"/>
          </w:tcPr>
          <w:p w14:paraId="1327D3A1" w14:textId="77777777" w:rsidR="000C680D" w:rsidRDefault="000C680D" w:rsidP="0053109B">
            <w:pPr>
              <w:jc w:val="center"/>
            </w:pPr>
            <w:r>
              <w:t>4</w:t>
            </w:r>
          </w:p>
        </w:tc>
        <w:tc>
          <w:tcPr>
            <w:tcW w:w="1134" w:type="dxa"/>
            <w:tcBorders>
              <w:top w:val="single" w:sz="6" w:space="0" w:color="000000"/>
              <w:left w:val="single" w:sz="4" w:space="0" w:color="000000"/>
              <w:bottom w:val="single" w:sz="6" w:space="0" w:color="000000"/>
            </w:tcBorders>
            <w:shd w:val="clear" w:color="auto" w:fill="auto"/>
            <w:vAlign w:val="center"/>
          </w:tcPr>
          <w:p w14:paraId="79EE81C7"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4DF5BBA2" w14:textId="77777777" w:rsidR="000C680D" w:rsidRDefault="000C680D" w:rsidP="0053109B">
            <w:pPr>
              <w:jc w:val="center"/>
            </w:pPr>
            <w:r>
              <w:rPr>
                <w:szCs w:val="28"/>
              </w:rPr>
              <w:t>4</w:t>
            </w:r>
          </w:p>
        </w:tc>
      </w:tr>
      <w:tr w:rsidR="000C680D" w14:paraId="6431C99F"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6B530BD1" w14:textId="77777777" w:rsidR="000C680D" w:rsidRDefault="000C680D" w:rsidP="0053109B">
            <w:pPr>
              <w:autoSpaceDE w:val="0"/>
            </w:pPr>
            <w:r>
              <w:t>2.13.</w:t>
            </w:r>
          </w:p>
        </w:tc>
        <w:tc>
          <w:tcPr>
            <w:tcW w:w="4678" w:type="dxa"/>
            <w:tcBorders>
              <w:top w:val="single" w:sz="6" w:space="0" w:color="000000"/>
              <w:left w:val="single" w:sz="6" w:space="0" w:color="000000"/>
              <w:bottom w:val="single" w:sz="6" w:space="0" w:color="000000"/>
            </w:tcBorders>
            <w:shd w:val="clear" w:color="auto" w:fill="auto"/>
          </w:tcPr>
          <w:p w14:paraId="6BF9485C" w14:textId="77777777" w:rsidR="000C680D" w:rsidRDefault="000C680D" w:rsidP="0053109B">
            <w:pPr>
              <w:jc w:val="both"/>
            </w:pPr>
            <w:r>
              <w:rPr>
                <w:rStyle w:val="FontStyle134"/>
                <w:b w:val="0"/>
              </w:rPr>
              <w:t>Воздушно-капельные инфекции у детей.</w:t>
            </w:r>
          </w:p>
        </w:tc>
        <w:tc>
          <w:tcPr>
            <w:tcW w:w="1559" w:type="dxa"/>
            <w:tcBorders>
              <w:top w:val="single" w:sz="6" w:space="0" w:color="000000"/>
              <w:left w:val="single" w:sz="6" w:space="0" w:color="000000"/>
              <w:bottom w:val="single" w:sz="6" w:space="0" w:color="000000"/>
            </w:tcBorders>
            <w:shd w:val="clear" w:color="auto" w:fill="auto"/>
            <w:vAlign w:val="center"/>
          </w:tcPr>
          <w:p w14:paraId="73F0F764" w14:textId="77777777" w:rsidR="000C680D" w:rsidRDefault="000C680D" w:rsidP="0053109B">
            <w:pPr>
              <w:snapToGrid w:val="0"/>
              <w:jc w:val="center"/>
            </w:pPr>
          </w:p>
        </w:tc>
        <w:tc>
          <w:tcPr>
            <w:tcW w:w="992" w:type="dxa"/>
            <w:tcBorders>
              <w:top w:val="single" w:sz="6" w:space="0" w:color="000000"/>
              <w:left w:val="single" w:sz="6" w:space="0" w:color="000000"/>
              <w:bottom w:val="single" w:sz="6" w:space="0" w:color="000000"/>
            </w:tcBorders>
            <w:shd w:val="clear" w:color="auto" w:fill="auto"/>
            <w:vAlign w:val="center"/>
          </w:tcPr>
          <w:p w14:paraId="7E4FA52B" w14:textId="77777777" w:rsidR="000C680D" w:rsidRDefault="000C680D" w:rsidP="0053109B">
            <w:pPr>
              <w:jc w:val="center"/>
            </w:pPr>
            <w:r>
              <w:t>8</w:t>
            </w:r>
          </w:p>
        </w:tc>
        <w:tc>
          <w:tcPr>
            <w:tcW w:w="1134" w:type="dxa"/>
            <w:tcBorders>
              <w:top w:val="single" w:sz="6" w:space="0" w:color="000000"/>
              <w:left w:val="single" w:sz="4" w:space="0" w:color="000000"/>
              <w:bottom w:val="single" w:sz="6" w:space="0" w:color="000000"/>
            </w:tcBorders>
            <w:shd w:val="clear" w:color="auto" w:fill="auto"/>
            <w:vAlign w:val="center"/>
          </w:tcPr>
          <w:p w14:paraId="50806DE9"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6A057742" w14:textId="77777777" w:rsidR="000C680D" w:rsidRDefault="000C680D" w:rsidP="0053109B">
            <w:pPr>
              <w:jc w:val="center"/>
            </w:pPr>
            <w:r>
              <w:rPr>
                <w:szCs w:val="28"/>
              </w:rPr>
              <w:t>4</w:t>
            </w:r>
          </w:p>
        </w:tc>
      </w:tr>
      <w:tr w:rsidR="000C680D" w14:paraId="2CA9F536"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6510B4D9" w14:textId="77777777" w:rsidR="000C680D" w:rsidRDefault="000C680D" w:rsidP="0053109B">
            <w:pPr>
              <w:autoSpaceDE w:val="0"/>
            </w:pPr>
            <w:r>
              <w:t>1.14.</w:t>
            </w:r>
          </w:p>
        </w:tc>
        <w:tc>
          <w:tcPr>
            <w:tcW w:w="4678" w:type="dxa"/>
            <w:tcBorders>
              <w:top w:val="single" w:sz="6" w:space="0" w:color="000000"/>
              <w:left w:val="single" w:sz="6" w:space="0" w:color="000000"/>
              <w:bottom w:val="single" w:sz="6" w:space="0" w:color="000000"/>
            </w:tcBorders>
            <w:shd w:val="clear" w:color="auto" w:fill="auto"/>
          </w:tcPr>
          <w:p w14:paraId="4CF6CBBD" w14:textId="77777777" w:rsidR="000C680D" w:rsidRDefault="000C680D" w:rsidP="0053109B">
            <w:pPr>
              <w:jc w:val="both"/>
            </w:pPr>
            <w:r>
              <w:rPr>
                <w:rStyle w:val="FontStyle134"/>
                <w:b w:val="0"/>
              </w:rPr>
              <w:t>Полиомиелит у детей.</w:t>
            </w:r>
          </w:p>
        </w:tc>
        <w:tc>
          <w:tcPr>
            <w:tcW w:w="1559" w:type="dxa"/>
            <w:tcBorders>
              <w:top w:val="single" w:sz="6" w:space="0" w:color="000000"/>
              <w:left w:val="single" w:sz="6" w:space="0" w:color="000000"/>
              <w:bottom w:val="single" w:sz="6" w:space="0" w:color="000000"/>
            </w:tcBorders>
            <w:shd w:val="clear" w:color="auto" w:fill="auto"/>
            <w:vAlign w:val="center"/>
          </w:tcPr>
          <w:p w14:paraId="2AE86EB1" w14:textId="77777777" w:rsidR="000C680D" w:rsidRDefault="000C680D" w:rsidP="0053109B">
            <w:pPr>
              <w:snapToGrid w:val="0"/>
              <w:jc w:val="center"/>
            </w:pPr>
          </w:p>
        </w:tc>
        <w:tc>
          <w:tcPr>
            <w:tcW w:w="992" w:type="dxa"/>
            <w:tcBorders>
              <w:top w:val="single" w:sz="6" w:space="0" w:color="000000"/>
              <w:left w:val="single" w:sz="6" w:space="0" w:color="000000"/>
              <w:bottom w:val="single" w:sz="6" w:space="0" w:color="000000"/>
            </w:tcBorders>
            <w:shd w:val="clear" w:color="auto" w:fill="auto"/>
            <w:vAlign w:val="center"/>
          </w:tcPr>
          <w:p w14:paraId="31EB517F" w14:textId="77777777" w:rsidR="000C680D" w:rsidRDefault="000C680D" w:rsidP="0053109B">
            <w:pPr>
              <w:jc w:val="center"/>
            </w:pPr>
            <w:r>
              <w:t>4</w:t>
            </w:r>
          </w:p>
        </w:tc>
        <w:tc>
          <w:tcPr>
            <w:tcW w:w="1134" w:type="dxa"/>
            <w:tcBorders>
              <w:top w:val="single" w:sz="6" w:space="0" w:color="000000"/>
              <w:left w:val="single" w:sz="4" w:space="0" w:color="000000"/>
              <w:bottom w:val="single" w:sz="6" w:space="0" w:color="000000"/>
            </w:tcBorders>
            <w:shd w:val="clear" w:color="auto" w:fill="auto"/>
            <w:vAlign w:val="center"/>
          </w:tcPr>
          <w:p w14:paraId="2BA23CC5"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0A021DEC" w14:textId="77777777" w:rsidR="000C680D" w:rsidRDefault="000C680D" w:rsidP="0053109B">
            <w:pPr>
              <w:jc w:val="center"/>
            </w:pPr>
            <w:r>
              <w:rPr>
                <w:szCs w:val="28"/>
              </w:rPr>
              <w:t>4</w:t>
            </w:r>
          </w:p>
        </w:tc>
      </w:tr>
      <w:tr w:rsidR="000C680D" w14:paraId="39198E2A"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0F30F023" w14:textId="77777777" w:rsidR="000C680D" w:rsidRDefault="000C680D" w:rsidP="0053109B">
            <w:pPr>
              <w:autoSpaceDE w:val="0"/>
            </w:pPr>
            <w:r>
              <w:t>1.15.</w:t>
            </w:r>
          </w:p>
        </w:tc>
        <w:tc>
          <w:tcPr>
            <w:tcW w:w="4678" w:type="dxa"/>
            <w:tcBorders>
              <w:top w:val="single" w:sz="6" w:space="0" w:color="000000"/>
              <w:left w:val="single" w:sz="6" w:space="0" w:color="000000"/>
              <w:bottom w:val="single" w:sz="6" w:space="0" w:color="000000"/>
            </w:tcBorders>
            <w:shd w:val="clear" w:color="auto" w:fill="auto"/>
          </w:tcPr>
          <w:p w14:paraId="6379282F" w14:textId="77777777" w:rsidR="000C680D" w:rsidRDefault="000C680D" w:rsidP="0053109B">
            <w:pPr>
              <w:jc w:val="both"/>
            </w:pPr>
            <w:r>
              <w:rPr>
                <w:rStyle w:val="FontStyle134"/>
                <w:b w:val="0"/>
              </w:rPr>
              <w:t>Дифтерия, скарлатина.</w:t>
            </w:r>
          </w:p>
        </w:tc>
        <w:tc>
          <w:tcPr>
            <w:tcW w:w="1559" w:type="dxa"/>
            <w:tcBorders>
              <w:top w:val="single" w:sz="6" w:space="0" w:color="000000"/>
              <w:left w:val="single" w:sz="6" w:space="0" w:color="000000"/>
              <w:bottom w:val="single" w:sz="6" w:space="0" w:color="000000"/>
            </w:tcBorders>
            <w:shd w:val="clear" w:color="auto" w:fill="auto"/>
            <w:vAlign w:val="center"/>
          </w:tcPr>
          <w:p w14:paraId="4BBEA999" w14:textId="77777777" w:rsidR="000C680D" w:rsidRDefault="000C680D" w:rsidP="0053109B">
            <w:pPr>
              <w:snapToGrid w:val="0"/>
              <w:jc w:val="center"/>
            </w:pPr>
          </w:p>
        </w:tc>
        <w:tc>
          <w:tcPr>
            <w:tcW w:w="992" w:type="dxa"/>
            <w:tcBorders>
              <w:top w:val="single" w:sz="6" w:space="0" w:color="000000"/>
              <w:left w:val="single" w:sz="6" w:space="0" w:color="000000"/>
              <w:bottom w:val="single" w:sz="6" w:space="0" w:color="000000"/>
            </w:tcBorders>
            <w:shd w:val="clear" w:color="auto" w:fill="auto"/>
            <w:vAlign w:val="center"/>
          </w:tcPr>
          <w:p w14:paraId="6C7D3EC7" w14:textId="77777777" w:rsidR="000C680D" w:rsidRDefault="000C680D" w:rsidP="0053109B">
            <w:pPr>
              <w:jc w:val="center"/>
            </w:pPr>
            <w:r>
              <w:t>4</w:t>
            </w:r>
          </w:p>
        </w:tc>
        <w:tc>
          <w:tcPr>
            <w:tcW w:w="1134" w:type="dxa"/>
            <w:tcBorders>
              <w:top w:val="single" w:sz="6" w:space="0" w:color="000000"/>
              <w:left w:val="single" w:sz="4" w:space="0" w:color="000000"/>
              <w:bottom w:val="single" w:sz="6" w:space="0" w:color="000000"/>
            </w:tcBorders>
            <w:shd w:val="clear" w:color="auto" w:fill="auto"/>
            <w:vAlign w:val="center"/>
          </w:tcPr>
          <w:p w14:paraId="1BDE3D39"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37DF80F5" w14:textId="77777777" w:rsidR="000C680D" w:rsidRDefault="000C680D" w:rsidP="0053109B">
            <w:pPr>
              <w:jc w:val="center"/>
            </w:pPr>
            <w:r>
              <w:rPr>
                <w:szCs w:val="28"/>
              </w:rPr>
              <w:t>4</w:t>
            </w:r>
          </w:p>
        </w:tc>
      </w:tr>
      <w:tr w:rsidR="000C680D" w14:paraId="7595612A" w14:textId="77777777" w:rsidTr="000C680D">
        <w:trPr>
          <w:cantSplit/>
        </w:trPr>
        <w:tc>
          <w:tcPr>
            <w:tcW w:w="709" w:type="dxa"/>
            <w:tcBorders>
              <w:top w:val="single" w:sz="6" w:space="0" w:color="000000"/>
              <w:left w:val="single" w:sz="6" w:space="0" w:color="000000"/>
              <w:bottom w:val="single" w:sz="6" w:space="0" w:color="000000"/>
            </w:tcBorders>
            <w:shd w:val="clear" w:color="auto" w:fill="auto"/>
          </w:tcPr>
          <w:p w14:paraId="246FBD46" w14:textId="77777777" w:rsidR="000C680D" w:rsidRDefault="000C680D" w:rsidP="0053109B">
            <w:pPr>
              <w:autoSpaceDE w:val="0"/>
            </w:pPr>
            <w:r>
              <w:t>1.16.</w:t>
            </w:r>
          </w:p>
        </w:tc>
        <w:tc>
          <w:tcPr>
            <w:tcW w:w="4678" w:type="dxa"/>
            <w:tcBorders>
              <w:top w:val="single" w:sz="6" w:space="0" w:color="000000"/>
              <w:left w:val="single" w:sz="6" w:space="0" w:color="000000"/>
              <w:bottom w:val="single" w:sz="6" w:space="0" w:color="000000"/>
            </w:tcBorders>
            <w:shd w:val="clear" w:color="auto" w:fill="auto"/>
          </w:tcPr>
          <w:p w14:paraId="6DBCDC00" w14:textId="77777777" w:rsidR="000C680D" w:rsidRDefault="000C680D" w:rsidP="0053109B">
            <w:pPr>
              <w:jc w:val="both"/>
            </w:pPr>
            <w:r>
              <w:rPr>
                <w:rStyle w:val="FontStyle134"/>
                <w:b w:val="0"/>
              </w:rPr>
              <w:t>Вирусные гепатиты у детей.</w:t>
            </w:r>
          </w:p>
        </w:tc>
        <w:tc>
          <w:tcPr>
            <w:tcW w:w="1559" w:type="dxa"/>
            <w:tcBorders>
              <w:top w:val="single" w:sz="6" w:space="0" w:color="000000"/>
              <w:left w:val="single" w:sz="6" w:space="0" w:color="000000"/>
              <w:bottom w:val="single" w:sz="6" w:space="0" w:color="000000"/>
            </w:tcBorders>
            <w:shd w:val="clear" w:color="auto" w:fill="auto"/>
            <w:vAlign w:val="center"/>
          </w:tcPr>
          <w:p w14:paraId="17C7811F" w14:textId="77777777" w:rsidR="000C680D" w:rsidRDefault="000C680D" w:rsidP="0053109B">
            <w:pPr>
              <w:snapToGrid w:val="0"/>
              <w:jc w:val="center"/>
            </w:pPr>
          </w:p>
        </w:tc>
        <w:tc>
          <w:tcPr>
            <w:tcW w:w="992" w:type="dxa"/>
            <w:tcBorders>
              <w:top w:val="single" w:sz="6" w:space="0" w:color="000000"/>
              <w:left w:val="single" w:sz="6" w:space="0" w:color="000000"/>
              <w:bottom w:val="single" w:sz="6" w:space="0" w:color="000000"/>
            </w:tcBorders>
            <w:shd w:val="clear" w:color="auto" w:fill="auto"/>
            <w:vAlign w:val="center"/>
          </w:tcPr>
          <w:p w14:paraId="5BB1428D" w14:textId="77777777" w:rsidR="000C680D" w:rsidRDefault="000C680D" w:rsidP="0053109B">
            <w:pPr>
              <w:jc w:val="center"/>
            </w:pPr>
            <w:r>
              <w:t>4</w:t>
            </w:r>
          </w:p>
        </w:tc>
        <w:tc>
          <w:tcPr>
            <w:tcW w:w="1134" w:type="dxa"/>
            <w:tcBorders>
              <w:top w:val="single" w:sz="6" w:space="0" w:color="000000"/>
              <w:left w:val="single" w:sz="4" w:space="0" w:color="000000"/>
              <w:bottom w:val="single" w:sz="6" w:space="0" w:color="000000"/>
            </w:tcBorders>
            <w:shd w:val="clear" w:color="auto" w:fill="auto"/>
            <w:vAlign w:val="center"/>
          </w:tcPr>
          <w:p w14:paraId="3A52FAB8" w14:textId="77777777" w:rsidR="000C680D" w:rsidRDefault="000C680D" w:rsidP="0053109B">
            <w:pPr>
              <w:snapToGrid w:val="0"/>
              <w:jc w:val="center"/>
            </w:pPr>
          </w:p>
        </w:tc>
        <w:tc>
          <w:tcPr>
            <w:tcW w:w="851" w:type="dxa"/>
            <w:tcBorders>
              <w:top w:val="single" w:sz="6" w:space="0" w:color="000000"/>
              <w:left w:val="single" w:sz="6" w:space="0" w:color="000000"/>
              <w:bottom w:val="single" w:sz="6" w:space="0" w:color="000000"/>
              <w:right w:val="single" w:sz="4" w:space="0" w:color="auto"/>
            </w:tcBorders>
            <w:shd w:val="clear" w:color="auto" w:fill="auto"/>
            <w:vAlign w:val="center"/>
          </w:tcPr>
          <w:p w14:paraId="1C693EC3" w14:textId="77777777" w:rsidR="000C680D" w:rsidRDefault="000C680D" w:rsidP="0053109B">
            <w:pPr>
              <w:jc w:val="center"/>
            </w:pPr>
            <w:r>
              <w:rPr>
                <w:szCs w:val="28"/>
              </w:rPr>
              <w:t>3</w:t>
            </w:r>
          </w:p>
        </w:tc>
      </w:tr>
      <w:tr w:rsidR="000C680D" w14:paraId="491CEE0A" w14:textId="77777777" w:rsidTr="000C680D">
        <w:trPr>
          <w:cantSplit/>
        </w:trPr>
        <w:tc>
          <w:tcPr>
            <w:tcW w:w="709" w:type="dxa"/>
            <w:tcBorders>
              <w:top w:val="single" w:sz="6" w:space="0" w:color="000000"/>
              <w:left w:val="single" w:sz="6" w:space="0" w:color="000000"/>
              <w:bottom w:val="single" w:sz="6" w:space="0" w:color="000000"/>
            </w:tcBorders>
            <w:shd w:val="clear" w:color="auto" w:fill="BFBFBF"/>
          </w:tcPr>
          <w:p w14:paraId="7EBD7D38" w14:textId="77777777" w:rsidR="000C680D" w:rsidRDefault="000C680D" w:rsidP="0053109B">
            <w:pPr>
              <w:autoSpaceDE w:val="0"/>
              <w:snapToGrid w:val="0"/>
              <w:rPr>
                <w:highlight w:val="yellow"/>
              </w:rPr>
            </w:pPr>
          </w:p>
        </w:tc>
        <w:tc>
          <w:tcPr>
            <w:tcW w:w="4678" w:type="dxa"/>
            <w:tcBorders>
              <w:top w:val="single" w:sz="6" w:space="0" w:color="000000"/>
              <w:left w:val="single" w:sz="6" w:space="0" w:color="000000"/>
              <w:bottom w:val="single" w:sz="6" w:space="0" w:color="000000"/>
            </w:tcBorders>
            <w:shd w:val="clear" w:color="auto" w:fill="BFBFBF"/>
          </w:tcPr>
          <w:p w14:paraId="4679BC03" w14:textId="77777777" w:rsidR="000C680D" w:rsidRDefault="000C680D" w:rsidP="0053109B">
            <w:r>
              <w:rPr>
                <w:b/>
              </w:rPr>
              <w:t xml:space="preserve">Итого часов </w:t>
            </w:r>
          </w:p>
        </w:tc>
        <w:tc>
          <w:tcPr>
            <w:tcW w:w="1559" w:type="dxa"/>
            <w:tcBorders>
              <w:top w:val="single" w:sz="6" w:space="0" w:color="000000"/>
              <w:left w:val="single" w:sz="6" w:space="0" w:color="000000"/>
              <w:bottom w:val="single" w:sz="6" w:space="0" w:color="000000"/>
            </w:tcBorders>
            <w:shd w:val="clear" w:color="auto" w:fill="BFBFBF"/>
          </w:tcPr>
          <w:p w14:paraId="63516140" w14:textId="77777777" w:rsidR="000C680D" w:rsidRDefault="000C680D" w:rsidP="0053109B">
            <w:pPr>
              <w:jc w:val="center"/>
            </w:pPr>
            <w:r>
              <w:rPr>
                <w:b/>
              </w:rPr>
              <w:t>36</w:t>
            </w:r>
          </w:p>
        </w:tc>
        <w:tc>
          <w:tcPr>
            <w:tcW w:w="992" w:type="dxa"/>
            <w:tcBorders>
              <w:top w:val="single" w:sz="6" w:space="0" w:color="000000"/>
              <w:left w:val="single" w:sz="6" w:space="0" w:color="000000"/>
              <w:bottom w:val="single" w:sz="6" w:space="0" w:color="000000"/>
            </w:tcBorders>
            <w:shd w:val="clear" w:color="auto" w:fill="BFBFBF"/>
            <w:vAlign w:val="center"/>
          </w:tcPr>
          <w:p w14:paraId="440CB9C7" w14:textId="77777777" w:rsidR="000C680D" w:rsidRPr="006C1DCA" w:rsidRDefault="000C680D" w:rsidP="0053109B">
            <w:pPr>
              <w:jc w:val="center"/>
              <w:rPr>
                <w:b/>
                <w:bCs/>
              </w:rPr>
            </w:pPr>
            <w:r w:rsidRPr="006C1DCA">
              <w:rPr>
                <w:b/>
                <w:bCs/>
              </w:rPr>
              <w:t>120</w:t>
            </w:r>
          </w:p>
        </w:tc>
        <w:tc>
          <w:tcPr>
            <w:tcW w:w="1134" w:type="dxa"/>
            <w:tcBorders>
              <w:top w:val="single" w:sz="6" w:space="0" w:color="000000"/>
              <w:left w:val="single" w:sz="4" w:space="0" w:color="000000"/>
              <w:bottom w:val="single" w:sz="6" w:space="0" w:color="000000"/>
            </w:tcBorders>
            <w:shd w:val="clear" w:color="auto" w:fill="BFBFBF"/>
          </w:tcPr>
          <w:p w14:paraId="373FE5DA" w14:textId="77777777" w:rsidR="000C680D" w:rsidRDefault="000C680D" w:rsidP="0053109B">
            <w:pPr>
              <w:snapToGrid w:val="0"/>
              <w:jc w:val="center"/>
              <w:rPr>
                <w:b/>
              </w:rPr>
            </w:pPr>
          </w:p>
        </w:tc>
        <w:tc>
          <w:tcPr>
            <w:tcW w:w="851" w:type="dxa"/>
            <w:tcBorders>
              <w:top w:val="single" w:sz="6" w:space="0" w:color="000000"/>
              <w:left w:val="single" w:sz="6" w:space="0" w:color="000000"/>
              <w:bottom w:val="single" w:sz="6" w:space="0" w:color="000000"/>
              <w:right w:val="single" w:sz="4" w:space="0" w:color="auto"/>
            </w:tcBorders>
            <w:shd w:val="clear" w:color="auto" w:fill="BFBFBF"/>
          </w:tcPr>
          <w:p w14:paraId="2961BEE1" w14:textId="77777777" w:rsidR="000C680D" w:rsidRDefault="000C680D" w:rsidP="0053109B">
            <w:pPr>
              <w:jc w:val="center"/>
            </w:pPr>
            <w:r>
              <w:rPr>
                <w:b/>
              </w:rPr>
              <w:t>123</w:t>
            </w:r>
          </w:p>
        </w:tc>
      </w:tr>
    </w:tbl>
    <w:p w14:paraId="6E5DCF29" w14:textId="77777777" w:rsidR="000C680D" w:rsidRDefault="000C680D" w:rsidP="002C2748">
      <w:pPr>
        <w:jc w:val="both"/>
        <w:rPr>
          <w:rStyle w:val="FontStyle141"/>
          <w:sz w:val="24"/>
          <w:szCs w:val="24"/>
        </w:rPr>
      </w:pPr>
    </w:p>
    <w:p w14:paraId="34937DC5" w14:textId="77777777" w:rsidR="002C2748" w:rsidRPr="00157B46" w:rsidRDefault="00157B46" w:rsidP="002C2748">
      <w:pPr>
        <w:jc w:val="both"/>
        <w:rPr>
          <w:rStyle w:val="FontStyle141"/>
          <w:sz w:val="24"/>
          <w:szCs w:val="24"/>
        </w:rPr>
      </w:pPr>
      <w:bookmarkStart w:id="4" w:name="_GoBack"/>
      <w:bookmarkEnd w:id="4"/>
      <w:r>
        <w:rPr>
          <w:rStyle w:val="FontStyle141"/>
          <w:sz w:val="24"/>
          <w:szCs w:val="24"/>
        </w:rPr>
        <w:t>6</w:t>
      </w:r>
      <w:r w:rsidR="00BB0CFE" w:rsidRPr="00157B46">
        <w:rPr>
          <w:rStyle w:val="FontStyle141"/>
          <w:sz w:val="24"/>
          <w:szCs w:val="24"/>
        </w:rPr>
        <w:t>.2. Содержание дисциплины, структурированное по разделам (темам)</w:t>
      </w:r>
    </w:p>
    <w:p w14:paraId="6095A1C4" w14:textId="77777777" w:rsidR="000C680D" w:rsidRDefault="000C680D" w:rsidP="000C680D">
      <w:pPr>
        <w:pStyle w:val="Style97"/>
        <w:widowControl/>
        <w:spacing w:line="240" w:lineRule="auto"/>
        <w:jc w:val="center"/>
        <w:rPr>
          <w:rStyle w:val="FontStyle130"/>
          <w:b/>
          <w:bCs/>
          <w:sz w:val="24"/>
          <w:szCs w:val="24"/>
        </w:rPr>
      </w:pPr>
    </w:p>
    <w:p w14:paraId="6AD35B82" w14:textId="2A4628BD" w:rsidR="000C680D" w:rsidRPr="000C680D" w:rsidRDefault="000C680D" w:rsidP="000C680D">
      <w:pPr>
        <w:pStyle w:val="Style97"/>
        <w:widowControl/>
        <w:spacing w:line="240" w:lineRule="auto"/>
        <w:jc w:val="center"/>
        <w:rPr>
          <w:rStyle w:val="FontStyle130"/>
          <w:b/>
          <w:bCs/>
          <w:sz w:val="24"/>
          <w:szCs w:val="24"/>
        </w:rPr>
      </w:pPr>
      <w:r w:rsidRPr="000C680D">
        <w:rPr>
          <w:rStyle w:val="FontStyle130"/>
          <w:b/>
          <w:bCs/>
          <w:sz w:val="24"/>
          <w:szCs w:val="24"/>
        </w:rPr>
        <w:t>6.2.1 Блок Терапия</w:t>
      </w:r>
    </w:p>
    <w:p w14:paraId="194CB155" w14:textId="2B800F2F" w:rsidR="00BB0CFE" w:rsidRPr="00157B46" w:rsidRDefault="00BB0CFE" w:rsidP="00BB0CFE">
      <w:pPr>
        <w:pStyle w:val="Style97"/>
        <w:widowControl/>
        <w:spacing w:line="240" w:lineRule="auto"/>
        <w:jc w:val="both"/>
        <w:rPr>
          <w:rStyle w:val="FontStyle130"/>
          <w:sz w:val="24"/>
          <w:szCs w:val="24"/>
        </w:rPr>
      </w:pPr>
      <w:r w:rsidRPr="00157B46">
        <w:rPr>
          <w:rStyle w:val="FontStyle130"/>
          <w:sz w:val="24"/>
          <w:szCs w:val="24"/>
        </w:rPr>
        <w:t>Лекционный курс</w:t>
      </w:r>
    </w:p>
    <w:tbl>
      <w:tblPr>
        <w:tblW w:w="9781" w:type="dxa"/>
        <w:tblInd w:w="40" w:type="dxa"/>
        <w:tblLayout w:type="fixed"/>
        <w:tblCellMar>
          <w:left w:w="40" w:type="dxa"/>
          <w:right w:w="40" w:type="dxa"/>
        </w:tblCellMar>
        <w:tblLook w:val="0000" w:firstRow="0" w:lastRow="0" w:firstColumn="0" w:lastColumn="0" w:noHBand="0" w:noVBand="0"/>
      </w:tblPr>
      <w:tblGrid>
        <w:gridCol w:w="686"/>
        <w:gridCol w:w="2575"/>
        <w:gridCol w:w="6520"/>
      </w:tblGrid>
      <w:tr w:rsidR="000D579A" w:rsidRPr="00157B46" w14:paraId="3422A5F4" w14:textId="77777777" w:rsidTr="006E5C40">
        <w:tc>
          <w:tcPr>
            <w:tcW w:w="686" w:type="dxa"/>
            <w:tcBorders>
              <w:top w:val="single" w:sz="6" w:space="0" w:color="auto"/>
              <w:left w:val="single" w:sz="6" w:space="0" w:color="auto"/>
              <w:bottom w:val="single" w:sz="6" w:space="0" w:color="auto"/>
              <w:right w:val="single" w:sz="6" w:space="0" w:color="auto"/>
            </w:tcBorders>
            <w:vAlign w:val="center"/>
          </w:tcPr>
          <w:p w14:paraId="2E3BB749" w14:textId="77777777" w:rsidR="000D579A" w:rsidRPr="00157B46" w:rsidRDefault="000D579A" w:rsidP="000D579A">
            <w:pPr>
              <w:pStyle w:val="Style88"/>
              <w:widowControl/>
              <w:spacing w:line="240" w:lineRule="auto"/>
              <w:jc w:val="left"/>
              <w:rPr>
                <w:rStyle w:val="FontStyle134"/>
                <w:sz w:val="24"/>
                <w:szCs w:val="24"/>
              </w:rPr>
            </w:pPr>
            <w:r w:rsidRPr="00845616">
              <w:rPr>
                <w:rStyle w:val="FontStyle134"/>
              </w:rPr>
              <w:t>№</w:t>
            </w:r>
          </w:p>
        </w:tc>
        <w:tc>
          <w:tcPr>
            <w:tcW w:w="2575" w:type="dxa"/>
            <w:tcBorders>
              <w:top w:val="single" w:sz="6" w:space="0" w:color="auto"/>
              <w:left w:val="single" w:sz="6" w:space="0" w:color="auto"/>
              <w:bottom w:val="single" w:sz="6" w:space="0" w:color="auto"/>
              <w:right w:val="single" w:sz="6" w:space="0" w:color="auto"/>
            </w:tcBorders>
            <w:vAlign w:val="center"/>
          </w:tcPr>
          <w:p w14:paraId="43F34835" w14:textId="77777777" w:rsidR="000D579A" w:rsidRPr="00157B46" w:rsidRDefault="000D579A" w:rsidP="000D579A">
            <w:pPr>
              <w:pStyle w:val="Style88"/>
              <w:widowControl/>
              <w:spacing w:line="240" w:lineRule="auto"/>
              <w:jc w:val="center"/>
              <w:rPr>
                <w:rStyle w:val="FontStyle134"/>
                <w:sz w:val="24"/>
                <w:szCs w:val="24"/>
              </w:rPr>
            </w:pPr>
            <w:r w:rsidRPr="00845616">
              <w:rPr>
                <w:rStyle w:val="FontStyle134"/>
              </w:rPr>
              <w:t>Наименование раздела /темы дисциплины</w:t>
            </w:r>
          </w:p>
        </w:tc>
        <w:tc>
          <w:tcPr>
            <w:tcW w:w="6520" w:type="dxa"/>
            <w:tcBorders>
              <w:top w:val="single" w:sz="6" w:space="0" w:color="auto"/>
              <w:left w:val="single" w:sz="6" w:space="0" w:color="auto"/>
              <w:bottom w:val="single" w:sz="6" w:space="0" w:color="auto"/>
              <w:right w:val="single" w:sz="6" w:space="0" w:color="auto"/>
            </w:tcBorders>
          </w:tcPr>
          <w:p w14:paraId="6725E72D" w14:textId="77777777" w:rsidR="000D579A" w:rsidRPr="00157B46" w:rsidRDefault="000D579A" w:rsidP="000D579A">
            <w:pPr>
              <w:pStyle w:val="Style88"/>
              <w:widowControl/>
              <w:spacing w:line="240" w:lineRule="auto"/>
              <w:jc w:val="center"/>
              <w:rPr>
                <w:rStyle w:val="FontStyle134"/>
                <w:sz w:val="24"/>
                <w:szCs w:val="24"/>
              </w:rPr>
            </w:pPr>
            <w:r w:rsidRPr="00845616">
              <w:rPr>
                <w:rStyle w:val="FontStyle134"/>
              </w:rPr>
              <w:t>Содержание</w:t>
            </w:r>
          </w:p>
        </w:tc>
      </w:tr>
      <w:tr w:rsidR="000D579A" w:rsidRPr="00157B46" w14:paraId="14D0141A"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BFBFBF"/>
          </w:tcPr>
          <w:p w14:paraId="30455E1A" w14:textId="77777777" w:rsidR="000D579A" w:rsidRPr="00157B46" w:rsidRDefault="000D579A" w:rsidP="000D579A">
            <w:pPr>
              <w:pStyle w:val="Style20"/>
              <w:widowControl/>
              <w:spacing w:line="240" w:lineRule="auto"/>
              <w:rPr>
                <w:rStyle w:val="FontStyle142"/>
                <w:sz w:val="24"/>
                <w:szCs w:val="24"/>
              </w:rPr>
            </w:pPr>
            <w:r w:rsidRPr="00845616">
              <w:rPr>
                <w:rStyle w:val="FontStyle142"/>
              </w:rPr>
              <w:t>1.</w:t>
            </w:r>
          </w:p>
        </w:tc>
        <w:tc>
          <w:tcPr>
            <w:tcW w:w="2575" w:type="dxa"/>
            <w:tcBorders>
              <w:top w:val="single" w:sz="6" w:space="0" w:color="auto"/>
              <w:left w:val="single" w:sz="6" w:space="0" w:color="auto"/>
              <w:bottom w:val="single" w:sz="6" w:space="0" w:color="auto"/>
              <w:right w:val="single" w:sz="4" w:space="0" w:color="auto"/>
            </w:tcBorders>
            <w:shd w:val="clear" w:color="auto" w:fill="BFBFBF"/>
          </w:tcPr>
          <w:p w14:paraId="7037EAD4" w14:textId="77777777" w:rsidR="000D579A" w:rsidRPr="00157B46" w:rsidRDefault="000D579A" w:rsidP="000D579A">
            <w:pPr>
              <w:rPr>
                <w:rStyle w:val="FontStyle134"/>
                <w:sz w:val="24"/>
                <w:szCs w:val="24"/>
              </w:rPr>
            </w:pPr>
            <w:r w:rsidRPr="008C21B1">
              <w:rPr>
                <w:b/>
              </w:rPr>
              <w:t>Заболевания органов системы кровообращения</w:t>
            </w:r>
          </w:p>
        </w:tc>
        <w:tc>
          <w:tcPr>
            <w:tcW w:w="6520" w:type="dxa"/>
            <w:tcBorders>
              <w:top w:val="single" w:sz="6" w:space="0" w:color="auto"/>
              <w:left w:val="single" w:sz="4" w:space="0" w:color="auto"/>
              <w:bottom w:val="single" w:sz="6" w:space="0" w:color="auto"/>
              <w:right w:val="single" w:sz="6" w:space="0" w:color="auto"/>
            </w:tcBorders>
            <w:shd w:val="clear" w:color="auto" w:fill="BFBFBF"/>
          </w:tcPr>
          <w:p w14:paraId="2C38A99F" w14:textId="77777777" w:rsidR="000D579A" w:rsidRPr="00157B46" w:rsidRDefault="000D579A" w:rsidP="000D579A">
            <w:pPr>
              <w:jc w:val="both"/>
              <w:rPr>
                <w:b/>
              </w:rPr>
            </w:pPr>
          </w:p>
        </w:tc>
      </w:tr>
      <w:tr w:rsidR="000D579A" w:rsidRPr="00157B46" w14:paraId="6A8047CD"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0D9FED09" w14:textId="77777777" w:rsidR="000D579A" w:rsidRPr="00157B46" w:rsidRDefault="000D579A" w:rsidP="000D579A">
            <w:pPr>
              <w:pStyle w:val="Style20"/>
              <w:widowControl/>
              <w:spacing w:line="240" w:lineRule="auto"/>
              <w:rPr>
                <w:rStyle w:val="FontStyle142"/>
                <w:sz w:val="24"/>
                <w:szCs w:val="24"/>
              </w:rPr>
            </w:pPr>
            <w:r w:rsidRPr="00845616">
              <w:rPr>
                <w:rStyle w:val="FontStyle142"/>
              </w:rPr>
              <w:t>1.1.</w:t>
            </w:r>
          </w:p>
        </w:tc>
        <w:tc>
          <w:tcPr>
            <w:tcW w:w="2575" w:type="dxa"/>
            <w:tcBorders>
              <w:top w:val="single" w:sz="6" w:space="0" w:color="auto"/>
              <w:left w:val="single" w:sz="6" w:space="0" w:color="auto"/>
              <w:bottom w:val="single" w:sz="6" w:space="0" w:color="auto"/>
              <w:right w:val="single" w:sz="4" w:space="0" w:color="auto"/>
            </w:tcBorders>
            <w:shd w:val="clear" w:color="auto" w:fill="auto"/>
          </w:tcPr>
          <w:p w14:paraId="4B551F9A" w14:textId="77777777" w:rsidR="000D579A" w:rsidRPr="00157B46" w:rsidRDefault="000D579A" w:rsidP="000D579A">
            <w:r w:rsidRPr="008C21B1">
              <w:t>Атеросклероз</w:t>
            </w:r>
          </w:p>
        </w:tc>
        <w:tc>
          <w:tcPr>
            <w:tcW w:w="6520" w:type="dxa"/>
            <w:tcBorders>
              <w:top w:val="single" w:sz="6" w:space="0" w:color="auto"/>
              <w:left w:val="single" w:sz="4" w:space="0" w:color="auto"/>
              <w:bottom w:val="single" w:sz="6" w:space="0" w:color="auto"/>
              <w:right w:val="single" w:sz="6" w:space="0" w:color="auto"/>
            </w:tcBorders>
            <w:shd w:val="clear" w:color="auto" w:fill="auto"/>
          </w:tcPr>
          <w:p w14:paraId="1BAA2CAA" w14:textId="77777777" w:rsidR="000D579A" w:rsidRPr="000D579A" w:rsidRDefault="000D579A" w:rsidP="000D579A">
            <w:pPr>
              <w:jc w:val="both"/>
              <w:rPr>
                <w:b/>
                <w:bCs/>
              </w:rPr>
            </w:pPr>
            <w:r w:rsidRPr="00845616">
              <w:rPr>
                <w:rStyle w:val="FontStyle134"/>
                <w:b w:val="0"/>
                <w:bCs w:val="0"/>
              </w:rPr>
              <w:t>Эпидемиология, этиопатогенез, клинические проявления, осложнения, диагностика, лечение, профилактика.</w:t>
            </w:r>
          </w:p>
        </w:tc>
      </w:tr>
      <w:tr w:rsidR="000D579A" w:rsidRPr="00157B46" w14:paraId="19645B3C"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564F7FB4" w14:textId="77777777" w:rsidR="000D579A" w:rsidRPr="00157B46" w:rsidRDefault="000D579A" w:rsidP="000D579A">
            <w:pPr>
              <w:pStyle w:val="Style20"/>
              <w:widowControl/>
              <w:spacing w:line="240" w:lineRule="auto"/>
              <w:rPr>
                <w:rStyle w:val="FontStyle142"/>
                <w:sz w:val="24"/>
                <w:szCs w:val="24"/>
              </w:rPr>
            </w:pPr>
            <w:r w:rsidRPr="00845616">
              <w:rPr>
                <w:rStyle w:val="FontStyle142"/>
              </w:rPr>
              <w:t>1.2.</w:t>
            </w:r>
          </w:p>
        </w:tc>
        <w:tc>
          <w:tcPr>
            <w:tcW w:w="2575" w:type="dxa"/>
            <w:tcBorders>
              <w:top w:val="single" w:sz="6" w:space="0" w:color="auto"/>
              <w:left w:val="single" w:sz="6" w:space="0" w:color="auto"/>
              <w:bottom w:val="single" w:sz="6" w:space="0" w:color="auto"/>
              <w:right w:val="single" w:sz="4" w:space="0" w:color="auto"/>
            </w:tcBorders>
            <w:shd w:val="clear" w:color="auto" w:fill="auto"/>
          </w:tcPr>
          <w:p w14:paraId="42E2FC60" w14:textId="77777777" w:rsidR="000D579A" w:rsidRPr="00157B46" w:rsidRDefault="000D579A" w:rsidP="000D579A">
            <w:r w:rsidRPr="008C21B1">
              <w:t>Артериальная гипертензия.</w:t>
            </w:r>
          </w:p>
        </w:tc>
        <w:tc>
          <w:tcPr>
            <w:tcW w:w="6520" w:type="dxa"/>
            <w:tcBorders>
              <w:top w:val="single" w:sz="6" w:space="0" w:color="auto"/>
              <w:left w:val="single" w:sz="4" w:space="0" w:color="auto"/>
              <w:bottom w:val="single" w:sz="6" w:space="0" w:color="auto"/>
              <w:right w:val="single" w:sz="6" w:space="0" w:color="auto"/>
            </w:tcBorders>
            <w:shd w:val="clear" w:color="auto" w:fill="auto"/>
          </w:tcPr>
          <w:p w14:paraId="18F8BC81" w14:textId="77777777" w:rsidR="000D579A" w:rsidRPr="00157B46" w:rsidRDefault="000D579A" w:rsidP="000D579A">
            <w:pPr>
              <w:jc w:val="both"/>
            </w:pPr>
            <w:r w:rsidRPr="008C21B1">
              <w:t>Диагностика. Классификация по степени повышения АД. Оценка степени риска при артериальной гипертензии. Принципы профилактики и лечения. Немедикаментозное лечение. Медикаментозная терапия. Лечение гипертонического криза.</w:t>
            </w:r>
          </w:p>
        </w:tc>
      </w:tr>
      <w:tr w:rsidR="000D579A" w:rsidRPr="00157B46" w14:paraId="795990AB"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3A0CD361" w14:textId="77777777" w:rsidR="000D579A" w:rsidRPr="000D579A" w:rsidRDefault="000D579A" w:rsidP="000D579A">
            <w:pPr>
              <w:pStyle w:val="Style20"/>
              <w:widowControl/>
              <w:spacing w:line="240" w:lineRule="auto"/>
              <w:rPr>
                <w:rStyle w:val="FontStyle142"/>
                <w:b/>
                <w:bCs/>
                <w:sz w:val="24"/>
                <w:szCs w:val="24"/>
              </w:rPr>
            </w:pPr>
            <w:r w:rsidRPr="000D579A">
              <w:rPr>
                <w:rStyle w:val="FontStyle134"/>
                <w:b w:val="0"/>
                <w:bCs w:val="0"/>
              </w:rPr>
              <w:t>1.3.</w:t>
            </w:r>
          </w:p>
        </w:tc>
        <w:tc>
          <w:tcPr>
            <w:tcW w:w="2575" w:type="dxa"/>
            <w:tcBorders>
              <w:top w:val="single" w:sz="6" w:space="0" w:color="auto"/>
              <w:left w:val="single" w:sz="6" w:space="0" w:color="auto"/>
              <w:bottom w:val="single" w:sz="6" w:space="0" w:color="auto"/>
              <w:right w:val="single" w:sz="4" w:space="0" w:color="auto"/>
            </w:tcBorders>
            <w:shd w:val="clear" w:color="auto" w:fill="auto"/>
          </w:tcPr>
          <w:p w14:paraId="19160E20" w14:textId="77777777" w:rsidR="000D579A" w:rsidRPr="00157B46" w:rsidRDefault="000D579A" w:rsidP="000D579A">
            <w:r w:rsidRPr="008C21B1">
              <w:t>ИБС. Стенокардия</w:t>
            </w:r>
          </w:p>
        </w:tc>
        <w:tc>
          <w:tcPr>
            <w:tcW w:w="6520" w:type="dxa"/>
            <w:tcBorders>
              <w:top w:val="single" w:sz="6" w:space="0" w:color="auto"/>
              <w:left w:val="single" w:sz="4" w:space="0" w:color="auto"/>
              <w:bottom w:val="single" w:sz="6" w:space="0" w:color="auto"/>
              <w:right w:val="single" w:sz="6" w:space="0" w:color="auto"/>
            </w:tcBorders>
            <w:shd w:val="clear" w:color="auto" w:fill="auto"/>
          </w:tcPr>
          <w:p w14:paraId="7E28ABF3" w14:textId="77777777" w:rsidR="000D579A" w:rsidRPr="00157B46" w:rsidRDefault="000D579A" w:rsidP="000D579A">
            <w:pPr>
              <w:jc w:val="both"/>
            </w:pPr>
            <w:r w:rsidRPr="008C21B1">
              <w:t>Этиопатогенез. Классификация. Факторы риска. Клиника, лабораторная и инструментальная диагностика. Лечение.</w:t>
            </w:r>
          </w:p>
        </w:tc>
      </w:tr>
      <w:tr w:rsidR="000D579A" w:rsidRPr="00157B46" w14:paraId="1B846682"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7C0FF903" w14:textId="77777777" w:rsidR="000D579A" w:rsidRPr="000D579A" w:rsidRDefault="000D579A" w:rsidP="000D579A">
            <w:pPr>
              <w:pStyle w:val="Style20"/>
              <w:widowControl/>
              <w:spacing w:line="240" w:lineRule="auto"/>
              <w:rPr>
                <w:rStyle w:val="FontStyle142"/>
                <w:b/>
                <w:bCs/>
                <w:sz w:val="24"/>
                <w:szCs w:val="24"/>
              </w:rPr>
            </w:pPr>
            <w:r w:rsidRPr="000D579A">
              <w:rPr>
                <w:rStyle w:val="FontStyle134"/>
                <w:b w:val="0"/>
                <w:bCs w:val="0"/>
              </w:rPr>
              <w:t>1.4.</w:t>
            </w:r>
          </w:p>
        </w:tc>
        <w:tc>
          <w:tcPr>
            <w:tcW w:w="2575" w:type="dxa"/>
            <w:tcBorders>
              <w:top w:val="single" w:sz="6" w:space="0" w:color="auto"/>
              <w:left w:val="single" w:sz="6" w:space="0" w:color="auto"/>
              <w:bottom w:val="single" w:sz="6" w:space="0" w:color="auto"/>
              <w:right w:val="single" w:sz="4" w:space="0" w:color="auto"/>
            </w:tcBorders>
            <w:shd w:val="clear" w:color="auto" w:fill="auto"/>
          </w:tcPr>
          <w:p w14:paraId="0BD0E2E7" w14:textId="77777777" w:rsidR="000D579A" w:rsidRPr="00157B46" w:rsidRDefault="000D579A" w:rsidP="000D579A">
            <w:r w:rsidRPr="008C21B1">
              <w:t>ИБС. Инфаркт миокарда</w:t>
            </w:r>
          </w:p>
        </w:tc>
        <w:tc>
          <w:tcPr>
            <w:tcW w:w="6520" w:type="dxa"/>
            <w:tcBorders>
              <w:top w:val="single" w:sz="6" w:space="0" w:color="auto"/>
              <w:left w:val="single" w:sz="4" w:space="0" w:color="auto"/>
              <w:bottom w:val="single" w:sz="6" w:space="0" w:color="auto"/>
              <w:right w:val="single" w:sz="6" w:space="0" w:color="auto"/>
            </w:tcBorders>
            <w:shd w:val="clear" w:color="auto" w:fill="auto"/>
          </w:tcPr>
          <w:p w14:paraId="679D604D" w14:textId="77777777" w:rsidR="000D579A" w:rsidRPr="00157B46" w:rsidRDefault="000D579A" w:rsidP="000D579A">
            <w:pPr>
              <w:jc w:val="both"/>
            </w:pPr>
            <w:r w:rsidRPr="008C21B1">
              <w:t xml:space="preserve">ОКС без подъема и с подъемом сегмента </w:t>
            </w:r>
            <w:r w:rsidRPr="008C21B1">
              <w:rPr>
                <w:lang w:val="en-US"/>
              </w:rPr>
              <w:t>ST</w:t>
            </w:r>
            <w:r w:rsidRPr="008C21B1">
              <w:t>. Этиопатогенез. Факторы риска. Клиника, лабораторная и инструментальная диагностика. Лечение. Осложнения. Лечение осложнений.</w:t>
            </w:r>
          </w:p>
        </w:tc>
      </w:tr>
      <w:tr w:rsidR="000D579A" w:rsidRPr="00157B46" w14:paraId="2D7DDF5B"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415D385B" w14:textId="77777777" w:rsidR="000D579A" w:rsidRPr="000D579A" w:rsidRDefault="000D579A" w:rsidP="000D579A">
            <w:pPr>
              <w:pStyle w:val="Style20"/>
              <w:widowControl/>
              <w:spacing w:line="240" w:lineRule="auto"/>
              <w:rPr>
                <w:rStyle w:val="FontStyle142"/>
                <w:b/>
                <w:bCs/>
                <w:sz w:val="24"/>
                <w:szCs w:val="24"/>
              </w:rPr>
            </w:pPr>
            <w:r w:rsidRPr="000D579A">
              <w:rPr>
                <w:rStyle w:val="FontStyle134"/>
                <w:b w:val="0"/>
                <w:bCs w:val="0"/>
              </w:rPr>
              <w:t>1.5.</w:t>
            </w:r>
          </w:p>
        </w:tc>
        <w:tc>
          <w:tcPr>
            <w:tcW w:w="2575" w:type="dxa"/>
            <w:tcBorders>
              <w:top w:val="single" w:sz="6" w:space="0" w:color="auto"/>
              <w:left w:val="single" w:sz="6" w:space="0" w:color="auto"/>
              <w:bottom w:val="single" w:sz="6" w:space="0" w:color="auto"/>
              <w:right w:val="single" w:sz="4" w:space="0" w:color="auto"/>
            </w:tcBorders>
            <w:shd w:val="clear" w:color="auto" w:fill="auto"/>
          </w:tcPr>
          <w:p w14:paraId="3047DE91" w14:textId="77777777" w:rsidR="000D579A" w:rsidRPr="00157B46" w:rsidRDefault="000D579A" w:rsidP="000D579A">
            <w:r w:rsidRPr="008C21B1">
              <w:t>Нарушения ритма сердца (тахиаритмии)</w:t>
            </w:r>
          </w:p>
        </w:tc>
        <w:tc>
          <w:tcPr>
            <w:tcW w:w="6520" w:type="dxa"/>
            <w:tcBorders>
              <w:top w:val="single" w:sz="6" w:space="0" w:color="auto"/>
              <w:left w:val="single" w:sz="4" w:space="0" w:color="auto"/>
              <w:bottom w:val="single" w:sz="6" w:space="0" w:color="auto"/>
              <w:right w:val="single" w:sz="6" w:space="0" w:color="auto"/>
            </w:tcBorders>
            <w:shd w:val="clear" w:color="auto" w:fill="auto"/>
          </w:tcPr>
          <w:p w14:paraId="50321C8B" w14:textId="77777777" w:rsidR="000D579A" w:rsidRPr="00157B46" w:rsidRDefault="000D579A" w:rsidP="000D579A">
            <w:pPr>
              <w:jc w:val="both"/>
            </w:pPr>
            <w:r w:rsidRPr="008C21B1">
              <w:t>Пароксизмальные суправентрикулярные тахикардии. Мерцательная аритмия, Трепетание предсердий. Синдром преждевременного возбуждения желудочков. Желудочковые тахикардии. Фибрилляция желудочков. Диагностика. Лечение.</w:t>
            </w:r>
            <w:r w:rsidRPr="00845616">
              <w:rPr>
                <w:rStyle w:val="FontStyle134"/>
              </w:rPr>
              <w:t xml:space="preserve"> </w:t>
            </w:r>
            <w:r w:rsidRPr="00626F26">
              <w:rPr>
                <w:rStyle w:val="FontStyle134"/>
                <w:b w:val="0"/>
                <w:bCs w:val="0"/>
              </w:rPr>
              <w:t>Синусовые аритмии. Блокады проведения.</w:t>
            </w:r>
            <w:r w:rsidRPr="00845616">
              <w:rPr>
                <w:rStyle w:val="FontStyle134"/>
              </w:rPr>
              <w:t xml:space="preserve"> </w:t>
            </w:r>
            <w:r w:rsidRPr="008C21B1">
              <w:t>Этиопатогенез. Клиника и диагностика. Дифференциальная диагностика. Осложнения. Принципы лечения</w:t>
            </w:r>
          </w:p>
        </w:tc>
      </w:tr>
      <w:tr w:rsidR="000D579A" w:rsidRPr="00157B46" w14:paraId="28C486A2"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FFFFFF"/>
          </w:tcPr>
          <w:p w14:paraId="50EE7E40" w14:textId="77777777" w:rsidR="000D579A" w:rsidRPr="000D579A" w:rsidRDefault="000D579A" w:rsidP="000D579A">
            <w:pPr>
              <w:pStyle w:val="Style20"/>
              <w:widowControl/>
              <w:spacing w:line="240" w:lineRule="auto"/>
              <w:rPr>
                <w:rStyle w:val="FontStyle142"/>
                <w:b/>
                <w:bCs/>
                <w:sz w:val="24"/>
                <w:szCs w:val="24"/>
              </w:rPr>
            </w:pPr>
            <w:r w:rsidRPr="000D579A">
              <w:rPr>
                <w:rStyle w:val="FontStyle134"/>
                <w:b w:val="0"/>
                <w:bCs w:val="0"/>
              </w:rPr>
              <w:t>1.6.</w:t>
            </w:r>
          </w:p>
        </w:tc>
        <w:tc>
          <w:tcPr>
            <w:tcW w:w="2575" w:type="dxa"/>
            <w:tcBorders>
              <w:top w:val="single" w:sz="6" w:space="0" w:color="auto"/>
              <w:left w:val="single" w:sz="6" w:space="0" w:color="auto"/>
              <w:bottom w:val="single" w:sz="6" w:space="0" w:color="auto"/>
              <w:right w:val="single" w:sz="4" w:space="0" w:color="auto"/>
            </w:tcBorders>
            <w:shd w:val="clear" w:color="auto" w:fill="FFFFFF"/>
          </w:tcPr>
          <w:p w14:paraId="686E2F12" w14:textId="77777777" w:rsidR="000D579A" w:rsidRPr="00157B46" w:rsidRDefault="000D579A" w:rsidP="000D579A">
            <w:pPr>
              <w:rPr>
                <w:rStyle w:val="FontStyle134"/>
                <w:sz w:val="24"/>
                <w:szCs w:val="24"/>
              </w:rPr>
            </w:pPr>
            <w:r w:rsidRPr="008C21B1">
              <w:t>Хроническая сердечная недостаточность</w:t>
            </w:r>
          </w:p>
        </w:tc>
        <w:tc>
          <w:tcPr>
            <w:tcW w:w="6520" w:type="dxa"/>
            <w:tcBorders>
              <w:top w:val="single" w:sz="6" w:space="0" w:color="auto"/>
              <w:left w:val="single" w:sz="4" w:space="0" w:color="auto"/>
              <w:bottom w:val="single" w:sz="6" w:space="0" w:color="auto"/>
              <w:right w:val="single" w:sz="6" w:space="0" w:color="auto"/>
            </w:tcBorders>
            <w:shd w:val="clear" w:color="auto" w:fill="FFFFFF"/>
          </w:tcPr>
          <w:p w14:paraId="6610ACDD" w14:textId="77777777" w:rsidR="000D579A" w:rsidRPr="00157B46" w:rsidRDefault="000D579A" w:rsidP="000D579A">
            <w:pPr>
              <w:jc w:val="both"/>
              <w:rPr>
                <w:b/>
              </w:rPr>
            </w:pPr>
            <w:r w:rsidRPr="008C21B1">
              <w:t>Этиопатогенез. Классификация. Факторы риска. Клиника, лабораторная и инструментальная диагностика. Лечение.</w:t>
            </w:r>
          </w:p>
        </w:tc>
      </w:tr>
      <w:tr w:rsidR="000D579A" w:rsidRPr="00157B46" w14:paraId="6C9FC8F6"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BFBFBF"/>
          </w:tcPr>
          <w:p w14:paraId="166DC15B" w14:textId="77777777" w:rsidR="000D579A" w:rsidRPr="000D579A" w:rsidRDefault="000D579A" w:rsidP="000D579A">
            <w:pPr>
              <w:pStyle w:val="Style20"/>
              <w:widowControl/>
              <w:spacing w:line="240" w:lineRule="auto"/>
              <w:rPr>
                <w:rStyle w:val="FontStyle142"/>
                <w:b/>
                <w:bCs/>
                <w:sz w:val="24"/>
                <w:szCs w:val="24"/>
              </w:rPr>
            </w:pPr>
            <w:r w:rsidRPr="00845616">
              <w:rPr>
                <w:rStyle w:val="FontStyle142"/>
                <w:b/>
                <w:bCs/>
              </w:rPr>
              <w:t>2.</w:t>
            </w:r>
          </w:p>
        </w:tc>
        <w:tc>
          <w:tcPr>
            <w:tcW w:w="2575" w:type="dxa"/>
            <w:tcBorders>
              <w:top w:val="single" w:sz="6" w:space="0" w:color="auto"/>
              <w:left w:val="single" w:sz="6" w:space="0" w:color="auto"/>
              <w:bottom w:val="single" w:sz="6" w:space="0" w:color="auto"/>
              <w:right w:val="single" w:sz="4" w:space="0" w:color="auto"/>
            </w:tcBorders>
            <w:shd w:val="clear" w:color="auto" w:fill="BFBFBF"/>
          </w:tcPr>
          <w:p w14:paraId="0B9F84FF" w14:textId="77777777" w:rsidR="000D579A" w:rsidRPr="00157B46" w:rsidRDefault="000D579A" w:rsidP="000D579A">
            <w:r w:rsidRPr="008C21B1">
              <w:rPr>
                <w:b/>
              </w:rPr>
              <w:t>Заболевания органов системы дыхания</w:t>
            </w:r>
          </w:p>
        </w:tc>
        <w:tc>
          <w:tcPr>
            <w:tcW w:w="6520" w:type="dxa"/>
            <w:tcBorders>
              <w:top w:val="single" w:sz="6" w:space="0" w:color="auto"/>
              <w:left w:val="single" w:sz="4" w:space="0" w:color="auto"/>
              <w:bottom w:val="single" w:sz="6" w:space="0" w:color="auto"/>
              <w:right w:val="single" w:sz="6" w:space="0" w:color="auto"/>
            </w:tcBorders>
            <w:shd w:val="clear" w:color="auto" w:fill="BFBFBF"/>
          </w:tcPr>
          <w:p w14:paraId="01BDE250" w14:textId="77777777" w:rsidR="000D579A" w:rsidRPr="00157B46" w:rsidRDefault="000D579A" w:rsidP="000D579A">
            <w:pPr>
              <w:jc w:val="both"/>
            </w:pPr>
          </w:p>
        </w:tc>
      </w:tr>
      <w:tr w:rsidR="000D579A" w:rsidRPr="00157B46" w14:paraId="52C5810C"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48ED8486" w14:textId="77777777" w:rsidR="000D579A" w:rsidRPr="00157B46" w:rsidRDefault="000D579A" w:rsidP="000D579A">
            <w:pPr>
              <w:pStyle w:val="Style20"/>
              <w:widowControl/>
              <w:spacing w:line="240" w:lineRule="auto"/>
              <w:rPr>
                <w:rStyle w:val="FontStyle142"/>
                <w:sz w:val="24"/>
                <w:szCs w:val="24"/>
              </w:rPr>
            </w:pPr>
            <w:r w:rsidRPr="00845616">
              <w:rPr>
                <w:rStyle w:val="FontStyle142"/>
              </w:rPr>
              <w:t>2.1.</w:t>
            </w:r>
          </w:p>
        </w:tc>
        <w:tc>
          <w:tcPr>
            <w:tcW w:w="2575" w:type="dxa"/>
            <w:tcBorders>
              <w:top w:val="single" w:sz="6" w:space="0" w:color="auto"/>
              <w:left w:val="single" w:sz="6" w:space="0" w:color="auto"/>
              <w:bottom w:val="single" w:sz="6" w:space="0" w:color="auto"/>
              <w:right w:val="single" w:sz="4" w:space="0" w:color="auto"/>
            </w:tcBorders>
            <w:shd w:val="clear" w:color="auto" w:fill="auto"/>
          </w:tcPr>
          <w:p w14:paraId="5B01DC86" w14:textId="77777777" w:rsidR="000D579A" w:rsidRPr="00157B46" w:rsidRDefault="000D579A" w:rsidP="000D579A">
            <w:r w:rsidRPr="008C21B1">
              <w:t>Бронхиты</w:t>
            </w:r>
          </w:p>
        </w:tc>
        <w:tc>
          <w:tcPr>
            <w:tcW w:w="6520" w:type="dxa"/>
            <w:tcBorders>
              <w:top w:val="single" w:sz="6" w:space="0" w:color="auto"/>
              <w:left w:val="single" w:sz="4" w:space="0" w:color="auto"/>
              <w:bottom w:val="single" w:sz="6" w:space="0" w:color="auto"/>
              <w:right w:val="single" w:sz="6" w:space="0" w:color="auto"/>
            </w:tcBorders>
            <w:shd w:val="clear" w:color="auto" w:fill="auto"/>
          </w:tcPr>
          <w:p w14:paraId="7175E455" w14:textId="77777777" w:rsidR="000D579A" w:rsidRPr="00157B46" w:rsidRDefault="000D579A" w:rsidP="000D579A">
            <w:pPr>
              <w:jc w:val="both"/>
            </w:pPr>
            <w:r w:rsidRPr="008C21B1">
              <w:t>Этиопатогенез. Классификация. Факторы риска. Клиника, лабораторная и инструментальная диагностика. Лечение.</w:t>
            </w:r>
          </w:p>
        </w:tc>
      </w:tr>
      <w:tr w:rsidR="000D579A" w:rsidRPr="00157B46" w14:paraId="4EF77B14"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7DF4800C" w14:textId="77777777" w:rsidR="000D579A" w:rsidRPr="00157B46" w:rsidRDefault="000D579A" w:rsidP="000D579A">
            <w:pPr>
              <w:pStyle w:val="Style20"/>
              <w:widowControl/>
              <w:spacing w:line="240" w:lineRule="auto"/>
              <w:rPr>
                <w:rStyle w:val="FontStyle142"/>
                <w:sz w:val="24"/>
                <w:szCs w:val="24"/>
              </w:rPr>
            </w:pPr>
            <w:r w:rsidRPr="00845616">
              <w:rPr>
                <w:rStyle w:val="FontStyle142"/>
              </w:rPr>
              <w:t>2.2.</w:t>
            </w:r>
          </w:p>
        </w:tc>
        <w:tc>
          <w:tcPr>
            <w:tcW w:w="2575" w:type="dxa"/>
            <w:tcBorders>
              <w:top w:val="single" w:sz="6" w:space="0" w:color="auto"/>
              <w:left w:val="single" w:sz="6" w:space="0" w:color="auto"/>
              <w:bottom w:val="single" w:sz="6" w:space="0" w:color="auto"/>
              <w:right w:val="single" w:sz="4" w:space="0" w:color="auto"/>
            </w:tcBorders>
            <w:shd w:val="clear" w:color="auto" w:fill="auto"/>
          </w:tcPr>
          <w:p w14:paraId="27E152A2" w14:textId="77777777" w:rsidR="000D579A" w:rsidRPr="00157B46" w:rsidRDefault="000D579A" w:rsidP="000D579A">
            <w:r w:rsidRPr="008C21B1">
              <w:t>Бронхиальная астма</w:t>
            </w:r>
          </w:p>
        </w:tc>
        <w:tc>
          <w:tcPr>
            <w:tcW w:w="6520" w:type="dxa"/>
            <w:tcBorders>
              <w:top w:val="single" w:sz="6" w:space="0" w:color="auto"/>
              <w:left w:val="single" w:sz="4" w:space="0" w:color="auto"/>
              <w:bottom w:val="single" w:sz="6" w:space="0" w:color="auto"/>
              <w:right w:val="single" w:sz="6" w:space="0" w:color="auto"/>
            </w:tcBorders>
            <w:shd w:val="clear" w:color="auto" w:fill="auto"/>
          </w:tcPr>
          <w:p w14:paraId="0A2BD783" w14:textId="77777777" w:rsidR="000D579A" w:rsidRPr="00157B46" w:rsidRDefault="000D579A" w:rsidP="000D579A">
            <w:pPr>
              <w:jc w:val="both"/>
            </w:pPr>
            <w:r w:rsidRPr="008C21B1">
              <w:t>Этиопатогенез. Классификация. Факторы риска. Клиника, лабораторная и инструментальная диагностика. Ступенчатая терапия бронхиальной астмы.</w:t>
            </w:r>
          </w:p>
        </w:tc>
      </w:tr>
      <w:tr w:rsidR="000D579A" w:rsidRPr="00157B46" w14:paraId="17694ED2"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FFFFFF"/>
          </w:tcPr>
          <w:p w14:paraId="07399AD7" w14:textId="77777777" w:rsidR="000D579A" w:rsidRPr="000D579A" w:rsidRDefault="000D579A" w:rsidP="000D579A">
            <w:pPr>
              <w:pStyle w:val="Style20"/>
              <w:widowControl/>
              <w:spacing w:line="240" w:lineRule="auto"/>
              <w:rPr>
                <w:rStyle w:val="FontStyle142"/>
                <w:b/>
                <w:bCs/>
                <w:sz w:val="24"/>
                <w:szCs w:val="24"/>
              </w:rPr>
            </w:pPr>
            <w:r w:rsidRPr="000D579A">
              <w:rPr>
                <w:rStyle w:val="FontStyle134"/>
                <w:b w:val="0"/>
                <w:bCs w:val="0"/>
              </w:rPr>
              <w:lastRenderedPageBreak/>
              <w:t>2.3.</w:t>
            </w:r>
          </w:p>
        </w:tc>
        <w:tc>
          <w:tcPr>
            <w:tcW w:w="2575" w:type="dxa"/>
            <w:tcBorders>
              <w:top w:val="single" w:sz="6" w:space="0" w:color="auto"/>
              <w:left w:val="single" w:sz="6" w:space="0" w:color="auto"/>
              <w:bottom w:val="single" w:sz="6" w:space="0" w:color="auto"/>
              <w:right w:val="single" w:sz="4" w:space="0" w:color="auto"/>
            </w:tcBorders>
            <w:shd w:val="clear" w:color="auto" w:fill="FFFFFF"/>
          </w:tcPr>
          <w:p w14:paraId="47F5E526" w14:textId="77777777" w:rsidR="000D579A" w:rsidRPr="000D579A" w:rsidRDefault="000D579A" w:rsidP="000D579A">
            <w:pPr>
              <w:rPr>
                <w:b/>
                <w:bCs/>
              </w:rPr>
            </w:pPr>
            <w:r w:rsidRPr="000D579A">
              <w:rPr>
                <w:rStyle w:val="FontStyle134"/>
                <w:b w:val="0"/>
                <w:bCs w:val="0"/>
              </w:rPr>
              <w:t>Хроническая обструктивная болезнь легких</w:t>
            </w:r>
          </w:p>
        </w:tc>
        <w:tc>
          <w:tcPr>
            <w:tcW w:w="6520" w:type="dxa"/>
            <w:tcBorders>
              <w:top w:val="single" w:sz="6" w:space="0" w:color="auto"/>
              <w:left w:val="single" w:sz="4" w:space="0" w:color="auto"/>
              <w:bottom w:val="single" w:sz="6" w:space="0" w:color="auto"/>
              <w:right w:val="single" w:sz="6" w:space="0" w:color="auto"/>
            </w:tcBorders>
            <w:shd w:val="clear" w:color="auto" w:fill="FFFFFF"/>
          </w:tcPr>
          <w:p w14:paraId="3F64C1BD" w14:textId="77777777" w:rsidR="000D579A" w:rsidRPr="00157B46" w:rsidRDefault="000D579A" w:rsidP="000D579A">
            <w:pPr>
              <w:jc w:val="both"/>
            </w:pPr>
            <w:r w:rsidRPr="008C21B1">
              <w:t>Этиопатогенез. Классификация. Факторы риска. Клиника, лабораторная и инструментальная диагностика. Лечение.</w:t>
            </w:r>
          </w:p>
        </w:tc>
      </w:tr>
      <w:tr w:rsidR="000D579A" w:rsidRPr="00157B46" w14:paraId="60778B65"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FFFFFF"/>
          </w:tcPr>
          <w:p w14:paraId="3E019BFD" w14:textId="77777777" w:rsidR="000D579A" w:rsidRPr="000D579A" w:rsidRDefault="000D579A" w:rsidP="000D579A">
            <w:pPr>
              <w:pStyle w:val="Style20"/>
              <w:widowControl/>
              <w:spacing w:line="240" w:lineRule="auto"/>
              <w:rPr>
                <w:rStyle w:val="FontStyle142"/>
                <w:b/>
                <w:bCs/>
                <w:sz w:val="24"/>
                <w:szCs w:val="24"/>
              </w:rPr>
            </w:pPr>
            <w:r w:rsidRPr="000D579A">
              <w:rPr>
                <w:rStyle w:val="FontStyle134"/>
                <w:b w:val="0"/>
                <w:bCs w:val="0"/>
              </w:rPr>
              <w:t>2.4.</w:t>
            </w:r>
          </w:p>
        </w:tc>
        <w:tc>
          <w:tcPr>
            <w:tcW w:w="2575" w:type="dxa"/>
            <w:tcBorders>
              <w:top w:val="single" w:sz="6" w:space="0" w:color="auto"/>
              <w:left w:val="single" w:sz="6" w:space="0" w:color="auto"/>
              <w:bottom w:val="single" w:sz="6" w:space="0" w:color="auto"/>
              <w:right w:val="single" w:sz="4" w:space="0" w:color="auto"/>
            </w:tcBorders>
            <w:shd w:val="clear" w:color="auto" w:fill="FFFFFF"/>
          </w:tcPr>
          <w:p w14:paraId="5ECA209C" w14:textId="77777777" w:rsidR="000D579A" w:rsidRPr="00157B46" w:rsidRDefault="000D579A" w:rsidP="000D579A">
            <w:pPr>
              <w:rPr>
                <w:rStyle w:val="FontStyle134"/>
                <w:sz w:val="24"/>
                <w:szCs w:val="24"/>
              </w:rPr>
            </w:pPr>
            <w:r w:rsidRPr="008C21B1">
              <w:t>Пневмонии</w:t>
            </w:r>
          </w:p>
        </w:tc>
        <w:tc>
          <w:tcPr>
            <w:tcW w:w="6520" w:type="dxa"/>
            <w:tcBorders>
              <w:top w:val="single" w:sz="6" w:space="0" w:color="auto"/>
              <w:left w:val="single" w:sz="4" w:space="0" w:color="auto"/>
              <w:bottom w:val="single" w:sz="6" w:space="0" w:color="auto"/>
              <w:right w:val="single" w:sz="6" w:space="0" w:color="auto"/>
            </w:tcBorders>
            <w:shd w:val="clear" w:color="auto" w:fill="FFFFFF"/>
          </w:tcPr>
          <w:p w14:paraId="0B51E980" w14:textId="77777777" w:rsidR="000D579A" w:rsidRPr="00157B46" w:rsidRDefault="000D579A" w:rsidP="000D579A">
            <w:pPr>
              <w:jc w:val="both"/>
              <w:rPr>
                <w:b/>
              </w:rPr>
            </w:pPr>
            <w:r w:rsidRPr="008C21B1">
              <w:t>Этиопатогенез. Классификация. Факторы риска. Клиника, лабораторная и инструментальная диагностика. Лечение.</w:t>
            </w:r>
          </w:p>
        </w:tc>
      </w:tr>
      <w:tr w:rsidR="000D579A" w:rsidRPr="00157B46" w14:paraId="4C89B992"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BFBFBF"/>
          </w:tcPr>
          <w:p w14:paraId="652B8EDC" w14:textId="77777777" w:rsidR="000D579A" w:rsidRPr="000D579A" w:rsidRDefault="000D579A" w:rsidP="000D579A">
            <w:pPr>
              <w:pStyle w:val="Style20"/>
              <w:widowControl/>
              <w:spacing w:line="240" w:lineRule="auto"/>
              <w:rPr>
                <w:rStyle w:val="FontStyle142"/>
                <w:b/>
                <w:bCs/>
                <w:sz w:val="24"/>
                <w:szCs w:val="24"/>
              </w:rPr>
            </w:pPr>
            <w:r w:rsidRPr="00845616">
              <w:rPr>
                <w:rStyle w:val="FontStyle142"/>
                <w:b/>
                <w:bCs/>
              </w:rPr>
              <w:t>3.</w:t>
            </w:r>
          </w:p>
        </w:tc>
        <w:tc>
          <w:tcPr>
            <w:tcW w:w="2575" w:type="dxa"/>
            <w:tcBorders>
              <w:top w:val="single" w:sz="6" w:space="0" w:color="auto"/>
              <w:left w:val="single" w:sz="6" w:space="0" w:color="auto"/>
              <w:bottom w:val="single" w:sz="6" w:space="0" w:color="auto"/>
              <w:right w:val="single" w:sz="4" w:space="0" w:color="auto"/>
            </w:tcBorders>
            <w:shd w:val="clear" w:color="auto" w:fill="BFBFBF"/>
          </w:tcPr>
          <w:p w14:paraId="531480B6" w14:textId="77777777" w:rsidR="000D579A" w:rsidRPr="00157B46" w:rsidRDefault="000D579A" w:rsidP="000D579A">
            <w:r w:rsidRPr="008C21B1">
              <w:rPr>
                <w:b/>
              </w:rPr>
              <w:t>Заболевания органов системы пищеварения</w:t>
            </w:r>
          </w:p>
        </w:tc>
        <w:tc>
          <w:tcPr>
            <w:tcW w:w="6520" w:type="dxa"/>
            <w:tcBorders>
              <w:top w:val="single" w:sz="6" w:space="0" w:color="auto"/>
              <w:left w:val="single" w:sz="4" w:space="0" w:color="auto"/>
              <w:bottom w:val="single" w:sz="6" w:space="0" w:color="auto"/>
              <w:right w:val="single" w:sz="6" w:space="0" w:color="auto"/>
            </w:tcBorders>
            <w:shd w:val="clear" w:color="auto" w:fill="BFBFBF"/>
          </w:tcPr>
          <w:p w14:paraId="549AAA72" w14:textId="77777777" w:rsidR="000D579A" w:rsidRPr="00157B46" w:rsidRDefault="000D579A" w:rsidP="000D579A">
            <w:pPr>
              <w:jc w:val="both"/>
            </w:pPr>
          </w:p>
        </w:tc>
      </w:tr>
      <w:tr w:rsidR="000D579A" w:rsidRPr="00157B46" w14:paraId="436C8DCC"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5AA0EDEE" w14:textId="77777777" w:rsidR="000D579A" w:rsidRPr="000D579A" w:rsidRDefault="000D579A" w:rsidP="000D579A">
            <w:pPr>
              <w:pStyle w:val="Style20"/>
              <w:widowControl/>
              <w:spacing w:line="240" w:lineRule="auto"/>
              <w:rPr>
                <w:rStyle w:val="FontStyle142"/>
                <w:b/>
                <w:bCs/>
                <w:sz w:val="24"/>
                <w:szCs w:val="24"/>
              </w:rPr>
            </w:pPr>
            <w:r w:rsidRPr="000D579A">
              <w:rPr>
                <w:rStyle w:val="FontStyle134"/>
                <w:b w:val="0"/>
                <w:bCs w:val="0"/>
              </w:rPr>
              <w:t>3.1.</w:t>
            </w:r>
          </w:p>
        </w:tc>
        <w:tc>
          <w:tcPr>
            <w:tcW w:w="2575" w:type="dxa"/>
            <w:tcBorders>
              <w:top w:val="single" w:sz="6" w:space="0" w:color="auto"/>
              <w:left w:val="single" w:sz="6" w:space="0" w:color="auto"/>
              <w:bottom w:val="single" w:sz="6" w:space="0" w:color="auto"/>
              <w:right w:val="single" w:sz="4" w:space="0" w:color="auto"/>
            </w:tcBorders>
            <w:shd w:val="clear" w:color="auto" w:fill="auto"/>
          </w:tcPr>
          <w:p w14:paraId="6AD49FC5" w14:textId="77777777" w:rsidR="000D579A" w:rsidRPr="00157B46" w:rsidRDefault="000D579A" w:rsidP="000D579A">
            <w:r w:rsidRPr="008C21B1">
              <w:t xml:space="preserve">Функциональные заболевания пищевода и желудка </w:t>
            </w:r>
          </w:p>
        </w:tc>
        <w:tc>
          <w:tcPr>
            <w:tcW w:w="6520" w:type="dxa"/>
            <w:tcBorders>
              <w:top w:val="single" w:sz="6" w:space="0" w:color="auto"/>
              <w:left w:val="single" w:sz="4" w:space="0" w:color="auto"/>
              <w:bottom w:val="single" w:sz="6" w:space="0" w:color="auto"/>
              <w:right w:val="single" w:sz="6" w:space="0" w:color="auto"/>
            </w:tcBorders>
            <w:shd w:val="clear" w:color="auto" w:fill="auto"/>
          </w:tcPr>
          <w:p w14:paraId="7A024060" w14:textId="77777777" w:rsidR="000D579A" w:rsidRPr="00157B46" w:rsidRDefault="000D579A" w:rsidP="000D579A">
            <w:pPr>
              <w:jc w:val="both"/>
              <w:rPr>
                <w:spacing w:val="-6"/>
              </w:rPr>
            </w:pPr>
            <w:r w:rsidRPr="008C21B1">
              <w:t>Этиопатогенез. Классификация. Факторы риска. Клиника, лабораторная и инструментальная диагностика. Лечение.</w:t>
            </w:r>
          </w:p>
        </w:tc>
      </w:tr>
      <w:tr w:rsidR="000D579A" w:rsidRPr="00157B46" w14:paraId="56FFE16F"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3688ACBE" w14:textId="77777777" w:rsidR="000D579A" w:rsidRPr="000D579A" w:rsidRDefault="000D579A" w:rsidP="000D579A">
            <w:pPr>
              <w:pStyle w:val="Style20"/>
              <w:widowControl/>
              <w:spacing w:line="240" w:lineRule="auto"/>
              <w:rPr>
                <w:rStyle w:val="FontStyle142"/>
                <w:b/>
                <w:bCs/>
                <w:sz w:val="24"/>
                <w:szCs w:val="24"/>
              </w:rPr>
            </w:pPr>
            <w:r w:rsidRPr="000D579A">
              <w:rPr>
                <w:rStyle w:val="FontStyle134"/>
                <w:b w:val="0"/>
                <w:bCs w:val="0"/>
              </w:rPr>
              <w:t>3.2.</w:t>
            </w:r>
          </w:p>
        </w:tc>
        <w:tc>
          <w:tcPr>
            <w:tcW w:w="2575" w:type="dxa"/>
            <w:tcBorders>
              <w:top w:val="single" w:sz="6" w:space="0" w:color="auto"/>
              <w:left w:val="single" w:sz="6" w:space="0" w:color="auto"/>
              <w:bottom w:val="single" w:sz="6" w:space="0" w:color="auto"/>
              <w:right w:val="single" w:sz="4" w:space="0" w:color="auto"/>
            </w:tcBorders>
            <w:shd w:val="clear" w:color="auto" w:fill="auto"/>
          </w:tcPr>
          <w:p w14:paraId="3457C280" w14:textId="77777777" w:rsidR="000D579A" w:rsidRPr="00157B46" w:rsidRDefault="000D579A" w:rsidP="000D579A">
            <w:r w:rsidRPr="008C21B1">
              <w:t>Функциональные заболевания кишечника</w:t>
            </w:r>
          </w:p>
        </w:tc>
        <w:tc>
          <w:tcPr>
            <w:tcW w:w="6520" w:type="dxa"/>
            <w:tcBorders>
              <w:top w:val="single" w:sz="6" w:space="0" w:color="auto"/>
              <w:left w:val="single" w:sz="4" w:space="0" w:color="auto"/>
              <w:bottom w:val="single" w:sz="6" w:space="0" w:color="auto"/>
              <w:right w:val="single" w:sz="6" w:space="0" w:color="auto"/>
            </w:tcBorders>
            <w:shd w:val="clear" w:color="auto" w:fill="auto"/>
          </w:tcPr>
          <w:p w14:paraId="25CD7B4C" w14:textId="77777777" w:rsidR="000D579A" w:rsidRPr="00157B46" w:rsidRDefault="000D579A" w:rsidP="000D579A">
            <w:pPr>
              <w:jc w:val="both"/>
            </w:pPr>
            <w:r w:rsidRPr="008C21B1">
              <w:t>Этиопатогенез. Классификация. Факторы риска. Клиника, лабораторная и инструментальная диагностика. Лечение.</w:t>
            </w:r>
          </w:p>
        </w:tc>
      </w:tr>
      <w:tr w:rsidR="000D579A" w:rsidRPr="00157B46" w14:paraId="60EAF26A"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31783C76" w14:textId="77777777" w:rsidR="000D579A" w:rsidRPr="000D579A" w:rsidRDefault="000D579A" w:rsidP="000D579A">
            <w:pPr>
              <w:pStyle w:val="Style20"/>
              <w:widowControl/>
              <w:spacing w:line="240" w:lineRule="auto"/>
              <w:rPr>
                <w:rStyle w:val="FontStyle142"/>
                <w:b/>
                <w:bCs/>
                <w:sz w:val="24"/>
                <w:szCs w:val="24"/>
              </w:rPr>
            </w:pPr>
            <w:r w:rsidRPr="000D579A">
              <w:rPr>
                <w:rStyle w:val="FontStyle134"/>
                <w:b w:val="0"/>
                <w:bCs w:val="0"/>
              </w:rPr>
              <w:t>3.3.</w:t>
            </w:r>
          </w:p>
        </w:tc>
        <w:tc>
          <w:tcPr>
            <w:tcW w:w="2575" w:type="dxa"/>
            <w:tcBorders>
              <w:top w:val="single" w:sz="6" w:space="0" w:color="auto"/>
              <w:left w:val="single" w:sz="6" w:space="0" w:color="auto"/>
              <w:bottom w:val="single" w:sz="6" w:space="0" w:color="auto"/>
              <w:right w:val="single" w:sz="4" w:space="0" w:color="auto"/>
            </w:tcBorders>
            <w:shd w:val="clear" w:color="auto" w:fill="auto"/>
          </w:tcPr>
          <w:p w14:paraId="6CB44C3D" w14:textId="77777777" w:rsidR="000D579A" w:rsidRPr="00157B46" w:rsidRDefault="000D579A" w:rsidP="000D579A">
            <w:r w:rsidRPr="008C21B1">
              <w:t>Воспалительные заболевания кишечника</w:t>
            </w:r>
          </w:p>
        </w:tc>
        <w:tc>
          <w:tcPr>
            <w:tcW w:w="6520" w:type="dxa"/>
            <w:tcBorders>
              <w:top w:val="single" w:sz="6" w:space="0" w:color="auto"/>
              <w:left w:val="single" w:sz="4" w:space="0" w:color="auto"/>
              <w:bottom w:val="single" w:sz="6" w:space="0" w:color="auto"/>
              <w:right w:val="single" w:sz="6" w:space="0" w:color="auto"/>
            </w:tcBorders>
            <w:shd w:val="clear" w:color="auto" w:fill="auto"/>
          </w:tcPr>
          <w:p w14:paraId="5BDDA40A" w14:textId="77777777" w:rsidR="000D579A" w:rsidRPr="00157B46" w:rsidRDefault="000D579A" w:rsidP="000D579A">
            <w:pPr>
              <w:jc w:val="both"/>
            </w:pPr>
            <w:r w:rsidRPr="008C21B1">
              <w:t>Этиопатогенез. Классификация. Факторы риска. Клиника, лабораторная и инструментальная диагностика. Лечение.</w:t>
            </w:r>
          </w:p>
        </w:tc>
      </w:tr>
      <w:tr w:rsidR="000D579A" w:rsidRPr="00157B46" w14:paraId="3EC363D6"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3062C418" w14:textId="77777777" w:rsidR="000D579A" w:rsidRPr="000D579A" w:rsidRDefault="000D579A" w:rsidP="000D579A">
            <w:pPr>
              <w:pStyle w:val="Style20"/>
              <w:widowControl/>
              <w:spacing w:line="240" w:lineRule="auto"/>
              <w:rPr>
                <w:rStyle w:val="FontStyle142"/>
                <w:b/>
                <w:bCs/>
                <w:sz w:val="24"/>
                <w:szCs w:val="24"/>
              </w:rPr>
            </w:pPr>
            <w:r w:rsidRPr="000D579A">
              <w:rPr>
                <w:rStyle w:val="FontStyle134"/>
                <w:b w:val="0"/>
                <w:bCs w:val="0"/>
              </w:rPr>
              <w:t>3.4.</w:t>
            </w:r>
          </w:p>
        </w:tc>
        <w:tc>
          <w:tcPr>
            <w:tcW w:w="2575" w:type="dxa"/>
            <w:tcBorders>
              <w:top w:val="single" w:sz="6" w:space="0" w:color="auto"/>
              <w:left w:val="single" w:sz="6" w:space="0" w:color="auto"/>
              <w:bottom w:val="single" w:sz="6" w:space="0" w:color="auto"/>
              <w:right w:val="single" w:sz="4" w:space="0" w:color="auto"/>
            </w:tcBorders>
            <w:shd w:val="clear" w:color="auto" w:fill="auto"/>
          </w:tcPr>
          <w:p w14:paraId="5809A2A9" w14:textId="77777777" w:rsidR="000D579A" w:rsidRPr="00157B46" w:rsidRDefault="000D579A" w:rsidP="000D579A">
            <w:r w:rsidRPr="008C21B1">
              <w:t>Циррозы печени</w:t>
            </w:r>
          </w:p>
        </w:tc>
        <w:tc>
          <w:tcPr>
            <w:tcW w:w="6520" w:type="dxa"/>
            <w:tcBorders>
              <w:top w:val="single" w:sz="6" w:space="0" w:color="auto"/>
              <w:left w:val="single" w:sz="4" w:space="0" w:color="auto"/>
              <w:bottom w:val="single" w:sz="6" w:space="0" w:color="auto"/>
              <w:right w:val="single" w:sz="6" w:space="0" w:color="auto"/>
            </w:tcBorders>
            <w:shd w:val="clear" w:color="auto" w:fill="auto"/>
          </w:tcPr>
          <w:p w14:paraId="04B2145A" w14:textId="77777777" w:rsidR="000D579A" w:rsidRPr="00157B46" w:rsidRDefault="000D579A" w:rsidP="000D579A">
            <w:pPr>
              <w:jc w:val="both"/>
            </w:pPr>
            <w:r w:rsidRPr="008C21B1">
              <w:t>Этиопатогенез. Классификация. Факторы риска. Клиника, лабораторная и инструментальная диагностика. Лечение.</w:t>
            </w:r>
          </w:p>
        </w:tc>
      </w:tr>
      <w:tr w:rsidR="000D579A" w:rsidRPr="00157B46" w14:paraId="182C742E"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BFBFBF"/>
          </w:tcPr>
          <w:p w14:paraId="68D9E9D9" w14:textId="77777777" w:rsidR="000D579A" w:rsidRPr="00AF71A8" w:rsidRDefault="000D579A" w:rsidP="000D579A">
            <w:pPr>
              <w:pStyle w:val="Style20"/>
              <w:widowControl/>
              <w:spacing w:line="240" w:lineRule="auto"/>
              <w:rPr>
                <w:rStyle w:val="FontStyle142"/>
                <w:b/>
                <w:bCs/>
                <w:sz w:val="24"/>
                <w:szCs w:val="24"/>
              </w:rPr>
            </w:pPr>
            <w:r w:rsidRPr="00AF71A8">
              <w:rPr>
                <w:rStyle w:val="FontStyle142"/>
                <w:b/>
                <w:bCs/>
                <w:sz w:val="24"/>
                <w:szCs w:val="24"/>
              </w:rPr>
              <w:t>4.</w:t>
            </w:r>
          </w:p>
        </w:tc>
        <w:tc>
          <w:tcPr>
            <w:tcW w:w="2575" w:type="dxa"/>
            <w:tcBorders>
              <w:top w:val="single" w:sz="6" w:space="0" w:color="auto"/>
              <w:left w:val="single" w:sz="6" w:space="0" w:color="auto"/>
              <w:bottom w:val="single" w:sz="6" w:space="0" w:color="auto"/>
              <w:right w:val="single" w:sz="4" w:space="0" w:color="auto"/>
            </w:tcBorders>
            <w:shd w:val="clear" w:color="auto" w:fill="BFBFBF"/>
          </w:tcPr>
          <w:p w14:paraId="0AED1342" w14:textId="77777777" w:rsidR="000D579A" w:rsidRPr="00157B46" w:rsidRDefault="000D579A" w:rsidP="000D579A">
            <w:pPr>
              <w:rPr>
                <w:rStyle w:val="FontStyle134"/>
                <w:sz w:val="24"/>
                <w:szCs w:val="24"/>
              </w:rPr>
            </w:pPr>
            <w:r w:rsidRPr="008C21B1">
              <w:rPr>
                <w:b/>
              </w:rPr>
              <w:t>Системные заболевания соединительной ткани. Заболевания суставов.</w:t>
            </w:r>
          </w:p>
        </w:tc>
        <w:tc>
          <w:tcPr>
            <w:tcW w:w="6520" w:type="dxa"/>
            <w:tcBorders>
              <w:top w:val="single" w:sz="6" w:space="0" w:color="auto"/>
              <w:left w:val="single" w:sz="4" w:space="0" w:color="auto"/>
              <w:bottom w:val="single" w:sz="6" w:space="0" w:color="auto"/>
              <w:right w:val="single" w:sz="6" w:space="0" w:color="auto"/>
            </w:tcBorders>
            <w:shd w:val="clear" w:color="auto" w:fill="BFBFBF"/>
          </w:tcPr>
          <w:p w14:paraId="44089442" w14:textId="77777777" w:rsidR="000D579A" w:rsidRPr="00157B46" w:rsidRDefault="000D579A" w:rsidP="000D579A">
            <w:pPr>
              <w:jc w:val="both"/>
              <w:rPr>
                <w:b/>
              </w:rPr>
            </w:pPr>
          </w:p>
        </w:tc>
      </w:tr>
      <w:tr w:rsidR="000D579A" w:rsidRPr="00157B46" w14:paraId="492F240A"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7C71D822" w14:textId="77777777" w:rsidR="000D579A" w:rsidRPr="000D579A" w:rsidRDefault="000D579A" w:rsidP="000D579A">
            <w:pPr>
              <w:pStyle w:val="Style20"/>
              <w:widowControl/>
              <w:spacing w:line="240" w:lineRule="auto"/>
              <w:rPr>
                <w:rStyle w:val="FontStyle142"/>
                <w:b/>
                <w:bCs/>
                <w:sz w:val="24"/>
                <w:szCs w:val="24"/>
              </w:rPr>
            </w:pPr>
            <w:r w:rsidRPr="000D579A">
              <w:rPr>
                <w:rStyle w:val="FontStyle134"/>
                <w:b w:val="0"/>
                <w:bCs w:val="0"/>
              </w:rPr>
              <w:t>4.1.</w:t>
            </w:r>
          </w:p>
        </w:tc>
        <w:tc>
          <w:tcPr>
            <w:tcW w:w="2575" w:type="dxa"/>
            <w:tcBorders>
              <w:top w:val="single" w:sz="6" w:space="0" w:color="auto"/>
              <w:left w:val="single" w:sz="6" w:space="0" w:color="auto"/>
              <w:bottom w:val="single" w:sz="6" w:space="0" w:color="auto"/>
              <w:right w:val="single" w:sz="4" w:space="0" w:color="auto"/>
            </w:tcBorders>
            <w:shd w:val="clear" w:color="auto" w:fill="auto"/>
          </w:tcPr>
          <w:p w14:paraId="367D7EDF" w14:textId="77777777" w:rsidR="000D579A" w:rsidRPr="00157B46" w:rsidRDefault="000D579A" w:rsidP="000D579A">
            <w:r w:rsidRPr="008C21B1">
              <w:t>Системная красная волчанка. Системная склеродермия.</w:t>
            </w:r>
          </w:p>
        </w:tc>
        <w:tc>
          <w:tcPr>
            <w:tcW w:w="6520" w:type="dxa"/>
            <w:tcBorders>
              <w:top w:val="single" w:sz="6" w:space="0" w:color="auto"/>
              <w:left w:val="single" w:sz="4" w:space="0" w:color="auto"/>
              <w:bottom w:val="single" w:sz="6" w:space="0" w:color="auto"/>
              <w:right w:val="single" w:sz="6" w:space="0" w:color="auto"/>
            </w:tcBorders>
            <w:shd w:val="clear" w:color="auto" w:fill="auto"/>
          </w:tcPr>
          <w:p w14:paraId="077907DB" w14:textId="77777777" w:rsidR="000D579A" w:rsidRPr="00157B46" w:rsidRDefault="000D579A" w:rsidP="000D579A">
            <w:pPr>
              <w:jc w:val="both"/>
            </w:pPr>
            <w:r w:rsidRPr="008C21B1">
              <w:t>Этиопатогенез. Классификация. Факторы риска. Клиника, лабораторная и инструментальная диагностика. Лечение.</w:t>
            </w:r>
          </w:p>
        </w:tc>
      </w:tr>
      <w:tr w:rsidR="000D579A" w:rsidRPr="00157B46" w14:paraId="1694A492"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3086786A" w14:textId="77777777" w:rsidR="000D579A" w:rsidRPr="000D579A" w:rsidRDefault="000D579A" w:rsidP="000D579A">
            <w:pPr>
              <w:pStyle w:val="Style20"/>
              <w:widowControl/>
              <w:spacing w:line="240" w:lineRule="auto"/>
              <w:rPr>
                <w:rStyle w:val="FontStyle142"/>
                <w:b/>
                <w:bCs/>
                <w:sz w:val="24"/>
                <w:szCs w:val="24"/>
              </w:rPr>
            </w:pPr>
            <w:r w:rsidRPr="000D579A">
              <w:rPr>
                <w:rStyle w:val="FontStyle134"/>
                <w:b w:val="0"/>
                <w:bCs w:val="0"/>
              </w:rPr>
              <w:t>4.2.</w:t>
            </w:r>
          </w:p>
        </w:tc>
        <w:tc>
          <w:tcPr>
            <w:tcW w:w="2575" w:type="dxa"/>
            <w:tcBorders>
              <w:top w:val="single" w:sz="6" w:space="0" w:color="auto"/>
              <w:left w:val="single" w:sz="6" w:space="0" w:color="auto"/>
              <w:bottom w:val="single" w:sz="6" w:space="0" w:color="auto"/>
              <w:right w:val="single" w:sz="4" w:space="0" w:color="auto"/>
            </w:tcBorders>
            <w:shd w:val="clear" w:color="auto" w:fill="auto"/>
          </w:tcPr>
          <w:p w14:paraId="31C639C0" w14:textId="77777777" w:rsidR="000D579A" w:rsidRPr="00157B46" w:rsidRDefault="000D579A" w:rsidP="000D579A">
            <w:r w:rsidRPr="008C21B1">
              <w:t>Ревматоидный полиартрит. Остеоартроз.</w:t>
            </w:r>
          </w:p>
        </w:tc>
        <w:tc>
          <w:tcPr>
            <w:tcW w:w="6520" w:type="dxa"/>
            <w:tcBorders>
              <w:top w:val="single" w:sz="6" w:space="0" w:color="auto"/>
              <w:left w:val="single" w:sz="4" w:space="0" w:color="auto"/>
              <w:bottom w:val="single" w:sz="6" w:space="0" w:color="auto"/>
              <w:right w:val="single" w:sz="6" w:space="0" w:color="auto"/>
            </w:tcBorders>
            <w:shd w:val="clear" w:color="auto" w:fill="auto"/>
          </w:tcPr>
          <w:p w14:paraId="1CA239EB" w14:textId="77777777" w:rsidR="000D579A" w:rsidRPr="00157B46" w:rsidRDefault="000D579A" w:rsidP="000D579A">
            <w:pPr>
              <w:jc w:val="both"/>
            </w:pPr>
            <w:r w:rsidRPr="008C21B1">
              <w:t>Этиопатогенез. Классификация. Факторы риска. Клиника, лабораторная и инструментальная диагностика. Лечение.</w:t>
            </w:r>
          </w:p>
        </w:tc>
      </w:tr>
      <w:tr w:rsidR="000D579A" w:rsidRPr="00157B46" w14:paraId="3D301E2E"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5F7A315B" w14:textId="77777777" w:rsidR="000D579A" w:rsidRPr="000D579A" w:rsidRDefault="000D579A" w:rsidP="000D579A">
            <w:pPr>
              <w:pStyle w:val="Style20"/>
              <w:widowControl/>
              <w:spacing w:line="240" w:lineRule="auto"/>
              <w:rPr>
                <w:rStyle w:val="FontStyle142"/>
                <w:b/>
                <w:bCs/>
                <w:sz w:val="24"/>
                <w:szCs w:val="24"/>
              </w:rPr>
            </w:pPr>
            <w:r w:rsidRPr="000D579A">
              <w:rPr>
                <w:rStyle w:val="FontStyle134"/>
                <w:b w:val="0"/>
                <w:bCs w:val="0"/>
              </w:rPr>
              <w:t>4.3.</w:t>
            </w:r>
          </w:p>
        </w:tc>
        <w:tc>
          <w:tcPr>
            <w:tcW w:w="2575" w:type="dxa"/>
            <w:tcBorders>
              <w:top w:val="single" w:sz="6" w:space="0" w:color="auto"/>
              <w:left w:val="single" w:sz="6" w:space="0" w:color="auto"/>
              <w:bottom w:val="single" w:sz="6" w:space="0" w:color="auto"/>
              <w:right w:val="single" w:sz="4" w:space="0" w:color="auto"/>
            </w:tcBorders>
            <w:shd w:val="clear" w:color="auto" w:fill="auto"/>
          </w:tcPr>
          <w:p w14:paraId="6DC4525D" w14:textId="77777777" w:rsidR="000D579A" w:rsidRPr="00157B46" w:rsidRDefault="000D579A" w:rsidP="000D579A">
            <w:r w:rsidRPr="008C21B1">
              <w:t>Острая ревматическая лихорадка. ХРБС.</w:t>
            </w:r>
          </w:p>
        </w:tc>
        <w:tc>
          <w:tcPr>
            <w:tcW w:w="6520" w:type="dxa"/>
            <w:tcBorders>
              <w:top w:val="single" w:sz="6" w:space="0" w:color="auto"/>
              <w:left w:val="single" w:sz="4" w:space="0" w:color="auto"/>
              <w:bottom w:val="single" w:sz="6" w:space="0" w:color="auto"/>
              <w:right w:val="single" w:sz="6" w:space="0" w:color="auto"/>
            </w:tcBorders>
            <w:shd w:val="clear" w:color="auto" w:fill="auto"/>
          </w:tcPr>
          <w:p w14:paraId="1F989F9D" w14:textId="77777777" w:rsidR="000D579A" w:rsidRPr="00157B46" w:rsidRDefault="000D579A" w:rsidP="000D579A">
            <w:pPr>
              <w:jc w:val="both"/>
            </w:pPr>
            <w:r w:rsidRPr="008C21B1">
              <w:t>Этиопатогенез. Классификация. Факторы риска. Клиника, лабораторная и инструментальная диагностика. Лечение.</w:t>
            </w:r>
          </w:p>
        </w:tc>
      </w:tr>
    </w:tbl>
    <w:p w14:paraId="7A02A3DF" w14:textId="77777777" w:rsidR="00BB0CFE" w:rsidRPr="00157B46" w:rsidRDefault="00BB0CFE" w:rsidP="00BB0CFE">
      <w:pPr>
        <w:rPr>
          <w:rStyle w:val="FontStyle130"/>
          <w:i w:val="0"/>
          <w:sz w:val="24"/>
          <w:szCs w:val="24"/>
        </w:rPr>
      </w:pPr>
    </w:p>
    <w:p w14:paraId="5255A80F" w14:textId="77777777" w:rsidR="00B95240" w:rsidRPr="00157B46" w:rsidRDefault="00B95240" w:rsidP="00BB0CFE">
      <w:pPr>
        <w:rPr>
          <w:rStyle w:val="FontStyle130"/>
          <w:i w:val="0"/>
          <w:sz w:val="24"/>
          <w:szCs w:val="24"/>
        </w:rPr>
      </w:pPr>
    </w:p>
    <w:p w14:paraId="3B1D1FA4" w14:textId="77777777" w:rsidR="00BB0CFE" w:rsidRPr="00157B46" w:rsidRDefault="00B3649E" w:rsidP="00B3649E">
      <w:pPr>
        <w:rPr>
          <w:rStyle w:val="FontStyle130"/>
          <w:sz w:val="24"/>
          <w:szCs w:val="24"/>
        </w:rPr>
      </w:pPr>
      <w:bookmarkStart w:id="5" w:name="_Hlk87017842"/>
      <w:r w:rsidRPr="00157B46">
        <w:rPr>
          <w:rStyle w:val="FontStyle130"/>
          <w:sz w:val="24"/>
          <w:szCs w:val="24"/>
        </w:rPr>
        <w:t>Лабораторные (клинические практические) занятия</w:t>
      </w:r>
    </w:p>
    <w:bookmarkEnd w:id="5"/>
    <w:p w14:paraId="6753A866" w14:textId="77777777" w:rsidR="00B3649E" w:rsidRPr="00157B46" w:rsidRDefault="00B3649E" w:rsidP="00B3649E"/>
    <w:tbl>
      <w:tblPr>
        <w:tblW w:w="9781" w:type="dxa"/>
        <w:tblInd w:w="40" w:type="dxa"/>
        <w:tblLayout w:type="fixed"/>
        <w:tblCellMar>
          <w:left w:w="40" w:type="dxa"/>
          <w:right w:w="40" w:type="dxa"/>
        </w:tblCellMar>
        <w:tblLook w:val="0000" w:firstRow="0" w:lastRow="0" w:firstColumn="0" w:lastColumn="0" w:noHBand="0" w:noVBand="0"/>
      </w:tblPr>
      <w:tblGrid>
        <w:gridCol w:w="686"/>
        <w:gridCol w:w="2716"/>
        <w:gridCol w:w="6379"/>
      </w:tblGrid>
      <w:tr w:rsidR="005176C4" w:rsidRPr="005176C4" w14:paraId="2D485E92" w14:textId="77777777" w:rsidTr="00845616">
        <w:tc>
          <w:tcPr>
            <w:tcW w:w="686" w:type="dxa"/>
            <w:tcBorders>
              <w:top w:val="single" w:sz="6" w:space="0" w:color="auto"/>
              <w:left w:val="single" w:sz="6" w:space="0" w:color="auto"/>
              <w:bottom w:val="single" w:sz="6" w:space="0" w:color="auto"/>
              <w:right w:val="single" w:sz="6" w:space="0" w:color="auto"/>
            </w:tcBorders>
            <w:vAlign w:val="center"/>
          </w:tcPr>
          <w:p w14:paraId="0F703862" w14:textId="77777777" w:rsidR="005176C4" w:rsidRPr="005176C4" w:rsidRDefault="005176C4" w:rsidP="00845616">
            <w:pPr>
              <w:pStyle w:val="Style88"/>
              <w:widowControl/>
              <w:spacing w:line="240" w:lineRule="auto"/>
              <w:jc w:val="left"/>
              <w:rPr>
                <w:rStyle w:val="FontStyle134"/>
              </w:rPr>
            </w:pPr>
            <w:r w:rsidRPr="005176C4">
              <w:rPr>
                <w:rStyle w:val="FontStyle134"/>
              </w:rPr>
              <w:t>№</w:t>
            </w:r>
          </w:p>
        </w:tc>
        <w:tc>
          <w:tcPr>
            <w:tcW w:w="2716" w:type="dxa"/>
            <w:tcBorders>
              <w:top w:val="single" w:sz="6" w:space="0" w:color="auto"/>
              <w:left w:val="single" w:sz="6" w:space="0" w:color="auto"/>
              <w:bottom w:val="single" w:sz="6" w:space="0" w:color="auto"/>
              <w:right w:val="single" w:sz="6" w:space="0" w:color="auto"/>
            </w:tcBorders>
            <w:vAlign w:val="center"/>
          </w:tcPr>
          <w:p w14:paraId="5F2FCD95" w14:textId="77777777" w:rsidR="005176C4" w:rsidRPr="005176C4" w:rsidRDefault="005176C4" w:rsidP="00845616">
            <w:pPr>
              <w:pStyle w:val="Style88"/>
              <w:widowControl/>
              <w:spacing w:line="240" w:lineRule="auto"/>
              <w:jc w:val="center"/>
              <w:rPr>
                <w:rStyle w:val="FontStyle134"/>
              </w:rPr>
            </w:pPr>
            <w:r w:rsidRPr="005176C4">
              <w:rPr>
                <w:rStyle w:val="FontStyle134"/>
              </w:rPr>
              <w:t>Наименование раздела /темы дисциплины</w:t>
            </w:r>
          </w:p>
        </w:tc>
        <w:tc>
          <w:tcPr>
            <w:tcW w:w="6379" w:type="dxa"/>
            <w:tcBorders>
              <w:top w:val="single" w:sz="6" w:space="0" w:color="auto"/>
              <w:left w:val="single" w:sz="6" w:space="0" w:color="auto"/>
              <w:bottom w:val="single" w:sz="6" w:space="0" w:color="auto"/>
              <w:right w:val="single" w:sz="6" w:space="0" w:color="auto"/>
            </w:tcBorders>
          </w:tcPr>
          <w:p w14:paraId="47EEBFFE" w14:textId="77777777" w:rsidR="005176C4" w:rsidRPr="005176C4" w:rsidRDefault="005176C4" w:rsidP="00845616">
            <w:pPr>
              <w:pStyle w:val="Style88"/>
              <w:widowControl/>
              <w:spacing w:line="240" w:lineRule="auto"/>
              <w:ind w:left="101"/>
              <w:jc w:val="center"/>
              <w:rPr>
                <w:rStyle w:val="FontStyle134"/>
              </w:rPr>
            </w:pPr>
            <w:r w:rsidRPr="005176C4">
              <w:rPr>
                <w:rStyle w:val="FontStyle134"/>
              </w:rPr>
              <w:t>Содержание</w:t>
            </w:r>
          </w:p>
        </w:tc>
      </w:tr>
      <w:tr w:rsidR="005176C4" w:rsidRPr="005176C4" w14:paraId="2031646A" w14:textId="77777777" w:rsidTr="005176C4">
        <w:tc>
          <w:tcPr>
            <w:tcW w:w="686" w:type="dxa"/>
            <w:tcBorders>
              <w:top w:val="single" w:sz="6" w:space="0" w:color="auto"/>
              <w:left w:val="single" w:sz="6" w:space="0" w:color="auto"/>
              <w:bottom w:val="single" w:sz="6" w:space="0" w:color="auto"/>
              <w:right w:val="single" w:sz="6" w:space="0" w:color="auto"/>
            </w:tcBorders>
            <w:shd w:val="clear" w:color="auto" w:fill="BFBFBF"/>
          </w:tcPr>
          <w:p w14:paraId="4C60E513" w14:textId="77777777" w:rsidR="005176C4" w:rsidRPr="005176C4" w:rsidRDefault="005176C4" w:rsidP="00845616">
            <w:pPr>
              <w:pStyle w:val="Style20"/>
              <w:widowControl/>
              <w:spacing w:line="240" w:lineRule="auto"/>
              <w:rPr>
                <w:rStyle w:val="FontStyle142"/>
              </w:rPr>
            </w:pPr>
            <w:r w:rsidRPr="005176C4">
              <w:rPr>
                <w:rStyle w:val="FontStyle142"/>
              </w:rPr>
              <w:t>1.</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cPr>
          <w:p w14:paraId="3C40E22B" w14:textId="77777777" w:rsidR="005176C4" w:rsidRPr="005176C4" w:rsidRDefault="005176C4" w:rsidP="00845616">
            <w:pPr>
              <w:pStyle w:val="Style74"/>
              <w:widowControl/>
            </w:pPr>
            <w:r w:rsidRPr="008C21B1">
              <w:rPr>
                <w:b/>
              </w:rPr>
              <w:t>Заболевания органов системы кровообращения</w:t>
            </w:r>
          </w:p>
        </w:tc>
      </w:tr>
      <w:tr w:rsidR="005176C4" w:rsidRPr="005176C4" w14:paraId="656ED6DE"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21E5F35A" w14:textId="77777777" w:rsidR="005176C4" w:rsidRPr="00AF71A8" w:rsidRDefault="005176C4" w:rsidP="00845616">
            <w:pPr>
              <w:pStyle w:val="Style20"/>
              <w:widowControl/>
              <w:spacing w:line="240" w:lineRule="auto"/>
              <w:rPr>
                <w:rStyle w:val="FontStyle142"/>
                <w:sz w:val="24"/>
                <w:szCs w:val="24"/>
              </w:rPr>
            </w:pPr>
            <w:r w:rsidRPr="00AF71A8">
              <w:rPr>
                <w:rStyle w:val="FontStyle142"/>
                <w:sz w:val="24"/>
                <w:szCs w:val="24"/>
              </w:rPr>
              <w:t>1.1.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0DB58A0E" w14:textId="77777777" w:rsidR="005176C4" w:rsidRPr="00AF71A8" w:rsidRDefault="005176C4" w:rsidP="00845616">
            <w:pPr>
              <w:tabs>
                <w:tab w:val="left" w:pos="773"/>
              </w:tabs>
              <w:rPr>
                <w:rStyle w:val="FontStyle134"/>
                <w:b w:val="0"/>
                <w:bCs w:val="0"/>
              </w:rPr>
            </w:pPr>
            <w:r w:rsidRPr="00AF71A8">
              <w:rPr>
                <w:rStyle w:val="FontStyle134"/>
                <w:b w:val="0"/>
                <w:bCs w:val="0"/>
              </w:rPr>
              <w:t>Артериальные гипертензии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087E0412" w14:textId="77777777" w:rsidR="005176C4" w:rsidRPr="005176C4" w:rsidRDefault="005176C4" w:rsidP="00845616">
            <w:pPr>
              <w:pStyle w:val="Style74"/>
              <w:widowControl/>
              <w:rPr>
                <w:rStyle w:val="FontStyle134"/>
              </w:rPr>
            </w:pPr>
            <w:r w:rsidRPr="008C21B1">
              <w:t>Диагностика. Классификация по степени повышения АД. Оценка степени риска при артериальной гипертензии. Реноваскулярная. АГ. Гиперальдостеронизм. АГ при заболеваниях щитовидной железы. Феохромоцитома. Особенности клиники и диагностики. Принципы профилактики и лечения. Немедикаментозное лечение. Медикаментозная терапия. Лечение гипертонического криза.</w:t>
            </w:r>
          </w:p>
        </w:tc>
      </w:tr>
      <w:tr w:rsidR="005176C4" w:rsidRPr="005176C4" w14:paraId="15A8929E"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6835E28E" w14:textId="77777777" w:rsidR="005176C4" w:rsidRPr="00AF71A8" w:rsidRDefault="005176C4" w:rsidP="00845616">
            <w:pPr>
              <w:pStyle w:val="Style20"/>
              <w:widowControl/>
              <w:spacing w:line="240" w:lineRule="auto"/>
              <w:rPr>
                <w:rStyle w:val="FontStyle142"/>
                <w:sz w:val="24"/>
                <w:szCs w:val="24"/>
              </w:rPr>
            </w:pPr>
            <w:r w:rsidRPr="00AF71A8">
              <w:rPr>
                <w:rStyle w:val="FontStyle142"/>
                <w:sz w:val="24"/>
                <w:szCs w:val="24"/>
              </w:rPr>
              <w:t>1.2.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76414E9B" w14:textId="77777777" w:rsidR="005176C4" w:rsidRPr="008C21B1" w:rsidRDefault="005176C4" w:rsidP="00845616">
            <w:pPr>
              <w:tabs>
                <w:tab w:val="left" w:pos="773"/>
              </w:tabs>
              <w:rPr>
                <w:rStyle w:val="FontStyle134"/>
                <w:b w:val="0"/>
              </w:rPr>
            </w:pPr>
            <w:r w:rsidRPr="008C21B1">
              <w:t>Хронические формы ИБС</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4271752A" w14:textId="77777777" w:rsidR="005176C4" w:rsidRPr="005176C4" w:rsidRDefault="005176C4" w:rsidP="00845616">
            <w:pPr>
              <w:pStyle w:val="Style74"/>
              <w:widowControl/>
              <w:rPr>
                <w:rStyle w:val="FontStyle134"/>
              </w:rPr>
            </w:pPr>
            <w:r w:rsidRPr="008C21B1">
              <w:t>Этиопатогенез. Классификация. Факторы риска. Клиника, лабораторная и инструментальная диагностика. Лечение.</w:t>
            </w:r>
          </w:p>
        </w:tc>
      </w:tr>
      <w:tr w:rsidR="005176C4" w:rsidRPr="005176C4" w14:paraId="16201C0B"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7F0D8060" w14:textId="77777777" w:rsidR="005176C4" w:rsidRPr="00AF71A8" w:rsidRDefault="005176C4" w:rsidP="00845616">
            <w:pPr>
              <w:pStyle w:val="Style20"/>
              <w:widowControl/>
              <w:spacing w:line="240" w:lineRule="auto"/>
              <w:rPr>
                <w:rStyle w:val="FontStyle142"/>
                <w:b/>
                <w:bCs/>
                <w:sz w:val="24"/>
                <w:szCs w:val="24"/>
              </w:rPr>
            </w:pPr>
            <w:r w:rsidRPr="00AF71A8">
              <w:rPr>
                <w:rStyle w:val="FontStyle134"/>
                <w:b w:val="0"/>
                <w:bCs w:val="0"/>
                <w:sz w:val="24"/>
                <w:szCs w:val="24"/>
              </w:rPr>
              <w:t>1.3.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4402DFEE" w14:textId="77777777" w:rsidR="005176C4" w:rsidRPr="008C21B1" w:rsidRDefault="005176C4" w:rsidP="00845616">
            <w:pPr>
              <w:tabs>
                <w:tab w:val="left" w:pos="773"/>
              </w:tabs>
              <w:rPr>
                <w:rStyle w:val="FontStyle134"/>
                <w:b w:val="0"/>
              </w:rPr>
            </w:pPr>
            <w:r w:rsidRPr="008C21B1">
              <w:t>Острые формы ИБС</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3D558D72" w14:textId="77777777" w:rsidR="005176C4" w:rsidRPr="005176C4" w:rsidRDefault="005176C4" w:rsidP="00845616">
            <w:pPr>
              <w:pStyle w:val="Style74"/>
              <w:widowControl/>
              <w:rPr>
                <w:rStyle w:val="FontStyle134"/>
              </w:rPr>
            </w:pPr>
            <w:r w:rsidRPr="008C21B1">
              <w:t xml:space="preserve">Этиопатогенез. Классификация. Факторы риска. </w:t>
            </w:r>
            <w:r>
              <w:t xml:space="preserve">Осложнения инфаркта миокарда. </w:t>
            </w:r>
            <w:r w:rsidRPr="008C21B1">
              <w:t>Клиника, лабораторная и инструментальная диагностика. Лечение.</w:t>
            </w:r>
          </w:p>
        </w:tc>
      </w:tr>
      <w:tr w:rsidR="005176C4" w:rsidRPr="005176C4" w14:paraId="28FE319F"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68E08C5D" w14:textId="77777777" w:rsidR="005176C4" w:rsidRPr="00AF71A8" w:rsidRDefault="005176C4" w:rsidP="00845616">
            <w:pPr>
              <w:pStyle w:val="Style20"/>
              <w:widowControl/>
              <w:spacing w:line="240" w:lineRule="auto"/>
              <w:rPr>
                <w:rStyle w:val="FontStyle142"/>
                <w:b/>
                <w:bCs/>
                <w:sz w:val="24"/>
                <w:szCs w:val="24"/>
              </w:rPr>
            </w:pPr>
            <w:r w:rsidRPr="00AF71A8">
              <w:rPr>
                <w:rStyle w:val="FontStyle134"/>
                <w:b w:val="0"/>
                <w:bCs w:val="0"/>
                <w:sz w:val="24"/>
                <w:szCs w:val="24"/>
              </w:rPr>
              <w:t>1.4.</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0975B8BC" w14:textId="77777777" w:rsidR="005176C4" w:rsidRPr="008C21B1" w:rsidRDefault="005176C4" w:rsidP="00845616">
            <w:pPr>
              <w:tabs>
                <w:tab w:val="left" w:pos="773"/>
              </w:tabs>
              <w:rPr>
                <w:rStyle w:val="FontStyle134"/>
                <w:b w:val="0"/>
              </w:rPr>
            </w:pPr>
            <w:r w:rsidRPr="008C21B1">
              <w:t>Острая и хроническая сердечная недостаточность</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043CBBD3" w14:textId="77777777" w:rsidR="005176C4" w:rsidRPr="005176C4" w:rsidRDefault="005176C4" w:rsidP="00845616">
            <w:pPr>
              <w:pStyle w:val="Style74"/>
              <w:widowControl/>
              <w:rPr>
                <w:rStyle w:val="FontStyle134"/>
              </w:rPr>
            </w:pPr>
            <w:r w:rsidRPr="007F144F">
              <w:t>Этиопатогенез. Классификация. Факторы риска. Клиника, лабораторная и инструментальная диагностика. Лечение.</w:t>
            </w:r>
          </w:p>
        </w:tc>
      </w:tr>
      <w:tr w:rsidR="005176C4" w:rsidRPr="005176C4" w14:paraId="54AD9C42"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3AC25B6E" w14:textId="77777777" w:rsidR="005176C4" w:rsidRPr="00AF71A8" w:rsidRDefault="005176C4" w:rsidP="00845616">
            <w:pPr>
              <w:pStyle w:val="Style20"/>
              <w:widowControl/>
              <w:spacing w:line="240" w:lineRule="auto"/>
              <w:rPr>
                <w:rStyle w:val="FontStyle142"/>
                <w:b/>
                <w:bCs/>
                <w:sz w:val="24"/>
                <w:szCs w:val="24"/>
              </w:rPr>
            </w:pPr>
            <w:r w:rsidRPr="00AF71A8">
              <w:rPr>
                <w:rStyle w:val="FontStyle134"/>
                <w:b w:val="0"/>
                <w:bCs w:val="0"/>
                <w:sz w:val="24"/>
                <w:szCs w:val="24"/>
              </w:rPr>
              <w:t>1.5.</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4D3A6D6B" w14:textId="77777777" w:rsidR="005176C4" w:rsidRPr="008C21B1" w:rsidRDefault="005176C4" w:rsidP="00845616">
            <w:pPr>
              <w:tabs>
                <w:tab w:val="left" w:pos="773"/>
              </w:tabs>
              <w:rPr>
                <w:rStyle w:val="FontStyle134"/>
                <w:b w:val="0"/>
              </w:rPr>
            </w:pPr>
            <w:r w:rsidRPr="008C21B1">
              <w:t>Нарушения ритма и проводимости сердца</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55846F45" w14:textId="77777777" w:rsidR="005176C4" w:rsidRPr="005176C4" w:rsidRDefault="005176C4" w:rsidP="00845616">
            <w:pPr>
              <w:pStyle w:val="Style74"/>
              <w:widowControl/>
              <w:rPr>
                <w:rStyle w:val="FontStyle134"/>
              </w:rPr>
            </w:pPr>
            <w:r w:rsidRPr="007F144F">
              <w:t>Этиопатогенез. Классификация. Факторы риска. Клиника, лабораторная и инструментальная диагностика. Лечение.</w:t>
            </w:r>
          </w:p>
        </w:tc>
      </w:tr>
      <w:tr w:rsidR="005176C4" w:rsidRPr="005176C4" w14:paraId="2D40C207"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235062ED" w14:textId="77777777" w:rsidR="005176C4" w:rsidRPr="00AF71A8" w:rsidRDefault="005176C4" w:rsidP="00845616">
            <w:pPr>
              <w:pStyle w:val="Style20"/>
              <w:widowControl/>
              <w:spacing w:line="240" w:lineRule="auto"/>
              <w:rPr>
                <w:rStyle w:val="FontStyle142"/>
                <w:b/>
                <w:bCs/>
                <w:sz w:val="24"/>
                <w:szCs w:val="24"/>
              </w:rPr>
            </w:pPr>
            <w:r w:rsidRPr="00AF71A8">
              <w:rPr>
                <w:rStyle w:val="FontStyle134"/>
                <w:b w:val="0"/>
                <w:bCs w:val="0"/>
                <w:sz w:val="24"/>
                <w:szCs w:val="24"/>
              </w:rPr>
              <w:lastRenderedPageBreak/>
              <w:t>1.6.</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5DEFD47E" w14:textId="77777777" w:rsidR="005176C4" w:rsidRPr="008C21B1" w:rsidRDefault="005176C4" w:rsidP="00845616">
            <w:pPr>
              <w:tabs>
                <w:tab w:val="left" w:pos="773"/>
              </w:tabs>
              <w:rPr>
                <w:rStyle w:val="FontStyle134"/>
                <w:b w:val="0"/>
              </w:rPr>
            </w:pPr>
            <w:r w:rsidRPr="008C21B1">
              <w:t>Воспалительные заболевания сердца, кардиомиопатии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54B7E108" w14:textId="77777777" w:rsidR="005176C4" w:rsidRPr="005176C4" w:rsidRDefault="005176C4" w:rsidP="00845616">
            <w:pPr>
              <w:pStyle w:val="Style74"/>
              <w:widowControl/>
              <w:rPr>
                <w:rStyle w:val="FontStyle134"/>
              </w:rPr>
            </w:pPr>
            <w:r w:rsidRPr="007F144F">
              <w:t>Этиопатогенез. Классификация. Факторы риска. Клиника, лабораторная и инструментальная диагностика. Лечение.</w:t>
            </w:r>
          </w:p>
        </w:tc>
      </w:tr>
      <w:tr w:rsidR="005176C4" w:rsidRPr="005176C4" w14:paraId="780E359F"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28606362" w14:textId="77777777" w:rsidR="005176C4" w:rsidRPr="00AF71A8" w:rsidRDefault="005176C4" w:rsidP="00845616">
            <w:pPr>
              <w:pStyle w:val="Style20"/>
              <w:widowControl/>
              <w:spacing w:line="240" w:lineRule="auto"/>
              <w:rPr>
                <w:rStyle w:val="FontStyle142"/>
                <w:b/>
                <w:bCs/>
                <w:sz w:val="24"/>
                <w:szCs w:val="24"/>
              </w:rPr>
            </w:pPr>
            <w:r w:rsidRPr="00AF71A8">
              <w:rPr>
                <w:rStyle w:val="FontStyle134"/>
                <w:b w:val="0"/>
                <w:bCs w:val="0"/>
                <w:sz w:val="24"/>
                <w:szCs w:val="24"/>
              </w:rPr>
              <w:t>1.7.</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14D15C1A" w14:textId="77777777" w:rsidR="005176C4" w:rsidRPr="008C21B1" w:rsidRDefault="005176C4" w:rsidP="00845616">
            <w:pPr>
              <w:tabs>
                <w:tab w:val="left" w:pos="773"/>
              </w:tabs>
              <w:rPr>
                <w:rStyle w:val="FontStyle134"/>
                <w:b w:val="0"/>
              </w:rPr>
            </w:pPr>
            <w:r w:rsidRPr="008C21B1">
              <w:t>Приобретенные пороки сердца</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3EC71F72" w14:textId="77777777" w:rsidR="005176C4" w:rsidRPr="005176C4" w:rsidRDefault="005176C4" w:rsidP="00845616">
            <w:pPr>
              <w:pStyle w:val="Style74"/>
              <w:widowControl/>
              <w:rPr>
                <w:rStyle w:val="FontStyle134"/>
              </w:rPr>
            </w:pPr>
            <w:r w:rsidRPr="007F144F">
              <w:t>Этиопатогенез. Классификация. Факторы риска. Клиника, лабораторная и инструментальная диагностика. Лечение.</w:t>
            </w:r>
          </w:p>
        </w:tc>
      </w:tr>
      <w:tr w:rsidR="005176C4" w:rsidRPr="005176C4" w14:paraId="51B6F7DD" w14:textId="77777777" w:rsidTr="005176C4">
        <w:tc>
          <w:tcPr>
            <w:tcW w:w="686" w:type="dxa"/>
            <w:tcBorders>
              <w:top w:val="single" w:sz="6" w:space="0" w:color="auto"/>
              <w:left w:val="single" w:sz="6" w:space="0" w:color="auto"/>
              <w:bottom w:val="single" w:sz="6" w:space="0" w:color="auto"/>
              <w:right w:val="single" w:sz="6" w:space="0" w:color="auto"/>
            </w:tcBorders>
            <w:shd w:val="clear" w:color="auto" w:fill="BFBFBF"/>
          </w:tcPr>
          <w:p w14:paraId="542C1377" w14:textId="77777777" w:rsidR="005176C4" w:rsidRPr="005176C4" w:rsidRDefault="005176C4" w:rsidP="00845616">
            <w:pPr>
              <w:pStyle w:val="Style20"/>
              <w:widowControl/>
              <w:spacing w:line="240" w:lineRule="auto"/>
              <w:rPr>
                <w:rStyle w:val="FontStyle142"/>
              </w:rPr>
            </w:pPr>
            <w:r w:rsidRPr="005176C4">
              <w:rPr>
                <w:rStyle w:val="FontStyle142"/>
              </w:rPr>
              <w:t>2.</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cPr>
          <w:p w14:paraId="39F39C10" w14:textId="77777777" w:rsidR="005176C4" w:rsidRPr="005176C4" w:rsidRDefault="005176C4" w:rsidP="00845616">
            <w:pPr>
              <w:pStyle w:val="Style74"/>
              <w:widowControl/>
            </w:pPr>
            <w:r w:rsidRPr="008C21B1">
              <w:rPr>
                <w:b/>
              </w:rPr>
              <w:t>Заболевания органов системы дыхания</w:t>
            </w:r>
          </w:p>
        </w:tc>
      </w:tr>
      <w:tr w:rsidR="005176C4" w:rsidRPr="005176C4" w14:paraId="18440430"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734FC242" w14:textId="77777777" w:rsidR="005176C4" w:rsidRPr="00AF71A8" w:rsidRDefault="005176C4" w:rsidP="00845616">
            <w:pPr>
              <w:pStyle w:val="Style20"/>
              <w:widowControl/>
              <w:spacing w:line="240" w:lineRule="auto"/>
              <w:rPr>
                <w:rStyle w:val="FontStyle142"/>
                <w:sz w:val="24"/>
                <w:szCs w:val="24"/>
              </w:rPr>
            </w:pPr>
            <w:r w:rsidRPr="00AF71A8">
              <w:rPr>
                <w:rStyle w:val="FontStyle142"/>
                <w:sz w:val="24"/>
                <w:szCs w:val="24"/>
              </w:rPr>
              <w:t>2.1.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55DC4A2C" w14:textId="77777777" w:rsidR="005176C4" w:rsidRPr="008C21B1" w:rsidRDefault="005176C4" w:rsidP="00845616">
            <w:pPr>
              <w:tabs>
                <w:tab w:val="left" w:pos="399"/>
              </w:tabs>
              <w:rPr>
                <w:rStyle w:val="FontStyle134"/>
                <w:b w:val="0"/>
              </w:rPr>
            </w:pPr>
            <w:r w:rsidRPr="008C21B1">
              <w:t>Острый и хронический бронхит</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F165EE9" w14:textId="77777777" w:rsidR="005176C4" w:rsidRPr="005176C4" w:rsidRDefault="005176C4" w:rsidP="00845616">
            <w:pPr>
              <w:pStyle w:val="Style74"/>
              <w:widowControl/>
              <w:rPr>
                <w:rStyle w:val="FontStyle134"/>
              </w:rPr>
            </w:pPr>
            <w:r w:rsidRPr="00EB6CD7">
              <w:t>Этиопатогенез. Классификация. Факторы риска. Клиника, лабораторная и инструментальная диагностика. Лечение.</w:t>
            </w:r>
          </w:p>
        </w:tc>
      </w:tr>
      <w:tr w:rsidR="005176C4" w:rsidRPr="005176C4" w14:paraId="58B7D1E7"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04615C84" w14:textId="77777777" w:rsidR="005176C4" w:rsidRPr="00AF71A8" w:rsidRDefault="005176C4" w:rsidP="00845616">
            <w:pPr>
              <w:pStyle w:val="Style20"/>
              <w:widowControl/>
              <w:spacing w:line="240" w:lineRule="auto"/>
              <w:rPr>
                <w:rStyle w:val="FontStyle142"/>
                <w:sz w:val="24"/>
                <w:szCs w:val="24"/>
              </w:rPr>
            </w:pPr>
            <w:r w:rsidRPr="00AF71A8">
              <w:rPr>
                <w:rStyle w:val="FontStyle142"/>
                <w:sz w:val="24"/>
                <w:szCs w:val="24"/>
              </w:rPr>
              <w:t>2.2.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2626D479" w14:textId="77777777" w:rsidR="005176C4" w:rsidRPr="008C21B1" w:rsidRDefault="005176C4" w:rsidP="00845616">
            <w:pPr>
              <w:rPr>
                <w:rStyle w:val="FontStyle134"/>
                <w:b w:val="0"/>
              </w:rPr>
            </w:pPr>
            <w:r w:rsidRPr="008C21B1">
              <w:t>Бронхиальная астма, ХОБЛ</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3AB1F95A" w14:textId="77777777" w:rsidR="005176C4" w:rsidRPr="005176C4" w:rsidRDefault="005176C4" w:rsidP="00845616">
            <w:pPr>
              <w:pStyle w:val="Style74"/>
              <w:widowControl/>
              <w:rPr>
                <w:rStyle w:val="FontStyle134"/>
              </w:rPr>
            </w:pPr>
            <w:r w:rsidRPr="00EB6CD7">
              <w:t>Этиопатогенез. Классификация. Факторы риска. Клиника, лабораторная и инструментальная диагностика. Лечение.</w:t>
            </w:r>
          </w:p>
        </w:tc>
      </w:tr>
      <w:tr w:rsidR="005176C4" w:rsidRPr="005176C4" w14:paraId="424D1AE9"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1EFC6D73" w14:textId="77777777" w:rsidR="005176C4" w:rsidRPr="00AF71A8" w:rsidRDefault="005176C4" w:rsidP="00845616">
            <w:pPr>
              <w:pStyle w:val="Style20"/>
              <w:widowControl/>
              <w:spacing w:line="240" w:lineRule="auto"/>
              <w:rPr>
                <w:rStyle w:val="FontStyle142"/>
                <w:b/>
                <w:bCs/>
                <w:sz w:val="24"/>
                <w:szCs w:val="24"/>
              </w:rPr>
            </w:pPr>
            <w:r w:rsidRPr="00AF71A8">
              <w:rPr>
                <w:rStyle w:val="FontStyle134"/>
                <w:b w:val="0"/>
                <w:bCs w:val="0"/>
                <w:sz w:val="24"/>
                <w:szCs w:val="24"/>
              </w:rPr>
              <w:t>2.3.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54FFA925" w14:textId="77777777" w:rsidR="005176C4" w:rsidRPr="008C21B1" w:rsidRDefault="005176C4" w:rsidP="00845616">
            <w:pPr>
              <w:rPr>
                <w:rStyle w:val="FontStyle134"/>
                <w:b w:val="0"/>
              </w:rPr>
            </w:pPr>
            <w:r w:rsidRPr="008C21B1">
              <w:t>Пневмонии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6F08DE82" w14:textId="77777777" w:rsidR="005176C4" w:rsidRPr="005176C4" w:rsidRDefault="005176C4" w:rsidP="00845616">
            <w:pPr>
              <w:pStyle w:val="Style74"/>
              <w:widowControl/>
              <w:rPr>
                <w:rStyle w:val="FontStyle134"/>
              </w:rPr>
            </w:pPr>
            <w:r w:rsidRPr="00EB6CD7">
              <w:t>Этиопатогенез. Классификация. Факторы риска. Клиника, лабораторная и инструментальная диагностика. Лечение.</w:t>
            </w:r>
          </w:p>
        </w:tc>
      </w:tr>
      <w:tr w:rsidR="005176C4" w:rsidRPr="005176C4" w14:paraId="7A87911B" w14:textId="77777777" w:rsidTr="005176C4">
        <w:tc>
          <w:tcPr>
            <w:tcW w:w="686" w:type="dxa"/>
            <w:tcBorders>
              <w:top w:val="single" w:sz="6" w:space="0" w:color="auto"/>
              <w:left w:val="single" w:sz="6" w:space="0" w:color="auto"/>
              <w:bottom w:val="single" w:sz="6" w:space="0" w:color="auto"/>
              <w:right w:val="single" w:sz="6" w:space="0" w:color="auto"/>
            </w:tcBorders>
            <w:shd w:val="clear" w:color="auto" w:fill="BFBFBF"/>
          </w:tcPr>
          <w:p w14:paraId="230E35E3" w14:textId="77777777" w:rsidR="005176C4" w:rsidRPr="005176C4" w:rsidRDefault="005176C4" w:rsidP="00845616">
            <w:pPr>
              <w:pStyle w:val="Style20"/>
              <w:widowControl/>
              <w:spacing w:line="240" w:lineRule="auto"/>
              <w:rPr>
                <w:rStyle w:val="FontStyle142"/>
              </w:rPr>
            </w:pPr>
            <w:r w:rsidRPr="005176C4">
              <w:rPr>
                <w:rStyle w:val="FontStyle142"/>
              </w:rPr>
              <w:t>3.</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cPr>
          <w:p w14:paraId="733605C0" w14:textId="77777777" w:rsidR="005176C4" w:rsidRPr="005176C4" w:rsidRDefault="005176C4" w:rsidP="00845616">
            <w:pPr>
              <w:pStyle w:val="Style74"/>
              <w:widowControl/>
            </w:pPr>
            <w:r w:rsidRPr="008C21B1">
              <w:rPr>
                <w:b/>
              </w:rPr>
              <w:t>Заболевания органов системы пищеварения</w:t>
            </w:r>
          </w:p>
        </w:tc>
      </w:tr>
      <w:tr w:rsidR="005176C4" w:rsidRPr="005176C4" w14:paraId="5BD3D336"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3DD6AA7A" w14:textId="77777777" w:rsidR="005176C4" w:rsidRPr="00AF71A8" w:rsidRDefault="005176C4" w:rsidP="00845616">
            <w:pPr>
              <w:pStyle w:val="Style20"/>
              <w:widowControl/>
              <w:spacing w:line="240" w:lineRule="auto"/>
              <w:rPr>
                <w:rStyle w:val="FontStyle142"/>
                <w:b/>
                <w:bCs/>
                <w:sz w:val="24"/>
                <w:szCs w:val="24"/>
              </w:rPr>
            </w:pPr>
            <w:r w:rsidRPr="00AF71A8">
              <w:rPr>
                <w:rStyle w:val="FontStyle134"/>
                <w:b w:val="0"/>
                <w:bCs w:val="0"/>
                <w:sz w:val="24"/>
                <w:szCs w:val="24"/>
              </w:rPr>
              <w:t>3.1.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6F56D2EC" w14:textId="77777777" w:rsidR="005176C4" w:rsidRPr="008C21B1" w:rsidRDefault="005176C4" w:rsidP="00845616">
            <w:pPr>
              <w:rPr>
                <w:rStyle w:val="FontStyle134"/>
              </w:rPr>
            </w:pPr>
            <w:r w:rsidRPr="008C21B1">
              <w:t>Хронический эзофагит, гастрит, дуоденит.</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0E6A84F" w14:textId="77777777" w:rsidR="005176C4" w:rsidRPr="005176C4" w:rsidRDefault="005176C4" w:rsidP="00845616">
            <w:pPr>
              <w:pStyle w:val="Style74"/>
              <w:widowControl/>
              <w:rPr>
                <w:rStyle w:val="FontStyle134"/>
              </w:rPr>
            </w:pPr>
            <w:r w:rsidRPr="00770499">
              <w:t>Этиопатогенез. Классификация. Факторы риска. Клиника, лабораторная и инструментальная диагностика. Лечение.</w:t>
            </w:r>
          </w:p>
        </w:tc>
      </w:tr>
      <w:tr w:rsidR="005176C4" w:rsidRPr="005176C4" w14:paraId="48A54D00"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685AA9D6" w14:textId="77777777" w:rsidR="005176C4" w:rsidRPr="00AF71A8" w:rsidRDefault="005176C4" w:rsidP="00845616">
            <w:pPr>
              <w:pStyle w:val="Style20"/>
              <w:widowControl/>
              <w:spacing w:line="240" w:lineRule="auto"/>
              <w:rPr>
                <w:rStyle w:val="FontStyle142"/>
                <w:b/>
                <w:bCs/>
                <w:sz w:val="24"/>
                <w:szCs w:val="24"/>
              </w:rPr>
            </w:pPr>
            <w:r w:rsidRPr="00AF71A8">
              <w:rPr>
                <w:rStyle w:val="FontStyle134"/>
                <w:b w:val="0"/>
                <w:bCs w:val="0"/>
                <w:sz w:val="24"/>
                <w:szCs w:val="24"/>
              </w:rPr>
              <w:t>3.2.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7932742B" w14:textId="77777777" w:rsidR="005176C4" w:rsidRPr="008C21B1" w:rsidRDefault="005176C4" w:rsidP="00845616">
            <w:pPr>
              <w:rPr>
                <w:rStyle w:val="FontStyle134"/>
              </w:rPr>
            </w:pPr>
            <w:r w:rsidRPr="008C21B1">
              <w:t>Язвенная болезнь желудка и двенадцатиперстной кишки.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1F9F9860" w14:textId="77777777" w:rsidR="005176C4" w:rsidRPr="005176C4" w:rsidRDefault="005176C4" w:rsidP="00845616">
            <w:pPr>
              <w:pStyle w:val="Style74"/>
              <w:widowControl/>
              <w:rPr>
                <w:rStyle w:val="FontStyle134"/>
              </w:rPr>
            </w:pPr>
            <w:r w:rsidRPr="00770499">
              <w:t>Этиопатогенез. Классификация. Факторы риска. Клиника, лабораторная и инструментальная диагностика. Лечение.</w:t>
            </w:r>
          </w:p>
        </w:tc>
      </w:tr>
      <w:tr w:rsidR="005176C4" w:rsidRPr="005176C4" w14:paraId="62C05788"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0887E6B3" w14:textId="77777777" w:rsidR="005176C4" w:rsidRPr="00AF71A8" w:rsidRDefault="005176C4" w:rsidP="00845616">
            <w:pPr>
              <w:pStyle w:val="Style20"/>
              <w:widowControl/>
              <w:spacing w:line="240" w:lineRule="auto"/>
              <w:rPr>
                <w:rStyle w:val="FontStyle142"/>
                <w:b/>
                <w:bCs/>
                <w:sz w:val="24"/>
                <w:szCs w:val="24"/>
              </w:rPr>
            </w:pPr>
            <w:r w:rsidRPr="00AF71A8">
              <w:rPr>
                <w:rStyle w:val="FontStyle134"/>
                <w:b w:val="0"/>
                <w:bCs w:val="0"/>
                <w:sz w:val="24"/>
                <w:szCs w:val="24"/>
              </w:rPr>
              <w:t>3.3.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60AA1181" w14:textId="77777777" w:rsidR="005176C4" w:rsidRPr="008C21B1" w:rsidRDefault="005176C4" w:rsidP="00845616">
            <w:pPr>
              <w:rPr>
                <w:rStyle w:val="FontStyle134"/>
              </w:rPr>
            </w:pPr>
            <w:r w:rsidRPr="008C21B1">
              <w:t>Хронические энтероколиты.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76E6FB5" w14:textId="77777777" w:rsidR="005176C4" w:rsidRPr="005176C4" w:rsidRDefault="005176C4" w:rsidP="00845616">
            <w:pPr>
              <w:pStyle w:val="Style74"/>
              <w:widowControl/>
              <w:rPr>
                <w:rStyle w:val="FontStyle134"/>
              </w:rPr>
            </w:pPr>
            <w:r w:rsidRPr="00770499">
              <w:t>Этиопатогенез. Классификация. Факторы риска. Клиника, лабораторная и инструментальная диагностика. Лечение.</w:t>
            </w:r>
          </w:p>
        </w:tc>
      </w:tr>
      <w:tr w:rsidR="005176C4" w:rsidRPr="005176C4" w14:paraId="082B22DF"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07EAE216" w14:textId="77777777" w:rsidR="005176C4" w:rsidRPr="00AF71A8" w:rsidRDefault="005176C4" w:rsidP="00845616">
            <w:pPr>
              <w:pStyle w:val="Style20"/>
              <w:widowControl/>
              <w:spacing w:line="240" w:lineRule="auto"/>
              <w:rPr>
                <w:rStyle w:val="FontStyle142"/>
                <w:b/>
                <w:bCs/>
                <w:sz w:val="24"/>
                <w:szCs w:val="24"/>
              </w:rPr>
            </w:pPr>
            <w:r w:rsidRPr="00AF71A8">
              <w:rPr>
                <w:rStyle w:val="FontStyle134"/>
                <w:b w:val="0"/>
                <w:bCs w:val="0"/>
                <w:sz w:val="24"/>
                <w:szCs w:val="24"/>
              </w:rPr>
              <w:t>3.4.</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58F02C20" w14:textId="77777777" w:rsidR="005176C4" w:rsidRPr="008C21B1" w:rsidRDefault="005176C4" w:rsidP="00845616">
            <w:pPr>
              <w:rPr>
                <w:rStyle w:val="FontStyle134"/>
                <w:b w:val="0"/>
              </w:rPr>
            </w:pPr>
            <w:r w:rsidRPr="008C21B1">
              <w:rPr>
                <w:rStyle w:val="FontStyle134"/>
              </w:rPr>
              <w:t>Заболевания печени: гепатиты, циррозы.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10D9A211" w14:textId="77777777" w:rsidR="005176C4" w:rsidRPr="005176C4" w:rsidRDefault="005176C4" w:rsidP="00845616">
            <w:pPr>
              <w:pStyle w:val="Style74"/>
              <w:widowControl/>
              <w:rPr>
                <w:rStyle w:val="FontStyle134"/>
              </w:rPr>
            </w:pPr>
            <w:r w:rsidRPr="00770499">
              <w:t>Этиопатогенез. Классификация. Факторы риска. Клиника, лабораторная и инструментальная диагностика. Лечение.</w:t>
            </w:r>
          </w:p>
        </w:tc>
      </w:tr>
      <w:tr w:rsidR="005176C4" w:rsidRPr="005176C4" w14:paraId="027DEB81"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79E57D6E" w14:textId="77777777" w:rsidR="005176C4" w:rsidRPr="00AF71A8" w:rsidRDefault="005176C4" w:rsidP="00845616">
            <w:pPr>
              <w:pStyle w:val="Style20"/>
              <w:widowControl/>
              <w:spacing w:line="240" w:lineRule="auto"/>
              <w:rPr>
                <w:rStyle w:val="FontStyle142"/>
                <w:b/>
                <w:bCs/>
                <w:sz w:val="24"/>
                <w:szCs w:val="24"/>
              </w:rPr>
            </w:pPr>
            <w:r w:rsidRPr="00AF71A8">
              <w:rPr>
                <w:rStyle w:val="FontStyle134"/>
                <w:b w:val="0"/>
                <w:bCs w:val="0"/>
                <w:sz w:val="24"/>
                <w:szCs w:val="24"/>
              </w:rPr>
              <w:t>3.5.</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7409DC8B" w14:textId="77777777" w:rsidR="005176C4" w:rsidRPr="008C21B1" w:rsidRDefault="005176C4" w:rsidP="00845616">
            <w:pPr>
              <w:rPr>
                <w:rStyle w:val="FontStyle134"/>
                <w:b w:val="0"/>
              </w:rPr>
            </w:pPr>
            <w:r w:rsidRPr="008C21B1">
              <w:rPr>
                <w:rStyle w:val="FontStyle134"/>
              </w:rPr>
              <w:t>Заболевания желчевыводящих путей. Панкреатит.</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395EBCCE" w14:textId="77777777" w:rsidR="005176C4" w:rsidRPr="005176C4" w:rsidRDefault="005176C4" w:rsidP="00845616">
            <w:pPr>
              <w:pStyle w:val="Style74"/>
              <w:widowControl/>
              <w:rPr>
                <w:rStyle w:val="FontStyle134"/>
              </w:rPr>
            </w:pPr>
            <w:r w:rsidRPr="00770499">
              <w:t>Этиопатогенез. Классификация. Факторы риска. Клиника, лабораторная и инструментальная диагностика. Лечение.</w:t>
            </w:r>
          </w:p>
        </w:tc>
      </w:tr>
      <w:tr w:rsidR="005176C4" w:rsidRPr="005176C4" w14:paraId="78B84DD9" w14:textId="77777777" w:rsidTr="005176C4">
        <w:tc>
          <w:tcPr>
            <w:tcW w:w="686" w:type="dxa"/>
            <w:tcBorders>
              <w:top w:val="single" w:sz="6" w:space="0" w:color="auto"/>
              <w:left w:val="single" w:sz="6" w:space="0" w:color="auto"/>
              <w:bottom w:val="single" w:sz="6" w:space="0" w:color="auto"/>
              <w:right w:val="single" w:sz="6" w:space="0" w:color="auto"/>
            </w:tcBorders>
            <w:shd w:val="clear" w:color="auto" w:fill="BFBFBF"/>
          </w:tcPr>
          <w:p w14:paraId="33C05DF9" w14:textId="77777777" w:rsidR="005176C4" w:rsidRPr="005176C4" w:rsidRDefault="005176C4" w:rsidP="00845616">
            <w:pPr>
              <w:pStyle w:val="Style20"/>
              <w:widowControl/>
              <w:spacing w:line="240" w:lineRule="auto"/>
              <w:rPr>
                <w:rStyle w:val="FontStyle142"/>
              </w:rPr>
            </w:pPr>
            <w:r w:rsidRPr="005176C4">
              <w:rPr>
                <w:rStyle w:val="FontStyle142"/>
              </w:rPr>
              <w:t>4.</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cPr>
          <w:p w14:paraId="75E1F671" w14:textId="77777777" w:rsidR="005176C4" w:rsidRPr="005176C4" w:rsidRDefault="005176C4" w:rsidP="00845616">
            <w:pPr>
              <w:pStyle w:val="Style74"/>
              <w:widowControl/>
            </w:pPr>
            <w:r w:rsidRPr="008C21B1">
              <w:rPr>
                <w:b/>
              </w:rPr>
              <w:t>Системные заболевания соединительной ткани. Заболевания суставов.</w:t>
            </w:r>
          </w:p>
        </w:tc>
      </w:tr>
      <w:tr w:rsidR="005176C4" w:rsidRPr="005176C4" w14:paraId="5D19FCCF"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518F8753" w14:textId="77777777" w:rsidR="005176C4" w:rsidRPr="00AF71A8" w:rsidRDefault="005176C4" w:rsidP="00845616">
            <w:pPr>
              <w:pStyle w:val="Style20"/>
              <w:widowControl/>
              <w:spacing w:line="240" w:lineRule="auto"/>
              <w:rPr>
                <w:rStyle w:val="FontStyle142"/>
                <w:b/>
                <w:bCs/>
                <w:sz w:val="24"/>
                <w:szCs w:val="24"/>
              </w:rPr>
            </w:pPr>
            <w:r w:rsidRPr="00AF71A8">
              <w:rPr>
                <w:rStyle w:val="FontStyle134"/>
                <w:b w:val="0"/>
                <w:bCs w:val="0"/>
                <w:sz w:val="24"/>
                <w:szCs w:val="24"/>
              </w:rPr>
              <w:t>4.1.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0A4760FC" w14:textId="77777777" w:rsidR="005176C4" w:rsidRPr="008C21B1" w:rsidRDefault="005176C4" w:rsidP="00845616">
            <w:pPr>
              <w:rPr>
                <w:rStyle w:val="FontStyle134"/>
                <w:b w:val="0"/>
              </w:rPr>
            </w:pPr>
            <w:r w:rsidRPr="008C21B1">
              <w:t>Острая ревматическая лихорадка. ХРБС.</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6F605140" w14:textId="77777777" w:rsidR="005176C4" w:rsidRPr="005176C4" w:rsidRDefault="005176C4" w:rsidP="00845616">
            <w:pPr>
              <w:pStyle w:val="Style74"/>
              <w:widowControl/>
              <w:rPr>
                <w:rStyle w:val="FontStyle134"/>
              </w:rPr>
            </w:pPr>
            <w:r w:rsidRPr="00CA1A0C">
              <w:t>Этиопатогенез. Классификация. Факторы риска. Клиника, лабораторная и инструментальная диагностика. Лечение.</w:t>
            </w:r>
          </w:p>
        </w:tc>
      </w:tr>
      <w:tr w:rsidR="005176C4" w:rsidRPr="005176C4" w14:paraId="22131DF8"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49047514" w14:textId="77777777" w:rsidR="005176C4" w:rsidRPr="00AF71A8" w:rsidRDefault="005176C4" w:rsidP="00845616">
            <w:pPr>
              <w:pStyle w:val="Style20"/>
              <w:widowControl/>
              <w:spacing w:line="240" w:lineRule="auto"/>
              <w:rPr>
                <w:rStyle w:val="FontStyle142"/>
                <w:b/>
                <w:bCs/>
                <w:sz w:val="24"/>
                <w:szCs w:val="24"/>
              </w:rPr>
            </w:pPr>
            <w:r w:rsidRPr="00AF71A8">
              <w:rPr>
                <w:rStyle w:val="FontStyle134"/>
                <w:b w:val="0"/>
                <w:bCs w:val="0"/>
                <w:sz w:val="24"/>
                <w:szCs w:val="24"/>
              </w:rPr>
              <w:t>4.2.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4B0C5EFA" w14:textId="77777777" w:rsidR="005176C4" w:rsidRPr="008C21B1" w:rsidRDefault="005176C4" w:rsidP="00845616">
            <w:pPr>
              <w:rPr>
                <w:rStyle w:val="FontStyle134"/>
                <w:b w:val="0"/>
              </w:rPr>
            </w:pPr>
            <w:r w:rsidRPr="008C21B1">
              <w:t>Ревматоидный полиартрит. Остеоартроз.</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34A46713" w14:textId="77777777" w:rsidR="005176C4" w:rsidRPr="005176C4" w:rsidRDefault="005176C4" w:rsidP="00845616">
            <w:pPr>
              <w:pStyle w:val="Style74"/>
              <w:widowControl/>
              <w:rPr>
                <w:rStyle w:val="FontStyle134"/>
              </w:rPr>
            </w:pPr>
            <w:r w:rsidRPr="00CA1A0C">
              <w:t>Этиопатогенез. Классификация. Факторы риска. Клиника, лабораторная и инструментальная диагностика. Лечение.</w:t>
            </w:r>
          </w:p>
        </w:tc>
      </w:tr>
      <w:tr w:rsidR="005176C4" w:rsidRPr="005176C4" w14:paraId="1D898EED"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5271734E" w14:textId="77777777" w:rsidR="005176C4" w:rsidRPr="00AF71A8" w:rsidRDefault="005176C4" w:rsidP="00845616">
            <w:pPr>
              <w:pStyle w:val="Style20"/>
              <w:widowControl/>
              <w:spacing w:line="240" w:lineRule="auto"/>
              <w:rPr>
                <w:rStyle w:val="FontStyle142"/>
                <w:b/>
                <w:bCs/>
                <w:sz w:val="24"/>
                <w:szCs w:val="24"/>
              </w:rPr>
            </w:pPr>
            <w:r w:rsidRPr="00AF71A8">
              <w:rPr>
                <w:rStyle w:val="FontStyle134"/>
                <w:b w:val="0"/>
                <w:bCs w:val="0"/>
                <w:sz w:val="24"/>
                <w:szCs w:val="24"/>
              </w:rPr>
              <w:t>4.3.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65616AB9" w14:textId="77777777" w:rsidR="005176C4" w:rsidRPr="008C21B1" w:rsidRDefault="005176C4" w:rsidP="00845616">
            <w:pPr>
              <w:rPr>
                <w:rStyle w:val="FontStyle134"/>
                <w:b w:val="0"/>
              </w:rPr>
            </w:pPr>
            <w:r w:rsidRPr="008C21B1">
              <w:t>СКВ</w:t>
            </w:r>
            <w:r>
              <w:t>. Системная склеродермия. Дерматомиозит.</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654830EB" w14:textId="77777777" w:rsidR="005176C4" w:rsidRPr="005176C4" w:rsidRDefault="005176C4" w:rsidP="00845616">
            <w:pPr>
              <w:pStyle w:val="Style74"/>
              <w:widowControl/>
              <w:rPr>
                <w:rStyle w:val="FontStyle134"/>
              </w:rPr>
            </w:pPr>
            <w:r w:rsidRPr="00CA1A0C">
              <w:t>Этиопатогенез. Классификация. Факторы риска. Клиника, лабораторная и инструментальная диагностика. Лечение.</w:t>
            </w:r>
          </w:p>
        </w:tc>
      </w:tr>
      <w:tr w:rsidR="005176C4" w:rsidRPr="005176C4" w14:paraId="39DE46C3" w14:textId="77777777" w:rsidTr="005176C4">
        <w:tc>
          <w:tcPr>
            <w:tcW w:w="686" w:type="dxa"/>
            <w:tcBorders>
              <w:top w:val="single" w:sz="6" w:space="0" w:color="auto"/>
              <w:left w:val="single" w:sz="6" w:space="0" w:color="auto"/>
              <w:bottom w:val="single" w:sz="6" w:space="0" w:color="auto"/>
              <w:right w:val="single" w:sz="6" w:space="0" w:color="auto"/>
            </w:tcBorders>
            <w:shd w:val="clear" w:color="auto" w:fill="BFBFBF"/>
          </w:tcPr>
          <w:p w14:paraId="413CCE9F" w14:textId="77777777" w:rsidR="005176C4" w:rsidRPr="005176C4" w:rsidRDefault="005176C4" w:rsidP="00845616">
            <w:pPr>
              <w:pStyle w:val="Style20"/>
              <w:widowControl/>
              <w:spacing w:line="240" w:lineRule="auto"/>
              <w:rPr>
                <w:rStyle w:val="FontStyle142"/>
              </w:rPr>
            </w:pPr>
            <w:r w:rsidRPr="005176C4">
              <w:rPr>
                <w:rStyle w:val="FontStyle142"/>
              </w:rPr>
              <w:t>5.</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cPr>
          <w:p w14:paraId="54CF9043" w14:textId="77777777" w:rsidR="005176C4" w:rsidRPr="005176C4" w:rsidRDefault="005176C4" w:rsidP="00845616">
            <w:pPr>
              <w:pStyle w:val="Style74"/>
              <w:widowControl/>
            </w:pPr>
            <w:r w:rsidRPr="008C21B1">
              <w:rPr>
                <w:b/>
              </w:rPr>
              <w:t>Заболевания мочевыделительной системы</w:t>
            </w:r>
          </w:p>
        </w:tc>
      </w:tr>
      <w:tr w:rsidR="005176C4" w:rsidRPr="005176C4" w14:paraId="1E4C0DC4"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1F4D7A50" w14:textId="77777777" w:rsidR="005176C4" w:rsidRPr="00AF71A8" w:rsidRDefault="005176C4" w:rsidP="00845616">
            <w:pPr>
              <w:pStyle w:val="Style20"/>
              <w:widowControl/>
              <w:spacing w:line="240" w:lineRule="auto"/>
              <w:rPr>
                <w:rStyle w:val="FontStyle134"/>
                <w:b w:val="0"/>
                <w:bCs w:val="0"/>
                <w:sz w:val="24"/>
                <w:szCs w:val="24"/>
              </w:rPr>
            </w:pPr>
            <w:r w:rsidRPr="00AF71A8">
              <w:rPr>
                <w:rStyle w:val="FontStyle134"/>
                <w:b w:val="0"/>
                <w:bCs w:val="0"/>
                <w:sz w:val="24"/>
                <w:szCs w:val="24"/>
              </w:rPr>
              <w:t>5.1.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7A5A0FDF" w14:textId="77777777" w:rsidR="005176C4" w:rsidRPr="008C21B1" w:rsidRDefault="005176C4" w:rsidP="00845616">
            <w:pPr>
              <w:tabs>
                <w:tab w:val="left" w:pos="9072"/>
              </w:tabs>
              <w:rPr>
                <w:rStyle w:val="FontStyle134"/>
                <w:b w:val="0"/>
              </w:rPr>
            </w:pPr>
            <w:r w:rsidRPr="008C21B1">
              <w:t>Пиелонефриты.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6C1FE2C8" w14:textId="77777777" w:rsidR="005176C4" w:rsidRPr="005176C4" w:rsidRDefault="005176C4" w:rsidP="00845616">
            <w:pPr>
              <w:pStyle w:val="Style74"/>
              <w:widowControl/>
              <w:rPr>
                <w:rStyle w:val="FontStyle134"/>
              </w:rPr>
            </w:pPr>
            <w:r w:rsidRPr="00D93166">
              <w:t>Этиопатогенез. Классификация. Факторы риска. Клиника, лабораторная и инструментальная диагностика. Лечение.</w:t>
            </w:r>
          </w:p>
        </w:tc>
      </w:tr>
      <w:tr w:rsidR="005176C4" w:rsidRPr="005176C4" w14:paraId="2219536C" w14:textId="77777777" w:rsidTr="00845616">
        <w:tc>
          <w:tcPr>
            <w:tcW w:w="686" w:type="dxa"/>
            <w:tcBorders>
              <w:top w:val="single" w:sz="6" w:space="0" w:color="auto"/>
              <w:left w:val="single" w:sz="6" w:space="0" w:color="auto"/>
              <w:bottom w:val="single" w:sz="6" w:space="0" w:color="auto"/>
              <w:right w:val="single" w:sz="6" w:space="0" w:color="auto"/>
            </w:tcBorders>
            <w:shd w:val="clear" w:color="auto" w:fill="auto"/>
          </w:tcPr>
          <w:p w14:paraId="66B8DC76" w14:textId="77777777" w:rsidR="005176C4" w:rsidRPr="00AF71A8" w:rsidRDefault="005176C4" w:rsidP="00845616">
            <w:pPr>
              <w:pStyle w:val="Style20"/>
              <w:widowControl/>
              <w:spacing w:line="240" w:lineRule="auto"/>
              <w:rPr>
                <w:rStyle w:val="FontStyle134"/>
                <w:b w:val="0"/>
                <w:bCs w:val="0"/>
                <w:sz w:val="24"/>
                <w:szCs w:val="24"/>
              </w:rPr>
            </w:pPr>
            <w:r w:rsidRPr="00AF71A8">
              <w:rPr>
                <w:rStyle w:val="FontStyle134"/>
                <w:b w:val="0"/>
                <w:bCs w:val="0"/>
                <w:sz w:val="24"/>
                <w:szCs w:val="24"/>
              </w:rPr>
              <w:t>5.2.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5CEE86EA" w14:textId="77777777" w:rsidR="005176C4" w:rsidRPr="008C21B1" w:rsidRDefault="005176C4" w:rsidP="00845616">
            <w:pPr>
              <w:rPr>
                <w:rStyle w:val="FontStyle134"/>
                <w:b w:val="0"/>
              </w:rPr>
            </w:pPr>
            <w:r w:rsidRPr="008C21B1">
              <w:t>Гломерулонефриты.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45BA9600" w14:textId="77777777" w:rsidR="005176C4" w:rsidRPr="005176C4" w:rsidRDefault="005176C4" w:rsidP="00845616">
            <w:pPr>
              <w:pStyle w:val="Style74"/>
              <w:widowControl/>
              <w:rPr>
                <w:rStyle w:val="FontStyle134"/>
              </w:rPr>
            </w:pPr>
            <w:r w:rsidRPr="00D93166">
              <w:t>Этиопатогенез. Классификация. Факторы риска. Клиника, лабораторная и инструментальная диагностика. Лечение.</w:t>
            </w:r>
          </w:p>
        </w:tc>
      </w:tr>
    </w:tbl>
    <w:p w14:paraId="40A20C68" w14:textId="77777777" w:rsidR="00BB0CFE" w:rsidRDefault="00BB0CFE" w:rsidP="00BB0CFE"/>
    <w:p w14:paraId="047E0FB3" w14:textId="39CD9950" w:rsidR="000C680D" w:rsidRDefault="000C680D" w:rsidP="000C680D">
      <w:pPr>
        <w:jc w:val="center"/>
        <w:rPr>
          <w:b/>
          <w:bCs/>
          <w:i/>
          <w:iCs/>
        </w:rPr>
      </w:pPr>
      <w:r w:rsidRPr="000C680D">
        <w:rPr>
          <w:b/>
          <w:bCs/>
          <w:i/>
          <w:iCs/>
        </w:rPr>
        <w:t>6.2.2 Блок Неврология</w:t>
      </w:r>
    </w:p>
    <w:p w14:paraId="1B56283F" w14:textId="77777777" w:rsidR="00A509E2" w:rsidRPr="00B442F0" w:rsidRDefault="00A509E2" w:rsidP="00A509E2">
      <w:pPr>
        <w:pStyle w:val="Style97"/>
        <w:spacing w:line="240" w:lineRule="auto"/>
        <w:jc w:val="both"/>
        <w:rPr>
          <w:rStyle w:val="FontStyle130"/>
          <w:rFonts w:eastAsiaTheme="minorEastAsia"/>
        </w:rPr>
      </w:pPr>
      <w:r w:rsidRPr="00B442F0">
        <w:rPr>
          <w:rStyle w:val="FontStyle130"/>
          <w:rFonts w:eastAsiaTheme="minorEastAsia"/>
        </w:rPr>
        <w:t>Лекционный курс</w:t>
      </w:r>
    </w:p>
    <w:tbl>
      <w:tblPr>
        <w:tblW w:w="9781" w:type="dxa"/>
        <w:tblInd w:w="3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24" w:type="dxa"/>
          <w:right w:w="40" w:type="dxa"/>
        </w:tblCellMar>
        <w:tblLook w:val="0000" w:firstRow="0" w:lastRow="0" w:firstColumn="0" w:lastColumn="0" w:noHBand="0" w:noVBand="0"/>
      </w:tblPr>
      <w:tblGrid>
        <w:gridCol w:w="681"/>
        <w:gridCol w:w="2913"/>
        <w:gridCol w:w="6187"/>
      </w:tblGrid>
      <w:tr w:rsidR="00A509E2" w:rsidRPr="00A509E2" w14:paraId="2B67BBCC" w14:textId="77777777" w:rsidTr="0053109B">
        <w:tc>
          <w:tcPr>
            <w:tcW w:w="681"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5352BC06" w14:textId="77777777" w:rsidR="00A509E2" w:rsidRPr="00A509E2" w:rsidRDefault="00A509E2" w:rsidP="0053109B">
            <w:pPr>
              <w:pStyle w:val="Style88"/>
              <w:spacing w:line="240" w:lineRule="auto"/>
              <w:jc w:val="left"/>
              <w:rPr>
                <w:rStyle w:val="FontStyle134"/>
                <w:rFonts w:eastAsiaTheme="minorEastAsia"/>
                <w:sz w:val="24"/>
                <w:szCs w:val="24"/>
              </w:rPr>
            </w:pPr>
            <w:r w:rsidRPr="00A509E2">
              <w:rPr>
                <w:rStyle w:val="FontStyle134"/>
                <w:rFonts w:eastAsiaTheme="minorEastAsia"/>
                <w:sz w:val="24"/>
                <w:szCs w:val="24"/>
              </w:rPr>
              <w:t>№</w:t>
            </w:r>
          </w:p>
        </w:tc>
        <w:tc>
          <w:tcPr>
            <w:tcW w:w="2913"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2804026E" w14:textId="77777777" w:rsidR="00A509E2" w:rsidRPr="00A509E2" w:rsidRDefault="00A509E2" w:rsidP="0053109B">
            <w:pPr>
              <w:pStyle w:val="Style88"/>
              <w:spacing w:line="240" w:lineRule="auto"/>
              <w:jc w:val="center"/>
              <w:rPr>
                <w:rStyle w:val="FontStyle134"/>
                <w:rFonts w:eastAsiaTheme="minorEastAsia"/>
                <w:sz w:val="24"/>
                <w:szCs w:val="24"/>
              </w:rPr>
            </w:pPr>
            <w:r w:rsidRPr="00A509E2">
              <w:rPr>
                <w:rStyle w:val="FontStyle134"/>
                <w:rFonts w:eastAsiaTheme="minorEastAsia"/>
                <w:sz w:val="24"/>
                <w:szCs w:val="24"/>
              </w:rPr>
              <w:t>Наименование раздела /темы дисциплины</w:t>
            </w:r>
          </w:p>
        </w:tc>
        <w:tc>
          <w:tcPr>
            <w:tcW w:w="618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3CDDFE0B" w14:textId="77777777" w:rsidR="00A509E2" w:rsidRPr="00A509E2" w:rsidRDefault="00A509E2" w:rsidP="0053109B">
            <w:pPr>
              <w:pStyle w:val="Style88"/>
              <w:spacing w:line="240" w:lineRule="auto"/>
              <w:ind w:left="101"/>
              <w:jc w:val="center"/>
              <w:rPr>
                <w:rStyle w:val="FontStyle134"/>
                <w:rFonts w:eastAsiaTheme="minorEastAsia"/>
                <w:sz w:val="24"/>
                <w:szCs w:val="24"/>
              </w:rPr>
            </w:pPr>
            <w:r w:rsidRPr="00A509E2">
              <w:rPr>
                <w:rStyle w:val="FontStyle134"/>
                <w:rFonts w:eastAsiaTheme="minorEastAsia"/>
                <w:sz w:val="24"/>
                <w:szCs w:val="24"/>
              </w:rPr>
              <w:t>Содержание</w:t>
            </w:r>
          </w:p>
        </w:tc>
      </w:tr>
      <w:tr w:rsidR="00A509E2" w:rsidRPr="00A509E2" w14:paraId="1F334D9D" w14:textId="77777777" w:rsidTr="0053109B">
        <w:tc>
          <w:tcPr>
            <w:tcW w:w="681"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459C45BE"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42"/>
                <w:rFonts w:eastAsiaTheme="minorEastAsia"/>
                <w:sz w:val="24"/>
                <w:szCs w:val="24"/>
              </w:rPr>
              <w:t>1.</w:t>
            </w:r>
          </w:p>
        </w:tc>
        <w:tc>
          <w:tcPr>
            <w:tcW w:w="9100" w:type="dxa"/>
            <w:gridSpan w:val="2"/>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172C728D" w14:textId="77777777" w:rsidR="00A509E2" w:rsidRPr="00A509E2" w:rsidRDefault="00A509E2" w:rsidP="0053109B">
            <w:pPr>
              <w:pStyle w:val="Style74"/>
              <w:rPr>
                <w:rFonts w:eastAsiaTheme="minorEastAsia"/>
              </w:rPr>
            </w:pPr>
            <w:r w:rsidRPr="00A509E2">
              <w:rPr>
                <w:rFonts w:eastAsiaTheme="minorEastAsia"/>
              </w:rPr>
              <w:t>Общие вопросы неврологии и  нейрохирургии</w:t>
            </w:r>
          </w:p>
        </w:tc>
      </w:tr>
      <w:tr w:rsidR="00A509E2" w:rsidRPr="00A509E2" w14:paraId="564BEE43" w14:textId="77777777" w:rsidTr="0053109B">
        <w:tc>
          <w:tcPr>
            <w:tcW w:w="681"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E3530F7"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42"/>
                <w:rFonts w:eastAsiaTheme="minorEastAsia"/>
                <w:sz w:val="24"/>
                <w:szCs w:val="24"/>
              </w:rPr>
              <w:t>1.1.</w:t>
            </w:r>
          </w:p>
        </w:tc>
        <w:tc>
          <w:tcPr>
            <w:tcW w:w="2913"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29A43EA9" w14:textId="77777777" w:rsidR="00A509E2" w:rsidRPr="00A509E2" w:rsidRDefault="00A509E2" w:rsidP="0053109B">
            <w:pPr>
              <w:pStyle w:val="15"/>
              <w:rPr>
                <w:rStyle w:val="FontStyle134"/>
                <w:b w:val="0"/>
                <w:sz w:val="24"/>
                <w:szCs w:val="24"/>
              </w:rPr>
            </w:pPr>
            <w:r w:rsidRPr="00A509E2">
              <w:rPr>
                <w:sz w:val="24"/>
                <w:szCs w:val="24"/>
              </w:rPr>
              <w:t xml:space="preserve"> </w:t>
            </w:r>
            <w:r w:rsidRPr="00A509E2">
              <w:rPr>
                <w:bCs/>
                <w:color w:val="000000"/>
                <w:sz w:val="24"/>
                <w:szCs w:val="24"/>
              </w:rPr>
              <w:t>История неврологии. Анатомо-физиологические особенности нервной системы человека.</w:t>
            </w:r>
          </w:p>
        </w:tc>
        <w:tc>
          <w:tcPr>
            <w:tcW w:w="6187"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1D04A573" w14:textId="77777777" w:rsidR="00A509E2" w:rsidRPr="00A509E2" w:rsidRDefault="00A509E2" w:rsidP="0053109B">
            <w:pPr>
              <w:pStyle w:val="15"/>
              <w:rPr>
                <w:rStyle w:val="FontStyle134"/>
                <w:rFonts w:eastAsiaTheme="minorEastAsia"/>
                <w:sz w:val="24"/>
                <w:szCs w:val="24"/>
              </w:rPr>
            </w:pPr>
            <w:r w:rsidRPr="00A509E2">
              <w:rPr>
                <w:bCs/>
                <w:color w:val="000000"/>
                <w:sz w:val="24"/>
                <w:szCs w:val="24"/>
              </w:rPr>
              <w:t>Ведущие</w:t>
            </w:r>
            <w:r w:rsidRPr="00A509E2">
              <w:rPr>
                <w:rStyle w:val="FontStyle134"/>
                <w:rFonts w:eastAsiaTheme="minorEastAsia"/>
                <w:sz w:val="24"/>
                <w:szCs w:val="24"/>
              </w:rPr>
              <w:t xml:space="preserve"> неврологические школы России. Строение центральной и периферической нервной систем, </w:t>
            </w:r>
            <w:proofErr w:type="gramStart"/>
            <w:r w:rsidRPr="00A509E2">
              <w:rPr>
                <w:rStyle w:val="FontStyle134"/>
                <w:rFonts w:eastAsiaTheme="minorEastAsia"/>
                <w:sz w:val="24"/>
                <w:szCs w:val="24"/>
              </w:rPr>
              <w:t>кровоснабжение,  циркуляция</w:t>
            </w:r>
            <w:proofErr w:type="gramEnd"/>
            <w:r w:rsidRPr="00A509E2">
              <w:rPr>
                <w:rStyle w:val="FontStyle134"/>
                <w:rFonts w:eastAsiaTheme="minorEastAsia"/>
                <w:sz w:val="24"/>
                <w:szCs w:val="24"/>
              </w:rPr>
              <w:t xml:space="preserve"> ликвора. </w:t>
            </w:r>
            <w:r w:rsidRPr="00A509E2">
              <w:rPr>
                <w:sz w:val="24"/>
                <w:szCs w:val="24"/>
              </w:rPr>
              <w:t xml:space="preserve">Гематоэнцефалический барьер. </w:t>
            </w:r>
          </w:p>
        </w:tc>
      </w:tr>
      <w:tr w:rsidR="00A509E2" w:rsidRPr="00A509E2" w14:paraId="4A2B2CAF" w14:textId="77777777" w:rsidTr="0053109B">
        <w:tc>
          <w:tcPr>
            <w:tcW w:w="681"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3A00771A"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42"/>
                <w:rFonts w:eastAsiaTheme="minorEastAsia"/>
                <w:sz w:val="24"/>
                <w:szCs w:val="24"/>
              </w:rPr>
              <w:t>1.2.</w:t>
            </w:r>
          </w:p>
        </w:tc>
        <w:tc>
          <w:tcPr>
            <w:tcW w:w="2913"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3EE5F677" w14:textId="77777777" w:rsidR="00A509E2" w:rsidRPr="00A509E2" w:rsidRDefault="00A509E2" w:rsidP="0053109B">
            <w:pPr>
              <w:pStyle w:val="15"/>
              <w:rPr>
                <w:bCs/>
                <w:color w:val="000000"/>
                <w:sz w:val="24"/>
                <w:szCs w:val="24"/>
              </w:rPr>
            </w:pPr>
            <w:r w:rsidRPr="00A509E2">
              <w:rPr>
                <w:bCs/>
                <w:color w:val="000000"/>
                <w:sz w:val="24"/>
                <w:szCs w:val="24"/>
              </w:rPr>
              <w:t>Чувствительность и варианты расстройств.</w:t>
            </w:r>
          </w:p>
          <w:p w14:paraId="172CFACA" w14:textId="77777777" w:rsidR="00A509E2" w:rsidRPr="00A509E2" w:rsidRDefault="00A509E2" w:rsidP="0053109B">
            <w:pPr>
              <w:pStyle w:val="15"/>
              <w:rPr>
                <w:rStyle w:val="FontStyle134"/>
                <w:b w:val="0"/>
                <w:sz w:val="24"/>
                <w:szCs w:val="24"/>
              </w:rPr>
            </w:pPr>
          </w:p>
        </w:tc>
        <w:tc>
          <w:tcPr>
            <w:tcW w:w="6187"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339DDCC4" w14:textId="77777777" w:rsidR="00A509E2" w:rsidRPr="00A509E2" w:rsidRDefault="00A509E2" w:rsidP="0053109B">
            <w:pPr>
              <w:pStyle w:val="Style74"/>
              <w:rPr>
                <w:rStyle w:val="FontStyle134"/>
                <w:rFonts w:eastAsiaTheme="minorEastAsia"/>
                <w:sz w:val="24"/>
                <w:szCs w:val="24"/>
              </w:rPr>
            </w:pPr>
            <w:r w:rsidRPr="00A509E2">
              <w:lastRenderedPageBreak/>
              <w:t xml:space="preserve">Определение чувствительности. Виды анализаторов. Строение проводников поверхностной и глубоких видов </w:t>
            </w:r>
            <w:r w:rsidRPr="00A509E2">
              <w:lastRenderedPageBreak/>
              <w:t>чувствительности. Методика обследования. Патология чувствительности. Варианты распределения расстройств чувствительности.</w:t>
            </w:r>
          </w:p>
        </w:tc>
      </w:tr>
      <w:tr w:rsidR="00A509E2" w:rsidRPr="00A509E2" w14:paraId="5C6DA92F" w14:textId="77777777" w:rsidTr="0053109B">
        <w:tc>
          <w:tcPr>
            <w:tcW w:w="681"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55E1B79"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34"/>
                <w:sz w:val="24"/>
                <w:szCs w:val="24"/>
              </w:rPr>
              <w:lastRenderedPageBreak/>
              <w:t>1.3.</w:t>
            </w:r>
          </w:p>
        </w:tc>
        <w:tc>
          <w:tcPr>
            <w:tcW w:w="2913"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3650F25C" w14:textId="77777777" w:rsidR="00A509E2" w:rsidRPr="00A509E2" w:rsidRDefault="00A509E2" w:rsidP="0053109B">
            <w:pPr>
              <w:pStyle w:val="15"/>
              <w:rPr>
                <w:rStyle w:val="FontStyle134"/>
                <w:b w:val="0"/>
                <w:sz w:val="24"/>
                <w:szCs w:val="24"/>
              </w:rPr>
            </w:pPr>
            <w:r w:rsidRPr="00A509E2">
              <w:rPr>
                <w:sz w:val="24"/>
                <w:szCs w:val="24"/>
              </w:rPr>
              <w:t xml:space="preserve"> </w:t>
            </w:r>
            <w:r w:rsidRPr="00A509E2">
              <w:rPr>
                <w:bCs/>
                <w:color w:val="000000"/>
                <w:sz w:val="24"/>
                <w:szCs w:val="24"/>
              </w:rPr>
              <w:t>Пирамидный анализатор. Движения и их расстройства.</w:t>
            </w:r>
          </w:p>
        </w:tc>
        <w:tc>
          <w:tcPr>
            <w:tcW w:w="6187"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5A6E8192" w14:textId="77777777" w:rsidR="00A509E2" w:rsidRPr="00A509E2" w:rsidRDefault="00A509E2" w:rsidP="0053109B">
            <w:pPr>
              <w:pStyle w:val="15"/>
              <w:shd w:val="clear" w:color="auto" w:fill="FFFFFF"/>
              <w:rPr>
                <w:rStyle w:val="FontStyle134"/>
                <w:rFonts w:eastAsiaTheme="minorEastAsia"/>
                <w:b w:val="0"/>
                <w:sz w:val="24"/>
                <w:szCs w:val="24"/>
              </w:rPr>
            </w:pPr>
            <w:r w:rsidRPr="00A509E2">
              <w:rPr>
                <w:sz w:val="24"/>
                <w:szCs w:val="24"/>
              </w:rPr>
              <w:t>Движения и их расстройства. Мышечный тонус, его изменения. Патологические рефлексы. Строение пирамидного пути. Признаки центрального и периферического паралича. Признаки поражения пирамидного пути на различных участках.</w:t>
            </w:r>
          </w:p>
        </w:tc>
      </w:tr>
      <w:tr w:rsidR="00A509E2" w:rsidRPr="00A509E2" w14:paraId="2DAB2AA1" w14:textId="77777777" w:rsidTr="0053109B">
        <w:tc>
          <w:tcPr>
            <w:tcW w:w="681"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6006688"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34"/>
                <w:sz w:val="24"/>
                <w:szCs w:val="24"/>
              </w:rPr>
              <w:t>1.4.</w:t>
            </w:r>
          </w:p>
        </w:tc>
        <w:tc>
          <w:tcPr>
            <w:tcW w:w="2913"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086A7648" w14:textId="77777777" w:rsidR="00A509E2" w:rsidRPr="00A509E2" w:rsidRDefault="00A509E2" w:rsidP="0053109B">
            <w:pPr>
              <w:pStyle w:val="15"/>
              <w:ind w:hanging="567"/>
              <w:rPr>
                <w:rStyle w:val="FontStyle134"/>
                <w:b w:val="0"/>
                <w:sz w:val="24"/>
                <w:szCs w:val="24"/>
              </w:rPr>
            </w:pPr>
            <w:r w:rsidRPr="00A509E2">
              <w:rPr>
                <w:sz w:val="24"/>
                <w:szCs w:val="24"/>
              </w:rPr>
              <w:t>ИБС</w:t>
            </w:r>
            <w:r w:rsidRPr="00A509E2">
              <w:rPr>
                <w:bCs/>
                <w:color w:val="000000"/>
                <w:sz w:val="24"/>
                <w:szCs w:val="24"/>
              </w:rPr>
              <w:t>Мозжечок и расстройства координации движений.</w:t>
            </w:r>
            <w:r w:rsidRPr="00A509E2">
              <w:rPr>
                <w:b/>
                <w:bCs/>
                <w:sz w:val="24"/>
                <w:szCs w:val="24"/>
              </w:rPr>
              <w:t xml:space="preserve"> </w:t>
            </w:r>
            <w:r w:rsidRPr="00A509E2">
              <w:rPr>
                <w:bCs/>
                <w:sz w:val="24"/>
                <w:szCs w:val="24"/>
              </w:rPr>
              <w:t>Экстрапирамидная система.</w:t>
            </w:r>
          </w:p>
        </w:tc>
        <w:tc>
          <w:tcPr>
            <w:tcW w:w="6187"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774859D5" w14:textId="77777777" w:rsidR="00A509E2" w:rsidRPr="00A509E2" w:rsidRDefault="00A509E2" w:rsidP="0053109B">
            <w:pPr>
              <w:pStyle w:val="Style74"/>
              <w:rPr>
                <w:rStyle w:val="FontStyle134"/>
                <w:rFonts w:eastAsiaTheme="minorEastAsia"/>
                <w:b w:val="0"/>
                <w:sz w:val="24"/>
                <w:szCs w:val="24"/>
              </w:rPr>
            </w:pPr>
            <w:r w:rsidRPr="00A509E2">
              <w:t>Строение экстрапирамидной системы. Акинетико-ригидный синдром, проявления. Гиперкинетический синдром. Строение мозжечка. Мозжечковые пути (восходящие, нисходящие). Методика обследования мозжечка. Симптомы поражения мозжечка.</w:t>
            </w:r>
          </w:p>
        </w:tc>
      </w:tr>
      <w:tr w:rsidR="00A509E2" w:rsidRPr="00A509E2" w14:paraId="15C21CA3" w14:textId="77777777" w:rsidTr="0053109B">
        <w:tc>
          <w:tcPr>
            <w:tcW w:w="681"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A8F2BD8"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34"/>
                <w:sz w:val="24"/>
                <w:szCs w:val="24"/>
              </w:rPr>
              <w:t>1.5.</w:t>
            </w:r>
          </w:p>
        </w:tc>
        <w:tc>
          <w:tcPr>
            <w:tcW w:w="2913"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0191D0A5" w14:textId="77777777" w:rsidR="00A509E2" w:rsidRPr="00A509E2" w:rsidRDefault="00A509E2" w:rsidP="0053109B">
            <w:pPr>
              <w:pStyle w:val="15"/>
              <w:ind w:hanging="11"/>
              <w:rPr>
                <w:rStyle w:val="FontStyle134"/>
                <w:b w:val="0"/>
                <w:sz w:val="24"/>
                <w:szCs w:val="24"/>
              </w:rPr>
            </w:pPr>
            <w:r w:rsidRPr="00A509E2">
              <w:rPr>
                <w:bCs/>
                <w:color w:val="000000"/>
                <w:sz w:val="24"/>
                <w:szCs w:val="24"/>
              </w:rPr>
              <w:t>Черепные нервы.</w:t>
            </w:r>
          </w:p>
        </w:tc>
        <w:tc>
          <w:tcPr>
            <w:tcW w:w="6187"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51FDEEE1" w14:textId="77777777" w:rsidR="00A509E2" w:rsidRPr="00A509E2" w:rsidRDefault="00A509E2" w:rsidP="0053109B">
            <w:pPr>
              <w:pStyle w:val="15"/>
              <w:shd w:val="clear" w:color="auto" w:fill="FFFFFF"/>
              <w:ind w:firstLine="183"/>
              <w:rPr>
                <w:rStyle w:val="FontStyle134"/>
                <w:rFonts w:eastAsiaTheme="minorEastAsia"/>
                <w:sz w:val="24"/>
                <w:szCs w:val="24"/>
              </w:rPr>
            </w:pPr>
            <w:r w:rsidRPr="00A509E2">
              <w:rPr>
                <w:sz w:val="24"/>
                <w:szCs w:val="24"/>
              </w:rPr>
              <w:t xml:space="preserve">Строение, методика обследования, симптомы поражения. </w:t>
            </w:r>
          </w:p>
        </w:tc>
      </w:tr>
      <w:tr w:rsidR="00A509E2" w:rsidRPr="00A509E2" w14:paraId="5071603C" w14:textId="77777777" w:rsidTr="0053109B">
        <w:tc>
          <w:tcPr>
            <w:tcW w:w="681"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2D1518F"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34"/>
                <w:sz w:val="24"/>
                <w:szCs w:val="24"/>
              </w:rPr>
              <w:t>1.6.</w:t>
            </w:r>
          </w:p>
        </w:tc>
        <w:tc>
          <w:tcPr>
            <w:tcW w:w="2913"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4332CB91" w14:textId="77777777" w:rsidR="00A509E2" w:rsidRPr="00A509E2" w:rsidRDefault="00A509E2" w:rsidP="0053109B">
            <w:pPr>
              <w:pStyle w:val="15"/>
              <w:rPr>
                <w:rStyle w:val="FontStyle134"/>
                <w:b w:val="0"/>
                <w:sz w:val="24"/>
                <w:szCs w:val="24"/>
              </w:rPr>
            </w:pPr>
            <w:r w:rsidRPr="00A509E2">
              <w:rPr>
                <w:bCs/>
                <w:color w:val="000000"/>
                <w:sz w:val="24"/>
                <w:szCs w:val="24"/>
              </w:rPr>
              <w:t>Периферическая нервная система и типы расстройств.</w:t>
            </w:r>
          </w:p>
        </w:tc>
        <w:tc>
          <w:tcPr>
            <w:tcW w:w="6187"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0EB853BE" w14:textId="77777777" w:rsidR="00A509E2" w:rsidRPr="00A509E2" w:rsidRDefault="00A509E2" w:rsidP="0053109B">
            <w:pPr>
              <w:pStyle w:val="Style74"/>
              <w:rPr>
                <w:rStyle w:val="FontStyle134"/>
                <w:rFonts w:eastAsiaTheme="minorEastAsia"/>
                <w:sz w:val="24"/>
                <w:szCs w:val="24"/>
              </w:rPr>
            </w:pPr>
            <w:r w:rsidRPr="00A509E2">
              <w:t>Строение периферической нервной системы. Клинические синдромы  в зависимости от уровня патологического очага.</w:t>
            </w:r>
          </w:p>
        </w:tc>
      </w:tr>
      <w:tr w:rsidR="00A509E2" w:rsidRPr="00A509E2" w14:paraId="7C40FEEC" w14:textId="77777777" w:rsidTr="0053109B">
        <w:tc>
          <w:tcPr>
            <w:tcW w:w="681"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885D130"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34"/>
                <w:sz w:val="24"/>
                <w:szCs w:val="24"/>
              </w:rPr>
              <w:t>1.7.</w:t>
            </w:r>
          </w:p>
        </w:tc>
        <w:tc>
          <w:tcPr>
            <w:tcW w:w="2913"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30B6EDCA" w14:textId="77777777" w:rsidR="00A509E2" w:rsidRPr="00A509E2" w:rsidRDefault="00A509E2" w:rsidP="0053109B">
            <w:pPr>
              <w:pStyle w:val="15"/>
              <w:tabs>
                <w:tab w:val="left" w:pos="773"/>
              </w:tabs>
              <w:rPr>
                <w:rStyle w:val="FontStyle134"/>
                <w:sz w:val="24"/>
                <w:szCs w:val="24"/>
              </w:rPr>
            </w:pPr>
            <w:r w:rsidRPr="00A509E2">
              <w:rPr>
                <w:bCs/>
                <w:color w:val="000000"/>
                <w:sz w:val="24"/>
                <w:szCs w:val="24"/>
              </w:rPr>
              <w:t>Бульбарный и псевдобульбарный синдромы. Альтернирующие синдромы.</w:t>
            </w:r>
          </w:p>
        </w:tc>
        <w:tc>
          <w:tcPr>
            <w:tcW w:w="6187"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74CD1F91" w14:textId="77777777" w:rsidR="00A509E2" w:rsidRPr="00A509E2" w:rsidRDefault="00A509E2" w:rsidP="0053109B">
            <w:pPr>
              <w:pStyle w:val="Style74"/>
              <w:rPr>
                <w:rStyle w:val="FontStyle134"/>
                <w:rFonts w:eastAsiaTheme="minorEastAsia"/>
                <w:sz w:val="24"/>
                <w:szCs w:val="24"/>
              </w:rPr>
            </w:pPr>
            <w:r w:rsidRPr="00A509E2">
              <w:t>Альтернирующие синдромы среднего мозга, моста, продолговатого мозга. Бульбарный и псевдобульбарный параличи, дифференциальная диагностика.</w:t>
            </w:r>
          </w:p>
        </w:tc>
      </w:tr>
      <w:tr w:rsidR="00A509E2" w:rsidRPr="00A509E2" w14:paraId="4A879BA6" w14:textId="77777777" w:rsidTr="0053109B">
        <w:tc>
          <w:tcPr>
            <w:tcW w:w="681"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6480B0AC"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34"/>
                <w:sz w:val="24"/>
                <w:szCs w:val="24"/>
              </w:rPr>
              <w:t>1.8.</w:t>
            </w:r>
          </w:p>
        </w:tc>
        <w:tc>
          <w:tcPr>
            <w:tcW w:w="2913"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3806A9F3" w14:textId="77777777" w:rsidR="00A509E2" w:rsidRPr="00A509E2" w:rsidRDefault="00A509E2" w:rsidP="0053109B">
            <w:pPr>
              <w:pStyle w:val="15"/>
              <w:tabs>
                <w:tab w:val="left" w:pos="773"/>
              </w:tabs>
              <w:rPr>
                <w:rStyle w:val="FontStyle134"/>
                <w:sz w:val="24"/>
                <w:szCs w:val="24"/>
              </w:rPr>
            </w:pPr>
            <w:r w:rsidRPr="00A509E2">
              <w:rPr>
                <w:bCs/>
                <w:sz w:val="24"/>
                <w:szCs w:val="24"/>
              </w:rPr>
              <w:t>Расстройство высших мозговых функций.</w:t>
            </w:r>
            <w:r w:rsidRPr="00A509E2">
              <w:rPr>
                <w:bCs/>
                <w:color w:val="000000"/>
                <w:sz w:val="24"/>
                <w:szCs w:val="24"/>
              </w:rPr>
              <w:t xml:space="preserve"> </w:t>
            </w:r>
          </w:p>
        </w:tc>
        <w:tc>
          <w:tcPr>
            <w:tcW w:w="6187"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72B2A598" w14:textId="77777777" w:rsidR="00A509E2" w:rsidRPr="00A509E2" w:rsidRDefault="00A509E2" w:rsidP="0053109B">
            <w:pPr>
              <w:pStyle w:val="15"/>
              <w:shd w:val="clear" w:color="auto" w:fill="FFFFFF"/>
              <w:ind w:firstLine="183"/>
              <w:rPr>
                <w:rStyle w:val="FontStyle134"/>
                <w:rFonts w:eastAsiaTheme="minorEastAsia"/>
                <w:sz w:val="24"/>
                <w:szCs w:val="24"/>
              </w:rPr>
            </w:pPr>
            <w:r w:rsidRPr="00A509E2">
              <w:rPr>
                <w:sz w:val="24"/>
                <w:szCs w:val="24"/>
              </w:rPr>
              <w:t xml:space="preserve">Цитоархитектонические особенности строения различных участков коры больших полушарий.  Речь и ее расстройства. Формы афазий, дизартрия, алалия, алексия, аграфия, мутизм. Гнозис и его расстройства.  Праксис и его расстройства.  Расстройства памяти, мышления, сознания. </w:t>
            </w:r>
          </w:p>
        </w:tc>
      </w:tr>
      <w:tr w:rsidR="00A509E2" w:rsidRPr="00A509E2" w14:paraId="09DE9562" w14:textId="77777777" w:rsidTr="0053109B">
        <w:tc>
          <w:tcPr>
            <w:tcW w:w="681"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F6B0AA4" w14:textId="77777777" w:rsidR="00A509E2" w:rsidRPr="00A509E2" w:rsidRDefault="00A509E2" w:rsidP="0053109B">
            <w:pPr>
              <w:pStyle w:val="Style20"/>
              <w:spacing w:line="240" w:lineRule="auto"/>
              <w:rPr>
                <w:rStyle w:val="FontStyle134"/>
                <w:b w:val="0"/>
                <w:sz w:val="24"/>
                <w:szCs w:val="24"/>
              </w:rPr>
            </w:pPr>
            <w:r w:rsidRPr="00A509E2">
              <w:rPr>
                <w:rStyle w:val="FontStyle134"/>
                <w:sz w:val="24"/>
                <w:szCs w:val="24"/>
              </w:rPr>
              <w:t>1.9.</w:t>
            </w:r>
          </w:p>
        </w:tc>
        <w:tc>
          <w:tcPr>
            <w:tcW w:w="2913"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58841F87" w14:textId="77777777" w:rsidR="00A509E2" w:rsidRPr="00A509E2" w:rsidRDefault="00A509E2" w:rsidP="0053109B">
            <w:pPr>
              <w:pStyle w:val="15"/>
              <w:tabs>
                <w:tab w:val="left" w:pos="773"/>
              </w:tabs>
              <w:rPr>
                <w:bCs/>
                <w:sz w:val="24"/>
                <w:szCs w:val="24"/>
              </w:rPr>
            </w:pPr>
            <w:r w:rsidRPr="00A509E2">
              <w:rPr>
                <w:bCs/>
                <w:sz w:val="24"/>
                <w:szCs w:val="24"/>
              </w:rPr>
              <w:t>Вегетативная нервная система</w:t>
            </w:r>
          </w:p>
        </w:tc>
        <w:tc>
          <w:tcPr>
            <w:tcW w:w="6187"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5FBA51BC" w14:textId="77777777" w:rsidR="00A509E2" w:rsidRPr="00A509E2" w:rsidRDefault="00A509E2" w:rsidP="0053109B">
            <w:pPr>
              <w:pStyle w:val="15"/>
              <w:shd w:val="clear" w:color="auto" w:fill="FFFFFF"/>
              <w:ind w:firstLine="183"/>
              <w:rPr>
                <w:sz w:val="24"/>
                <w:szCs w:val="24"/>
              </w:rPr>
            </w:pPr>
            <w:r w:rsidRPr="00A509E2">
              <w:rPr>
                <w:sz w:val="24"/>
                <w:szCs w:val="24"/>
              </w:rPr>
              <w:t>Симпатическая, парасимпатическая системы. Строение, функции, значение в контроле гомеостаза, методика исследования, синдромы поражения.</w:t>
            </w:r>
          </w:p>
        </w:tc>
      </w:tr>
      <w:tr w:rsidR="00A509E2" w:rsidRPr="00A509E2" w14:paraId="4243DAE7" w14:textId="77777777" w:rsidTr="0053109B">
        <w:tc>
          <w:tcPr>
            <w:tcW w:w="681"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3B157C49"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34"/>
                <w:sz w:val="24"/>
                <w:szCs w:val="24"/>
              </w:rPr>
              <w:t>1.10.</w:t>
            </w:r>
          </w:p>
        </w:tc>
        <w:tc>
          <w:tcPr>
            <w:tcW w:w="2913"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424DD263" w14:textId="77777777" w:rsidR="00A509E2" w:rsidRPr="00A509E2" w:rsidRDefault="00A509E2" w:rsidP="0053109B">
            <w:pPr>
              <w:pStyle w:val="15"/>
              <w:tabs>
                <w:tab w:val="left" w:pos="773"/>
              </w:tabs>
              <w:rPr>
                <w:rStyle w:val="FontStyle134"/>
                <w:sz w:val="24"/>
                <w:szCs w:val="24"/>
              </w:rPr>
            </w:pPr>
            <w:r w:rsidRPr="00A509E2">
              <w:rPr>
                <w:bCs/>
                <w:color w:val="000000"/>
                <w:sz w:val="24"/>
                <w:szCs w:val="24"/>
              </w:rPr>
              <w:t xml:space="preserve">Дополнительные методы исследований, применяемые в неврологии, нейрохирургии и медицинской генетике. </w:t>
            </w:r>
          </w:p>
        </w:tc>
        <w:tc>
          <w:tcPr>
            <w:tcW w:w="6187"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3E8CFFF3" w14:textId="77777777" w:rsidR="00A509E2" w:rsidRPr="00A509E2" w:rsidRDefault="00A509E2" w:rsidP="0053109B">
            <w:pPr>
              <w:pStyle w:val="Style74"/>
              <w:rPr>
                <w:rStyle w:val="FontStyle134"/>
                <w:rFonts w:eastAsiaTheme="minorEastAsia"/>
                <w:b w:val="0"/>
                <w:sz w:val="24"/>
                <w:szCs w:val="24"/>
              </w:rPr>
            </w:pPr>
            <w:r w:rsidRPr="00A509E2">
              <w:rPr>
                <w:rStyle w:val="FontStyle134"/>
                <w:rFonts w:eastAsiaTheme="minorEastAsia"/>
                <w:sz w:val="24"/>
                <w:szCs w:val="24"/>
              </w:rPr>
              <w:t xml:space="preserve">Методы нейровизуализации (МРТ, СКТ, ПЭТ), электроэнцефалография, электромиография, метод вызванных потенциалов, допплерография сосудов головного мозга, ангиография, эхоэнцефалоскопия, реоэнцефалография, рентгенография. ДНК-диагностика, цитогенетический, биохимический методы медицинской генетики  </w:t>
            </w:r>
          </w:p>
        </w:tc>
      </w:tr>
      <w:tr w:rsidR="00A509E2" w:rsidRPr="00A509E2" w14:paraId="7A331E22" w14:textId="77777777" w:rsidTr="0053109B">
        <w:tc>
          <w:tcPr>
            <w:tcW w:w="681"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4031B0A7"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42"/>
                <w:rFonts w:eastAsiaTheme="minorEastAsia"/>
                <w:sz w:val="24"/>
                <w:szCs w:val="24"/>
              </w:rPr>
              <w:t>2.</w:t>
            </w:r>
          </w:p>
        </w:tc>
        <w:tc>
          <w:tcPr>
            <w:tcW w:w="9100" w:type="dxa"/>
            <w:gridSpan w:val="2"/>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4D52BD40" w14:textId="77777777" w:rsidR="00A509E2" w:rsidRPr="00A509E2" w:rsidRDefault="00A509E2" w:rsidP="0053109B">
            <w:pPr>
              <w:pStyle w:val="Style74"/>
              <w:rPr>
                <w:rFonts w:eastAsiaTheme="minorEastAsia"/>
              </w:rPr>
            </w:pPr>
            <w:r w:rsidRPr="00A509E2">
              <w:rPr>
                <w:rFonts w:eastAsiaTheme="minorEastAsia"/>
              </w:rPr>
              <w:t>Вопросы частной неврологии, нейрохирургии и медицинской генетики</w:t>
            </w:r>
          </w:p>
        </w:tc>
      </w:tr>
      <w:tr w:rsidR="00A509E2" w:rsidRPr="00A509E2" w14:paraId="4FD94A66" w14:textId="77777777" w:rsidTr="0053109B">
        <w:tc>
          <w:tcPr>
            <w:tcW w:w="681"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617EF0C"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42"/>
                <w:rFonts w:eastAsiaTheme="minorEastAsia"/>
                <w:sz w:val="24"/>
                <w:szCs w:val="24"/>
              </w:rPr>
              <w:t>2.1.</w:t>
            </w:r>
          </w:p>
        </w:tc>
        <w:tc>
          <w:tcPr>
            <w:tcW w:w="2913"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2F3A5A08" w14:textId="77777777" w:rsidR="00A509E2" w:rsidRPr="00A509E2" w:rsidRDefault="00A509E2" w:rsidP="0053109B">
            <w:pPr>
              <w:pStyle w:val="15"/>
              <w:tabs>
                <w:tab w:val="left" w:pos="399"/>
              </w:tabs>
              <w:rPr>
                <w:rStyle w:val="FontStyle134"/>
                <w:sz w:val="24"/>
                <w:szCs w:val="24"/>
              </w:rPr>
            </w:pPr>
            <w:r w:rsidRPr="00A509E2">
              <w:rPr>
                <w:bCs/>
                <w:color w:val="000000"/>
                <w:sz w:val="24"/>
                <w:szCs w:val="24"/>
              </w:rPr>
              <w:t>Сосудистые заболевания нервной системы.</w:t>
            </w:r>
          </w:p>
        </w:tc>
        <w:tc>
          <w:tcPr>
            <w:tcW w:w="6187"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6C9CA0FF" w14:textId="77777777" w:rsidR="00A509E2" w:rsidRPr="00A509E2" w:rsidRDefault="00A509E2" w:rsidP="0053109B">
            <w:pPr>
              <w:pStyle w:val="Style74"/>
              <w:rPr>
                <w:rStyle w:val="FontStyle134"/>
                <w:rFonts w:eastAsiaTheme="minorEastAsia"/>
                <w:sz w:val="24"/>
                <w:szCs w:val="24"/>
              </w:rPr>
            </w:pPr>
            <w:r w:rsidRPr="00A509E2">
              <w:t>Этиопатогенез. Клиника и диагностика. Дифференциальная диагностика. Осложнения. Принципы лечения.</w:t>
            </w:r>
          </w:p>
        </w:tc>
      </w:tr>
      <w:tr w:rsidR="00A509E2" w:rsidRPr="00A509E2" w14:paraId="68155E3F" w14:textId="77777777" w:rsidTr="0053109B">
        <w:trPr>
          <w:trHeight w:val="1339"/>
        </w:trPr>
        <w:tc>
          <w:tcPr>
            <w:tcW w:w="681"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E081D52"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42"/>
                <w:rFonts w:eastAsiaTheme="minorEastAsia"/>
                <w:sz w:val="24"/>
                <w:szCs w:val="24"/>
              </w:rPr>
              <w:t>2.2.</w:t>
            </w:r>
          </w:p>
        </w:tc>
        <w:tc>
          <w:tcPr>
            <w:tcW w:w="2913"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7859ACB3" w14:textId="77777777" w:rsidR="00A509E2" w:rsidRPr="00A509E2" w:rsidRDefault="00A509E2" w:rsidP="0053109B">
            <w:pPr>
              <w:pStyle w:val="15"/>
              <w:rPr>
                <w:rStyle w:val="FontStyle134"/>
                <w:sz w:val="24"/>
                <w:szCs w:val="24"/>
              </w:rPr>
            </w:pPr>
            <w:r w:rsidRPr="00A509E2">
              <w:rPr>
                <w:sz w:val="24"/>
                <w:szCs w:val="24"/>
              </w:rPr>
              <w:t>Дегенеративные, н</w:t>
            </w:r>
            <w:r w:rsidRPr="00A509E2">
              <w:rPr>
                <w:bCs/>
                <w:color w:val="000000"/>
                <w:sz w:val="24"/>
                <w:szCs w:val="24"/>
              </w:rPr>
              <w:t>аследственные и врожденные болезни нервной системы.</w:t>
            </w:r>
          </w:p>
        </w:tc>
        <w:tc>
          <w:tcPr>
            <w:tcW w:w="6187"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23434E08" w14:textId="77777777" w:rsidR="00A509E2" w:rsidRPr="00A509E2" w:rsidRDefault="00A509E2" w:rsidP="0053109B">
            <w:pPr>
              <w:pStyle w:val="Style74"/>
              <w:rPr>
                <w:rStyle w:val="FontStyle134"/>
                <w:rFonts w:eastAsiaTheme="minorEastAsia"/>
                <w:sz w:val="24"/>
                <w:szCs w:val="24"/>
              </w:rPr>
            </w:pPr>
            <w:r w:rsidRPr="00A509E2">
              <w:t>Этиопатогенез. Клиника и диагностика. Дифференциальная диагностика. Осложнения. Принципы лечения.</w:t>
            </w:r>
          </w:p>
        </w:tc>
      </w:tr>
      <w:tr w:rsidR="00A509E2" w:rsidRPr="00A509E2" w14:paraId="46324B7E" w14:textId="77777777" w:rsidTr="0053109B">
        <w:tc>
          <w:tcPr>
            <w:tcW w:w="681"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6CD92D2"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34"/>
                <w:sz w:val="24"/>
                <w:szCs w:val="24"/>
              </w:rPr>
              <w:t>2.3.</w:t>
            </w:r>
          </w:p>
        </w:tc>
        <w:tc>
          <w:tcPr>
            <w:tcW w:w="2913"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67864666" w14:textId="77777777" w:rsidR="00A509E2" w:rsidRPr="00A509E2" w:rsidRDefault="00A509E2" w:rsidP="0053109B">
            <w:pPr>
              <w:pStyle w:val="15"/>
              <w:rPr>
                <w:rStyle w:val="FontStyle134"/>
                <w:b w:val="0"/>
                <w:sz w:val="24"/>
                <w:szCs w:val="24"/>
              </w:rPr>
            </w:pPr>
            <w:r w:rsidRPr="00A509E2">
              <w:rPr>
                <w:sz w:val="24"/>
                <w:szCs w:val="24"/>
              </w:rPr>
              <w:t xml:space="preserve">Инфекционные и паразитарные заболевания нервной системы. </w:t>
            </w:r>
          </w:p>
        </w:tc>
        <w:tc>
          <w:tcPr>
            <w:tcW w:w="6187"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2547952B" w14:textId="77777777" w:rsidR="00A509E2" w:rsidRPr="00A509E2" w:rsidRDefault="00A509E2" w:rsidP="0053109B">
            <w:pPr>
              <w:pStyle w:val="Style74"/>
              <w:rPr>
                <w:rStyle w:val="FontStyle134"/>
                <w:rFonts w:eastAsiaTheme="minorEastAsia"/>
                <w:sz w:val="24"/>
                <w:szCs w:val="24"/>
              </w:rPr>
            </w:pPr>
            <w:r w:rsidRPr="00A509E2">
              <w:t xml:space="preserve">Менингиты, гнойные, серозные. Клиника, лечение. Арахноидиты, клиника, лечение. Энцефалиты, виды, клиника, лечение. Поражение нервной системы при бруцеллезе. Поражение нервной системы при сифилисе. Поражение нервной системы при туберкулезе. Опоясывающий герпес. НейроСПИД, </w:t>
            </w:r>
            <w:r w:rsidRPr="00A509E2">
              <w:rPr>
                <w:lang w:val="en-US"/>
              </w:rPr>
              <w:t>COVID</w:t>
            </w:r>
            <w:r w:rsidRPr="00A509E2">
              <w:t xml:space="preserve">-19. Причины развития. Клиника и диагностика. Дифференциальный </w:t>
            </w:r>
            <w:r w:rsidRPr="00A509E2">
              <w:lastRenderedPageBreak/>
              <w:t>диагноз. Врачебная тактика. Методы лечения.</w:t>
            </w:r>
          </w:p>
        </w:tc>
      </w:tr>
      <w:tr w:rsidR="00A509E2" w:rsidRPr="00A509E2" w14:paraId="2E702AAD" w14:textId="77777777" w:rsidTr="0053109B">
        <w:tc>
          <w:tcPr>
            <w:tcW w:w="681"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286F572"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34"/>
                <w:sz w:val="24"/>
                <w:szCs w:val="24"/>
              </w:rPr>
              <w:lastRenderedPageBreak/>
              <w:t>2.4.</w:t>
            </w:r>
          </w:p>
        </w:tc>
        <w:tc>
          <w:tcPr>
            <w:tcW w:w="2913"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5E82D3A1" w14:textId="77777777" w:rsidR="00A509E2" w:rsidRPr="00A509E2" w:rsidRDefault="00A509E2" w:rsidP="0053109B">
            <w:pPr>
              <w:pStyle w:val="15"/>
              <w:rPr>
                <w:rStyle w:val="FontStyle134"/>
                <w:b w:val="0"/>
                <w:sz w:val="24"/>
                <w:szCs w:val="24"/>
              </w:rPr>
            </w:pPr>
            <w:r w:rsidRPr="00A509E2">
              <w:rPr>
                <w:sz w:val="24"/>
                <w:szCs w:val="24"/>
              </w:rPr>
              <w:t>Травмы нервной системы</w:t>
            </w:r>
          </w:p>
        </w:tc>
        <w:tc>
          <w:tcPr>
            <w:tcW w:w="6187"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5BFDB0B0" w14:textId="77777777" w:rsidR="00A509E2" w:rsidRPr="00A509E2" w:rsidRDefault="00A509E2" w:rsidP="0053109B">
            <w:pPr>
              <w:pStyle w:val="Style74"/>
              <w:rPr>
                <w:rStyle w:val="FontStyle134"/>
                <w:rFonts w:eastAsiaTheme="minorEastAsia"/>
                <w:sz w:val="24"/>
                <w:szCs w:val="24"/>
              </w:rPr>
            </w:pPr>
            <w:r w:rsidRPr="00A509E2">
              <w:t>Этиопатогенез. Клиника и диагностика. Дифференциальная диагностика. Осложнения. Принципы лечения.</w:t>
            </w:r>
          </w:p>
        </w:tc>
      </w:tr>
      <w:tr w:rsidR="00A509E2" w:rsidRPr="00A509E2" w14:paraId="3E9F9397" w14:textId="77777777" w:rsidTr="0053109B">
        <w:tc>
          <w:tcPr>
            <w:tcW w:w="681"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022076A"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34"/>
                <w:sz w:val="24"/>
                <w:szCs w:val="24"/>
              </w:rPr>
              <w:t>2.5.</w:t>
            </w:r>
          </w:p>
        </w:tc>
        <w:tc>
          <w:tcPr>
            <w:tcW w:w="2913"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54833BCF" w14:textId="77777777" w:rsidR="00A509E2" w:rsidRPr="00A509E2" w:rsidRDefault="00A509E2" w:rsidP="0053109B">
            <w:pPr>
              <w:pStyle w:val="15"/>
              <w:rPr>
                <w:rStyle w:val="FontStyle134"/>
                <w:b w:val="0"/>
                <w:sz w:val="24"/>
                <w:szCs w:val="24"/>
              </w:rPr>
            </w:pPr>
            <w:r w:rsidRPr="00A509E2">
              <w:rPr>
                <w:rStyle w:val="FontStyle134"/>
                <w:sz w:val="24"/>
                <w:szCs w:val="24"/>
              </w:rPr>
              <w:t xml:space="preserve">Вертеброгенная патология. </w:t>
            </w:r>
          </w:p>
        </w:tc>
        <w:tc>
          <w:tcPr>
            <w:tcW w:w="6187"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499A46EB" w14:textId="77777777" w:rsidR="00A509E2" w:rsidRPr="00A509E2" w:rsidRDefault="00A509E2" w:rsidP="0053109B">
            <w:pPr>
              <w:pStyle w:val="Style74"/>
              <w:rPr>
                <w:rStyle w:val="FontStyle134"/>
                <w:rFonts w:eastAsiaTheme="minorEastAsia"/>
                <w:b w:val="0"/>
                <w:sz w:val="24"/>
                <w:szCs w:val="24"/>
              </w:rPr>
            </w:pPr>
            <w:r w:rsidRPr="00A509E2">
              <w:t>Этиопатогенез. Клиника и диагностика. Дифференциальная диагностика. Осложнения. Принципы лечения.</w:t>
            </w:r>
          </w:p>
        </w:tc>
      </w:tr>
      <w:tr w:rsidR="00A509E2" w:rsidRPr="00A509E2" w14:paraId="095EB827" w14:textId="77777777" w:rsidTr="0053109B">
        <w:tc>
          <w:tcPr>
            <w:tcW w:w="681"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AEDE91E" w14:textId="77777777" w:rsidR="00A509E2" w:rsidRPr="00A509E2" w:rsidRDefault="00A509E2" w:rsidP="0053109B">
            <w:pPr>
              <w:pStyle w:val="Style20"/>
              <w:spacing w:line="240" w:lineRule="auto"/>
              <w:rPr>
                <w:rStyle w:val="FontStyle134"/>
                <w:b w:val="0"/>
                <w:sz w:val="24"/>
                <w:szCs w:val="24"/>
              </w:rPr>
            </w:pPr>
            <w:r w:rsidRPr="00A509E2">
              <w:rPr>
                <w:rStyle w:val="FontStyle134"/>
                <w:sz w:val="24"/>
                <w:szCs w:val="24"/>
              </w:rPr>
              <w:t>2.6.</w:t>
            </w:r>
          </w:p>
        </w:tc>
        <w:tc>
          <w:tcPr>
            <w:tcW w:w="2913"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6414CE88" w14:textId="77777777" w:rsidR="00A509E2" w:rsidRPr="00A509E2" w:rsidRDefault="00A509E2" w:rsidP="0053109B">
            <w:pPr>
              <w:pStyle w:val="15"/>
              <w:rPr>
                <w:rStyle w:val="FontStyle134"/>
                <w:b w:val="0"/>
                <w:sz w:val="24"/>
                <w:szCs w:val="24"/>
              </w:rPr>
            </w:pPr>
            <w:r w:rsidRPr="00A509E2">
              <w:rPr>
                <w:rStyle w:val="FontStyle134"/>
                <w:sz w:val="24"/>
                <w:szCs w:val="24"/>
              </w:rPr>
              <w:t>Заболевания периферической нервной системы</w:t>
            </w:r>
          </w:p>
        </w:tc>
        <w:tc>
          <w:tcPr>
            <w:tcW w:w="6187"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0D441ED0" w14:textId="77777777" w:rsidR="00A509E2" w:rsidRPr="00A509E2" w:rsidRDefault="00A509E2" w:rsidP="0053109B">
            <w:pPr>
              <w:pStyle w:val="Style74"/>
            </w:pPr>
            <w:r w:rsidRPr="00A509E2">
              <w:t>Этиопатогенез. Клиника и диагностика. Дифференциальная диагностика. Осложнения. Принципы лечения.</w:t>
            </w:r>
          </w:p>
        </w:tc>
      </w:tr>
      <w:tr w:rsidR="00A509E2" w:rsidRPr="00A509E2" w14:paraId="0A297E66" w14:textId="77777777" w:rsidTr="0053109B">
        <w:tc>
          <w:tcPr>
            <w:tcW w:w="681"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1CB788D" w14:textId="77777777" w:rsidR="00A509E2" w:rsidRPr="00A509E2" w:rsidRDefault="00A509E2" w:rsidP="0053109B">
            <w:pPr>
              <w:pStyle w:val="Style20"/>
              <w:spacing w:line="240" w:lineRule="auto"/>
              <w:rPr>
                <w:rStyle w:val="FontStyle134"/>
                <w:b w:val="0"/>
                <w:sz w:val="24"/>
                <w:szCs w:val="24"/>
              </w:rPr>
            </w:pPr>
            <w:r w:rsidRPr="00A509E2">
              <w:rPr>
                <w:rStyle w:val="FontStyle134"/>
                <w:sz w:val="24"/>
                <w:szCs w:val="24"/>
              </w:rPr>
              <w:t>2.7.</w:t>
            </w:r>
          </w:p>
        </w:tc>
        <w:tc>
          <w:tcPr>
            <w:tcW w:w="2913"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45DC7E88" w14:textId="77777777" w:rsidR="00A509E2" w:rsidRPr="00A509E2" w:rsidRDefault="00A509E2" w:rsidP="0053109B">
            <w:pPr>
              <w:pStyle w:val="15"/>
              <w:rPr>
                <w:rStyle w:val="FontStyle134"/>
                <w:b w:val="0"/>
                <w:sz w:val="24"/>
                <w:szCs w:val="24"/>
              </w:rPr>
            </w:pPr>
            <w:r w:rsidRPr="00A509E2">
              <w:rPr>
                <w:bCs/>
                <w:sz w:val="24"/>
                <w:szCs w:val="24"/>
              </w:rPr>
              <w:t>Объемные заболевания нервной системы.</w:t>
            </w:r>
          </w:p>
        </w:tc>
        <w:tc>
          <w:tcPr>
            <w:tcW w:w="6187"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36EF01EC" w14:textId="77777777" w:rsidR="00A509E2" w:rsidRPr="00A509E2" w:rsidRDefault="00A509E2" w:rsidP="0053109B">
            <w:pPr>
              <w:pStyle w:val="Style74"/>
            </w:pPr>
            <w:r w:rsidRPr="00A509E2">
              <w:t>Этиопатогенез. Клиника и диагностика. Дифференциальная диагностика. Осложнения. Принципы лечения.</w:t>
            </w:r>
          </w:p>
        </w:tc>
      </w:tr>
      <w:tr w:rsidR="00A509E2" w:rsidRPr="00A509E2" w14:paraId="20F79A5C" w14:textId="77777777" w:rsidTr="0053109B">
        <w:tc>
          <w:tcPr>
            <w:tcW w:w="681"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4E2C35A" w14:textId="77777777" w:rsidR="00A509E2" w:rsidRPr="00A509E2" w:rsidRDefault="00A509E2" w:rsidP="0053109B">
            <w:pPr>
              <w:pStyle w:val="Style20"/>
              <w:spacing w:line="240" w:lineRule="auto"/>
              <w:rPr>
                <w:rStyle w:val="FontStyle134"/>
                <w:b w:val="0"/>
                <w:sz w:val="24"/>
                <w:szCs w:val="24"/>
              </w:rPr>
            </w:pPr>
            <w:r w:rsidRPr="00A509E2">
              <w:rPr>
                <w:rStyle w:val="FontStyle134"/>
                <w:sz w:val="24"/>
                <w:szCs w:val="24"/>
              </w:rPr>
              <w:t>2.8.</w:t>
            </w:r>
          </w:p>
        </w:tc>
        <w:tc>
          <w:tcPr>
            <w:tcW w:w="2913" w:type="dxa"/>
            <w:tcBorders>
              <w:top w:val="single" w:sz="6" w:space="0" w:color="00000A"/>
              <w:left w:val="single" w:sz="6" w:space="0" w:color="00000A"/>
              <w:bottom w:val="single" w:sz="6" w:space="0" w:color="00000A"/>
              <w:right w:val="single" w:sz="4" w:space="0" w:color="00000A"/>
            </w:tcBorders>
            <w:shd w:val="clear" w:color="auto" w:fill="auto"/>
            <w:tcMar>
              <w:left w:w="24" w:type="dxa"/>
            </w:tcMar>
          </w:tcPr>
          <w:p w14:paraId="3A6D4BA8" w14:textId="77777777" w:rsidR="00A509E2" w:rsidRPr="00A509E2" w:rsidRDefault="00A509E2" w:rsidP="0053109B">
            <w:pPr>
              <w:pStyle w:val="15"/>
              <w:rPr>
                <w:rStyle w:val="FontStyle134"/>
                <w:sz w:val="24"/>
                <w:szCs w:val="24"/>
              </w:rPr>
            </w:pPr>
            <w:r w:rsidRPr="00A509E2">
              <w:rPr>
                <w:bCs/>
                <w:color w:val="000000"/>
                <w:sz w:val="24"/>
                <w:szCs w:val="24"/>
              </w:rPr>
              <w:t>Медико-генетическое консультирование. Профилактика наследственной патологии.</w:t>
            </w:r>
          </w:p>
        </w:tc>
        <w:tc>
          <w:tcPr>
            <w:tcW w:w="6187" w:type="dxa"/>
            <w:tcBorders>
              <w:top w:val="single" w:sz="6" w:space="0" w:color="00000A"/>
              <w:left w:val="single" w:sz="4" w:space="0" w:color="00000A"/>
              <w:bottom w:val="single" w:sz="6" w:space="0" w:color="00000A"/>
              <w:right w:val="single" w:sz="6" w:space="0" w:color="00000A"/>
            </w:tcBorders>
            <w:shd w:val="clear" w:color="auto" w:fill="auto"/>
            <w:tcMar>
              <w:left w:w="30" w:type="dxa"/>
            </w:tcMar>
          </w:tcPr>
          <w:p w14:paraId="0DFC3E88" w14:textId="77777777" w:rsidR="00A509E2" w:rsidRPr="00A509E2" w:rsidRDefault="00A509E2" w:rsidP="0053109B">
            <w:pPr>
              <w:pStyle w:val="Style74"/>
            </w:pPr>
            <w:r w:rsidRPr="00A509E2">
              <w:t>Структура медико-генетической службы в РФ. Показания. Понятие о генетическом риске. Методы пренатальной диагностики. Периконцепционная профилактика.</w:t>
            </w:r>
          </w:p>
        </w:tc>
      </w:tr>
    </w:tbl>
    <w:p w14:paraId="55E982AD" w14:textId="77777777" w:rsidR="00A509E2" w:rsidRPr="00B442F0" w:rsidRDefault="00A509E2" w:rsidP="00A509E2">
      <w:pPr>
        <w:pStyle w:val="15"/>
        <w:rPr>
          <w:rStyle w:val="FontStyle130"/>
          <w:rFonts w:eastAsiaTheme="minorEastAsia"/>
          <w:sz w:val="24"/>
          <w:szCs w:val="24"/>
        </w:rPr>
      </w:pPr>
    </w:p>
    <w:p w14:paraId="7A471D15" w14:textId="77777777" w:rsidR="00A509E2" w:rsidRPr="00B442F0" w:rsidRDefault="00A509E2" w:rsidP="00A509E2">
      <w:pPr>
        <w:rPr>
          <w:rStyle w:val="FontStyle130"/>
        </w:rPr>
      </w:pPr>
      <w:r w:rsidRPr="00B442F0">
        <w:rPr>
          <w:rStyle w:val="FontStyle130"/>
        </w:rPr>
        <w:t>Лабораторные (клинические практические) занятия</w:t>
      </w:r>
    </w:p>
    <w:tbl>
      <w:tblPr>
        <w:tblW w:w="9772" w:type="dxa"/>
        <w:tblInd w:w="33" w:type="dxa"/>
        <w:tblBorders>
          <w:top w:val="single" w:sz="6" w:space="0" w:color="00000A"/>
          <w:left w:val="single" w:sz="6" w:space="0" w:color="00000A"/>
          <w:right w:val="single" w:sz="6" w:space="0" w:color="00000A"/>
          <w:insideV w:val="single" w:sz="6" w:space="0" w:color="00000A"/>
        </w:tblBorders>
        <w:tblCellMar>
          <w:left w:w="24" w:type="dxa"/>
          <w:right w:w="40" w:type="dxa"/>
        </w:tblCellMar>
        <w:tblLook w:val="0000" w:firstRow="0" w:lastRow="0" w:firstColumn="0" w:lastColumn="0" w:noHBand="0" w:noVBand="0"/>
      </w:tblPr>
      <w:tblGrid>
        <w:gridCol w:w="682"/>
        <w:gridCol w:w="3243"/>
        <w:gridCol w:w="5847"/>
      </w:tblGrid>
      <w:tr w:rsidR="00A509E2" w:rsidRPr="00A509E2" w14:paraId="0FEA35B0" w14:textId="77777777" w:rsidTr="0053109B">
        <w:trPr>
          <w:trHeight w:val="570"/>
        </w:trPr>
        <w:tc>
          <w:tcPr>
            <w:tcW w:w="700" w:type="dxa"/>
            <w:vMerge w:val="restart"/>
            <w:tcBorders>
              <w:top w:val="single" w:sz="6" w:space="0" w:color="00000A"/>
              <w:left w:val="single" w:sz="6" w:space="0" w:color="00000A"/>
              <w:right w:val="single" w:sz="6" w:space="0" w:color="00000A"/>
            </w:tcBorders>
            <w:shd w:val="clear" w:color="auto" w:fill="auto"/>
            <w:tcMar>
              <w:left w:w="24" w:type="dxa"/>
            </w:tcMar>
          </w:tcPr>
          <w:p w14:paraId="1533A099" w14:textId="77777777" w:rsidR="00A509E2" w:rsidRPr="00A509E2" w:rsidRDefault="00A509E2" w:rsidP="0053109B">
            <w:pPr>
              <w:pStyle w:val="Style101"/>
              <w:spacing w:line="240" w:lineRule="auto"/>
              <w:ind w:firstLine="34"/>
              <w:rPr>
                <w:rStyle w:val="FontStyle134"/>
                <w:rFonts w:eastAsiaTheme="minorEastAsia"/>
                <w:sz w:val="24"/>
                <w:szCs w:val="24"/>
              </w:rPr>
            </w:pPr>
            <w:r w:rsidRPr="00A509E2">
              <w:rPr>
                <w:rStyle w:val="FontStyle134"/>
                <w:rFonts w:eastAsiaTheme="minorEastAsia"/>
                <w:sz w:val="24"/>
                <w:szCs w:val="24"/>
              </w:rPr>
              <w:t>№ п/п</w:t>
            </w:r>
          </w:p>
          <w:p w14:paraId="78A4CBB2" w14:textId="77777777" w:rsidR="00A509E2" w:rsidRPr="00A509E2" w:rsidRDefault="00A509E2" w:rsidP="0053109B">
            <w:pPr>
              <w:pStyle w:val="15"/>
              <w:rPr>
                <w:rStyle w:val="FontStyle134"/>
                <w:rFonts w:eastAsiaTheme="minorEastAsia"/>
                <w:sz w:val="24"/>
                <w:szCs w:val="24"/>
              </w:rPr>
            </w:pPr>
          </w:p>
        </w:tc>
        <w:tc>
          <w:tcPr>
            <w:tcW w:w="2977" w:type="dxa"/>
            <w:vMerge w:val="restart"/>
            <w:tcBorders>
              <w:top w:val="single" w:sz="6" w:space="0" w:color="00000A"/>
              <w:left w:val="single" w:sz="6" w:space="0" w:color="00000A"/>
              <w:right w:val="single" w:sz="6" w:space="0" w:color="00000A"/>
            </w:tcBorders>
            <w:shd w:val="clear" w:color="auto" w:fill="auto"/>
            <w:tcMar>
              <w:left w:w="24" w:type="dxa"/>
            </w:tcMar>
          </w:tcPr>
          <w:p w14:paraId="65275BC1" w14:textId="77777777" w:rsidR="00A509E2" w:rsidRPr="00A509E2" w:rsidRDefault="00A509E2" w:rsidP="0053109B">
            <w:pPr>
              <w:pStyle w:val="15"/>
              <w:rPr>
                <w:rStyle w:val="FontStyle134"/>
                <w:rFonts w:eastAsiaTheme="minorEastAsia"/>
                <w:sz w:val="24"/>
                <w:szCs w:val="24"/>
              </w:rPr>
            </w:pPr>
            <w:r w:rsidRPr="00A509E2">
              <w:rPr>
                <w:rStyle w:val="FontStyle134"/>
                <w:rFonts w:eastAsiaTheme="minorEastAsia"/>
                <w:sz w:val="24"/>
                <w:szCs w:val="24"/>
              </w:rPr>
              <w:t xml:space="preserve">Наименование раздела /темы дисциплины </w:t>
            </w:r>
          </w:p>
        </w:tc>
        <w:tc>
          <w:tcPr>
            <w:tcW w:w="6095" w:type="dxa"/>
            <w:vMerge w:val="restart"/>
            <w:tcBorders>
              <w:top w:val="single" w:sz="6" w:space="0" w:color="00000A"/>
              <w:left w:val="single" w:sz="6" w:space="0" w:color="00000A"/>
              <w:right w:val="single" w:sz="6" w:space="0" w:color="00000A"/>
            </w:tcBorders>
            <w:shd w:val="clear" w:color="auto" w:fill="auto"/>
            <w:tcMar>
              <w:left w:w="24" w:type="dxa"/>
            </w:tcMar>
          </w:tcPr>
          <w:p w14:paraId="31F7F120" w14:textId="77777777" w:rsidR="00A509E2" w:rsidRPr="00A509E2" w:rsidRDefault="00A509E2" w:rsidP="0053109B">
            <w:pPr>
              <w:pStyle w:val="Style41"/>
              <w:spacing w:line="240" w:lineRule="auto"/>
              <w:jc w:val="center"/>
              <w:rPr>
                <w:rStyle w:val="FontStyle122"/>
                <w:rFonts w:eastAsiaTheme="minorEastAsia"/>
                <w:sz w:val="24"/>
                <w:szCs w:val="24"/>
              </w:rPr>
            </w:pPr>
            <w:r w:rsidRPr="00A509E2">
              <w:rPr>
                <w:rStyle w:val="FontStyle122"/>
                <w:rFonts w:eastAsiaTheme="minorEastAsia"/>
                <w:b/>
                <w:sz w:val="24"/>
                <w:szCs w:val="24"/>
              </w:rPr>
              <w:t>Содержание</w:t>
            </w:r>
          </w:p>
        </w:tc>
      </w:tr>
      <w:tr w:rsidR="00A509E2" w:rsidRPr="00A509E2" w14:paraId="28398FB8" w14:textId="77777777" w:rsidTr="0053109B">
        <w:trPr>
          <w:trHeight w:val="616"/>
        </w:trPr>
        <w:tc>
          <w:tcPr>
            <w:tcW w:w="700" w:type="dxa"/>
            <w:vMerge/>
            <w:tcBorders>
              <w:left w:val="single" w:sz="6" w:space="0" w:color="00000A"/>
              <w:right w:val="single" w:sz="6" w:space="0" w:color="00000A"/>
            </w:tcBorders>
            <w:shd w:val="clear" w:color="auto" w:fill="auto"/>
            <w:tcMar>
              <w:left w:w="24" w:type="dxa"/>
            </w:tcMar>
            <w:vAlign w:val="center"/>
          </w:tcPr>
          <w:p w14:paraId="271A6B58" w14:textId="77777777" w:rsidR="00A509E2" w:rsidRPr="00A509E2" w:rsidRDefault="00A509E2" w:rsidP="0053109B">
            <w:pPr>
              <w:pStyle w:val="15"/>
              <w:rPr>
                <w:rStyle w:val="FontStyle134"/>
                <w:rFonts w:eastAsiaTheme="minorEastAsia"/>
                <w:sz w:val="24"/>
                <w:szCs w:val="24"/>
              </w:rPr>
            </w:pPr>
          </w:p>
        </w:tc>
        <w:tc>
          <w:tcPr>
            <w:tcW w:w="2977" w:type="dxa"/>
            <w:vMerge/>
            <w:tcBorders>
              <w:left w:val="single" w:sz="6" w:space="0" w:color="00000A"/>
              <w:right w:val="single" w:sz="6" w:space="0" w:color="00000A"/>
            </w:tcBorders>
            <w:shd w:val="clear" w:color="auto" w:fill="auto"/>
            <w:tcMar>
              <w:left w:w="24" w:type="dxa"/>
            </w:tcMar>
            <w:vAlign w:val="center"/>
          </w:tcPr>
          <w:p w14:paraId="3B94D09B" w14:textId="77777777" w:rsidR="00A509E2" w:rsidRPr="00A509E2" w:rsidRDefault="00A509E2" w:rsidP="0053109B">
            <w:pPr>
              <w:pStyle w:val="15"/>
              <w:rPr>
                <w:rStyle w:val="FontStyle134"/>
                <w:rFonts w:eastAsiaTheme="minorEastAsia"/>
                <w:sz w:val="24"/>
                <w:szCs w:val="24"/>
              </w:rPr>
            </w:pPr>
          </w:p>
        </w:tc>
        <w:tc>
          <w:tcPr>
            <w:tcW w:w="6095" w:type="dxa"/>
            <w:vMerge/>
            <w:tcBorders>
              <w:left w:val="single" w:sz="6" w:space="0" w:color="00000A"/>
              <w:right w:val="single" w:sz="6" w:space="0" w:color="00000A"/>
            </w:tcBorders>
            <w:shd w:val="clear" w:color="auto" w:fill="auto"/>
            <w:tcMar>
              <w:left w:w="24" w:type="dxa"/>
            </w:tcMar>
          </w:tcPr>
          <w:p w14:paraId="5713A8A4" w14:textId="77777777" w:rsidR="00A509E2" w:rsidRPr="00A509E2" w:rsidRDefault="00A509E2" w:rsidP="0053109B">
            <w:pPr>
              <w:pStyle w:val="15"/>
              <w:rPr>
                <w:rStyle w:val="FontStyle134"/>
                <w:rFonts w:eastAsiaTheme="minorEastAsia"/>
                <w:sz w:val="24"/>
                <w:szCs w:val="24"/>
              </w:rPr>
            </w:pPr>
          </w:p>
        </w:tc>
      </w:tr>
      <w:tr w:rsidR="00A509E2" w:rsidRPr="00A509E2" w14:paraId="16E28293" w14:textId="77777777" w:rsidTr="00A509E2">
        <w:trPr>
          <w:trHeight w:val="276"/>
        </w:trPr>
        <w:tc>
          <w:tcPr>
            <w:tcW w:w="700" w:type="dxa"/>
            <w:vMerge/>
            <w:tcBorders>
              <w:left w:val="single" w:sz="6" w:space="0" w:color="00000A"/>
              <w:bottom w:val="single" w:sz="6" w:space="0" w:color="00000A"/>
              <w:right w:val="single" w:sz="6" w:space="0" w:color="00000A"/>
            </w:tcBorders>
            <w:shd w:val="clear" w:color="auto" w:fill="auto"/>
            <w:tcMar>
              <w:left w:w="24" w:type="dxa"/>
            </w:tcMar>
            <w:vAlign w:val="center"/>
          </w:tcPr>
          <w:p w14:paraId="434B4E26" w14:textId="77777777" w:rsidR="00A509E2" w:rsidRPr="00A509E2" w:rsidRDefault="00A509E2" w:rsidP="0053109B">
            <w:pPr>
              <w:pStyle w:val="15"/>
              <w:rPr>
                <w:rStyle w:val="FontStyle123"/>
                <w:rFonts w:eastAsiaTheme="minorEastAsia"/>
                <w:sz w:val="24"/>
                <w:szCs w:val="24"/>
              </w:rPr>
            </w:pPr>
          </w:p>
        </w:tc>
        <w:tc>
          <w:tcPr>
            <w:tcW w:w="2977" w:type="dxa"/>
            <w:vMerge/>
            <w:tcBorders>
              <w:left w:val="single" w:sz="6" w:space="0" w:color="00000A"/>
              <w:bottom w:val="single" w:sz="6" w:space="0" w:color="00000A"/>
              <w:right w:val="single" w:sz="6" w:space="0" w:color="00000A"/>
            </w:tcBorders>
            <w:shd w:val="clear" w:color="auto" w:fill="auto"/>
            <w:tcMar>
              <w:left w:w="24" w:type="dxa"/>
            </w:tcMar>
            <w:vAlign w:val="center"/>
          </w:tcPr>
          <w:p w14:paraId="3B01EC82" w14:textId="77777777" w:rsidR="00A509E2" w:rsidRPr="00A509E2" w:rsidRDefault="00A509E2" w:rsidP="0053109B">
            <w:pPr>
              <w:pStyle w:val="15"/>
              <w:rPr>
                <w:rStyle w:val="FontStyle123"/>
                <w:rFonts w:eastAsiaTheme="minorEastAsia"/>
                <w:sz w:val="24"/>
                <w:szCs w:val="24"/>
              </w:rPr>
            </w:pPr>
          </w:p>
        </w:tc>
        <w:tc>
          <w:tcPr>
            <w:tcW w:w="6095" w:type="dxa"/>
            <w:vMerge/>
            <w:tcBorders>
              <w:left w:val="single" w:sz="6" w:space="0" w:color="00000A"/>
              <w:bottom w:val="single" w:sz="6" w:space="0" w:color="00000A"/>
              <w:right w:val="single" w:sz="6" w:space="0" w:color="00000A"/>
            </w:tcBorders>
            <w:shd w:val="clear" w:color="auto" w:fill="auto"/>
            <w:tcMar>
              <w:left w:w="24" w:type="dxa"/>
            </w:tcMar>
          </w:tcPr>
          <w:p w14:paraId="53DB15DC" w14:textId="77777777" w:rsidR="00A509E2" w:rsidRPr="00A509E2" w:rsidRDefault="00A509E2" w:rsidP="0053109B">
            <w:pPr>
              <w:pStyle w:val="Style101"/>
              <w:spacing w:line="240" w:lineRule="auto"/>
              <w:rPr>
                <w:rStyle w:val="FontStyle134"/>
                <w:rFonts w:eastAsiaTheme="minorEastAsia"/>
                <w:sz w:val="24"/>
                <w:szCs w:val="24"/>
              </w:rPr>
            </w:pPr>
          </w:p>
        </w:tc>
      </w:tr>
      <w:tr w:rsidR="00A509E2" w:rsidRPr="00A509E2" w14:paraId="63D1F7C1" w14:textId="77777777" w:rsidTr="0053109B">
        <w:trPr>
          <w:trHeight w:val="597"/>
        </w:trPr>
        <w:tc>
          <w:tcPr>
            <w:tcW w:w="70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0AB7F93A"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42"/>
                <w:rFonts w:eastAsiaTheme="minorEastAsia"/>
                <w:sz w:val="24"/>
                <w:szCs w:val="24"/>
              </w:rPr>
              <w:t>1.</w:t>
            </w:r>
          </w:p>
        </w:tc>
        <w:tc>
          <w:tcPr>
            <w:tcW w:w="2977"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4EE0E5E9" w14:textId="77777777" w:rsidR="00A509E2" w:rsidRPr="00A509E2" w:rsidRDefault="00A509E2" w:rsidP="0053109B">
            <w:pPr>
              <w:pStyle w:val="Style74"/>
              <w:rPr>
                <w:rFonts w:eastAsiaTheme="minorEastAsia"/>
              </w:rPr>
            </w:pPr>
            <w:r w:rsidRPr="00A509E2">
              <w:rPr>
                <w:rFonts w:eastAsiaTheme="minorEastAsia"/>
              </w:rPr>
              <w:t>Общие вопросы неврологии и  нейрохирургии</w:t>
            </w:r>
          </w:p>
        </w:tc>
        <w:tc>
          <w:tcPr>
            <w:tcW w:w="6095"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vAlign w:val="center"/>
          </w:tcPr>
          <w:p w14:paraId="24E0EC32" w14:textId="77777777" w:rsidR="00A509E2" w:rsidRPr="00A509E2" w:rsidRDefault="00A509E2" w:rsidP="0053109B">
            <w:pPr>
              <w:pStyle w:val="15"/>
              <w:rPr>
                <w:b/>
                <w:sz w:val="24"/>
                <w:szCs w:val="24"/>
              </w:rPr>
            </w:pPr>
          </w:p>
        </w:tc>
      </w:tr>
      <w:tr w:rsidR="00A509E2" w:rsidRPr="00A509E2" w14:paraId="489EAE34" w14:textId="77777777" w:rsidTr="0053109B">
        <w:trPr>
          <w:trHeight w:val="3147"/>
        </w:trPr>
        <w:tc>
          <w:tcPr>
            <w:tcW w:w="70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91A8CCB"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34"/>
                <w:sz w:val="24"/>
                <w:szCs w:val="24"/>
              </w:rPr>
              <w:t>1.1.</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A980DE1" w14:textId="77777777" w:rsidR="00A509E2" w:rsidRPr="00A509E2" w:rsidRDefault="00A509E2" w:rsidP="0053109B">
            <w:pPr>
              <w:pStyle w:val="15"/>
              <w:rPr>
                <w:rStyle w:val="FontStyle134"/>
                <w:b w:val="0"/>
                <w:sz w:val="24"/>
                <w:szCs w:val="24"/>
              </w:rPr>
            </w:pPr>
            <w:r w:rsidRPr="00A509E2">
              <w:rPr>
                <w:sz w:val="24"/>
                <w:szCs w:val="24"/>
              </w:rPr>
              <w:t>Анатомия ЦНС. Строение головного мозга. Строение спинного мозга. Кровоснабжение ЦНС. Циркуляция цереброспинальной жидкости, основные показатели. Гематоэнцефалический барьер.</w:t>
            </w:r>
          </w:p>
        </w:tc>
        <w:tc>
          <w:tcPr>
            <w:tcW w:w="609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16594B2E" w14:textId="77777777" w:rsidR="00A509E2" w:rsidRPr="00A509E2" w:rsidRDefault="00A509E2" w:rsidP="0053109B">
            <w:pPr>
              <w:pStyle w:val="15"/>
              <w:rPr>
                <w:sz w:val="24"/>
                <w:szCs w:val="24"/>
              </w:rPr>
            </w:pPr>
            <w:r w:rsidRPr="00A509E2">
              <w:rPr>
                <w:sz w:val="24"/>
                <w:szCs w:val="24"/>
              </w:rPr>
              <w:t xml:space="preserve">Строение головного мозга. Доли мозга, строение коры, ассоциативные волокна. Экстрапирамидные структуры, лимбико-ретикулярный комплекс. Строение спинного </w:t>
            </w:r>
            <w:proofErr w:type="gramStart"/>
            <w:r w:rsidRPr="00A509E2">
              <w:rPr>
                <w:sz w:val="24"/>
                <w:szCs w:val="24"/>
              </w:rPr>
              <w:t>мозга..</w:t>
            </w:r>
            <w:proofErr w:type="gramEnd"/>
            <w:r w:rsidRPr="00A509E2">
              <w:rPr>
                <w:sz w:val="24"/>
                <w:szCs w:val="24"/>
              </w:rPr>
              <w:t xml:space="preserve"> Сосудистые бассейны сонной артерии, </w:t>
            </w:r>
            <w:proofErr w:type="gramStart"/>
            <w:r w:rsidRPr="00A509E2">
              <w:rPr>
                <w:sz w:val="24"/>
                <w:szCs w:val="24"/>
              </w:rPr>
              <w:t>вертебро-базилярной</w:t>
            </w:r>
            <w:proofErr w:type="gramEnd"/>
            <w:r w:rsidRPr="00A509E2">
              <w:rPr>
                <w:sz w:val="24"/>
                <w:szCs w:val="24"/>
              </w:rPr>
              <w:t xml:space="preserve"> артерии. Вилизиев круг. Венозная система ЦНС. Формирование цереброспинальной жидкости, основные показатели, пути оттока, цистерны. Компоненты гематоэнцефалического барьера</w:t>
            </w:r>
          </w:p>
          <w:p w14:paraId="7AA5E066" w14:textId="77777777" w:rsidR="00A509E2" w:rsidRPr="00A509E2" w:rsidRDefault="00A509E2" w:rsidP="0053109B">
            <w:pPr>
              <w:pStyle w:val="15"/>
              <w:rPr>
                <w:b/>
                <w:sz w:val="24"/>
                <w:szCs w:val="24"/>
              </w:rPr>
            </w:pPr>
          </w:p>
        </w:tc>
      </w:tr>
      <w:tr w:rsidR="00A509E2" w:rsidRPr="00A509E2" w14:paraId="71F9E236" w14:textId="77777777" w:rsidTr="0053109B">
        <w:tc>
          <w:tcPr>
            <w:tcW w:w="70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A8DD231"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34"/>
                <w:sz w:val="24"/>
                <w:szCs w:val="24"/>
              </w:rPr>
              <w:t>1.2.</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DC55858" w14:textId="77777777" w:rsidR="00A509E2" w:rsidRPr="00A509E2" w:rsidRDefault="00A509E2" w:rsidP="0053109B">
            <w:pPr>
              <w:pStyle w:val="15"/>
              <w:rPr>
                <w:rStyle w:val="FontStyle134"/>
                <w:b w:val="0"/>
                <w:sz w:val="24"/>
                <w:szCs w:val="24"/>
              </w:rPr>
            </w:pPr>
            <w:r w:rsidRPr="00A509E2">
              <w:rPr>
                <w:sz w:val="24"/>
                <w:szCs w:val="24"/>
              </w:rPr>
              <w:t xml:space="preserve">Чувствительность.  Строение </w:t>
            </w:r>
            <w:proofErr w:type="gramStart"/>
            <w:r w:rsidRPr="00A509E2">
              <w:rPr>
                <w:sz w:val="24"/>
                <w:szCs w:val="24"/>
              </w:rPr>
              <w:t>проводников  Методика</w:t>
            </w:r>
            <w:proofErr w:type="gramEnd"/>
            <w:r w:rsidRPr="00A509E2">
              <w:rPr>
                <w:sz w:val="24"/>
                <w:szCs w:val="24"/>
              </w:rPr>
              <w:t xml:space="preserve"> обследования. Патология чувствительности при разных уровнях поражения.</w:t>
            </w:r>
          </w:p>
        </w:tc>
        <w:tc>
          <w:tcPr>
            <w:tcW w:w="609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16DB312A" w14:textId="77777777" w:rsidR="00A509E2" w:rsidRPr="00A509E2" w:rsidRDefault="00A509E2" w:rsidP="0053109B">
            <w:pPr>
              <w:pStyle w:val="15"/>
              <w:shd w:val="clear" w:color="auto" w:fill="FFFFFF"/>
              <w:rPr>
                <w:b/>
                <w:sz w:val="24"/>
                <w:szCs w:val="24"/>
              </w:rPr>
            </w:pPr>
            <w:r w:rsidRPr="00A509E2">
              <w:rPr>
                <w:sz w:val="24"/>
                <w:szCs w:val="24"/>
              </w:rPr>
              <w:t>Определение чувствительности. Виды анализаторов. Строение проводников поверхностной и глубоких видов чувствительности. Методика обследования. Патология чувствительности. Варианты распределения расстройств чувствительности. Расстройства чувствительности при поражении спинного мозга.</w:t>
            </w:r>
          </w:p>
        </w:tc>
      </w:tr>
      <w:tr w:rsidR="00A509E2" w:rsidRPr="00A509E2" w14:paraId="6772AA63" w14:textId="77777777" w:rsidTr="0053109B">
        <w:tc>
          <w:tcPr>
            <w:tcW w:w="70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A68162C"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34"/>
                <w:sz w:val="24"/>
                <w:szCs w:val="24"/>
              </w:rPr>
              <w:t>1.3.</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62766D5" w14:textId="77777777" w:rsidR="00A509E2" w:rsidRPr="00A509E2" w:rsidRDefault="00A509E2" w:rsidP="0053109B">
            <w:pPr>
              <w:pStyle w:val="15"/>
              <w:rPr>
                <w:sz w:val="24"/>
                <w:szCs w:val="24"/>
              </w:rPr>
            </w:pPr>
            <w:r w:rsidRPr="00A509E2">
              <w:rPr>
                <w:sz w:val="24"/>
                <w:szCs w:val="24"/>
              </w:rPr>
              <w:t xml:space="preserve">Пирамидный анализатор. </w:t>
            </w:r>
          </w:p>
          <w:p w14:paraId="50A0D2D8" w14:textId="77777777" w:rsidR="00A509E2" w:rsidRPr="00A509E2" w:rsidRDefault="00A509E2" w:rsidP="0053109B">
            <w:pPr>
              <w:pStyle w:val="15"/>
              <w:rPr>
                <w:rStyle w:val="FontStyle134"/>
                <w:b w:val="0"/>
                <w:sz w:val="24"/>
                <w:szCs w:val="24"/>
              </w:rPr>
            </w:pPr>
            <w:r w:rsidRPr="00A509E2">
              <w:rPr>
                <w:sz w:val="24"/>
                <w:szCs w:val="24"/>
              </w:rPr>
              <w:t>Движения и их расстройства.  Патологические рефлексы.</w:t>
            </w:r>
          </w:p>
        </w:tc>
        <w:tc>
          <w:tcPr>
            <w:tcW w:w="609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44C57DAA" w14:textId="77777777" w:rsidR="00A509E2" w:rsidRPr="00A509E2" w:rsidRDefault="00A509E2" w:rsidP="0053109B">
            <w:pPr>
              <w:pStyle w:val="15"/>
              <w:rPr>
                <w:b/>
                <w:sz w:val="24"/>
                <w:szCs w:val="24"/>
              </w:rPr>
            </w:pPr>
            <w:r w:rsidRPr="00A509E2">
              <w:rPr>
                <w:sz w:val="24"/>
                <w:szCs w:val="24"/>
              </w:rPr>
              <w:t>Движения и их расстройства. Мышечный тонус, его изменения. Патологические рефлексы: сгибательные и разгибательные. Строение пирамидного пути. Признаки центрального и периферического паралича. Признаки поражения пирамидного пути на различных участках.</w:t>
            </w:r>
          </w:p>
        </w:tc>
      </w:tr>
      <w:tr w:rsidR="00A509E2" w:rsidRPr="00A509E2" w14:paraId="35016863" w14:textId="77777777" w:rsidTr="0053109B">
        <w:tc>
          <w:tcPr>
            <w:tcW w:w="70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34FF8AAE"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34"/>
                <w:sz w:val="24"/>
                <w:szCs w:val="24"/>
              </w:rPr>
              <w:t>1.4.</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A781292" w14:textId="77777777" w:rsidR="00A509E2" w:rsidRPr="00A509E2" w:rsidRDefault="00A509E2" w:rsidP="0053109B">
            <w:pPr>
              <w:pStyle w:val="15"/>
              <w:rPr>
                <w:rStyle w:val="FontStyle134"/>
                <w:b w:val="0"/>
                <w:sz w:val="24"/>
                <w:szCs w:val="24"/>
              </w:rPr>
            </w:pPr>
            <w:r w:rsidRPr="00A509E2">
              <w:rPr>
                <w:sz w:val="24"/>
                <w:szCs w:val="24"/>
              </w:rPr>
              <w:t xml:space="preserve">Экстрапирамидная система. Мозжечок. Строение, </w:t>
            </w:r>
            <w:r w:rsidRPr="00A509E2">
              <w:rPr>
                <w:sz w:val="24"/>
                <w:szCs w:val="24"/>
              </w:rPr>
              <w:lastRenderedPageBreak/>
              <w:t xml:space="preserve">основные синдромы.  Методика обследования. </w:t>
            </w:r>
          </w:p>
        </w:tc>
        <w:tc>
          <w:tcPr>
            <w:tcW w:w="6095"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B6D5150" w14:textId="77777777" w:rsidR="00A509E2" w:rsidRPr="00A509E2" w:rsidRDefault="00A509E2" w:rsidP="0053109B">
            <w:pPr>
              <w:pStyle w:val="Style74"/>
            </w:pPr>
            <w:r w:rsidRPr="00A509E2">
              <w:lastRenderedPageBreak/>
              <w:t xml:space="preserve">Строение экстрапирамидной системы. Акинетико-ригидный синдром, проявления. Гиперкинетический </w:t>
            </w:r>
            <w:r w:rsidRPr="00A509E2">
              <w:lastRenderedPageBreak/>
              <w:t xml:space="preserve">синдром. </w:t>
            </w:r>
          </w:p>
          <w:p w14:paraId="2BD567F2" w14:textId="77777777" w:rsidR="00A509E2" w:rsidRPr="00A509E2" w:rsidRDefault="00A509E2" w:rsidP="0053109B">
            <w:pPr>
              <w:pStyle w:val="Style74"/>
              <w:rPr>
                <w:rStyle w:val="FontStyle134"/>
                <w:rFonts w:eastAsiaTheme="minorEastAsia"/>
                <w:b w:val="0"/>
                <w:sz w:val="24"/>
                <w:szCs w:val="24"/>
              </w:rPr>
            </w:pPr>
            <w:r w:rsidRPr="00A509E2">
              <w:t>Строение мозжечка. Мозжечковые пути (восходящие, нисходящие). Методика обследования мозжечка. Симптомы поражения мозжечка.</w:t>
            </w:r>
          </w:p>
        </w:tc>
      </w:tr>
      <w:tr w:rsidR="00A509E2" w:rsidRPr="00A509E2" w14:paraId="65CF2BDB" w14:textId="77777777" w:rsidTr="0053109B">
        <w:tc>
          <w:tcPr>
            <w:tcW w:w="70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20E5DA8"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34"/>
                <w:sz w:val="24"/>
                <w:szCs w:val="24"/>
              </w:rPr>
              <w:lastRenderedPageBreak/>
              <w:t>1.5.</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C2BB8A4" w14:textId="77777777" w:rsidR="00A509E2" w:rsidRPr="00A509E2" w:rsidRDefault="00A509E2" w:rsidP="0053109B">
            <w:pPr>
              <w:pStyle w:val="15"/>
              <w:rPr>
                <w:rStyle w:val="FontStyle134"/>
                <w:b w:val="0"/>
                <w:sz w:val="24"/>
                <w:szCs w:val="24"/>
              </w:rPr>
            </w:pPr>
            <w:r w:rsidRPr="00A509E2">
              <w:rPr>
                <w:sz w:val="24"/>
                <w:szCs w:val="24"/>
              </w:rPr>
              <w:t>Черепные нервы (1-6 пары).</w:t>
            </w:r>
          </w:p>
        </w:tc>
        <w:tc>
          <w:tcPr>
            <w:tcW w:w="609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445757C6" w14:textId="77777777" w:rsidR="00A509E2" w:rsidRPr="00A509E2" w:rsidRDefault="00A509E2" w:rsidP="0053109B">
            <w:pPr>
              <w:pStyle w:val="15"/>
              <w:rPr>
                <w:b/>
                <w:sz w:val="24"/>
                <w:szCs w:val="24"/>
              </w:rPr>
            </w:pPr>
            <w:r w:rsidRPr="00A509E2">
              <w:rPr>
                <w:sz w:val="24"/>
                <w:szCs w:val="24"/>
              </w:rPr>
              <w:t>Обонятельный нерв; зрительный нерв; глазодвигательные нервы; тройничный нерв. Строение, методика обследования, синдромы поражения</w:t>
            </w:r>
          </w:p>
        </w:tc>
      </w:tr>
      <w:tr w:rsidR="00A509E2" w:rsidRPr="00A509E2" w14:paraId="5CB9D524" w14:textId="77777777" w:rsidTr="0053109B">
        <w:tc>
          <w:tcPr>
            <w:tcW w:w="70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7D26419" w14:textId="77777777" w:rsidR="00A509E2" w:rsidRPr="00A509E2" w:rsidRDefault="00A509E2" w:rsidP="0053109B">
            <w:pPr>
              <w:pStyle w:val="Style20"/>
              <w:spacing w:line="240" w:lineRule="auto"/>
              <w:rPr>
                <w:rStyle w:val="FontStyle134"/>
                <w:b w:val="0"/>
                <w:sz w:val="24"/>
                <w:szCs w:val="24"/>
              </w:rPr>
            </w:pPr>
            <w:r w:rsidRPr="00A509E2">
              <w:rPr>
                <w:rStyle w:val="FontStyle134"/>
                <w:sz w:val="24"/>
                <w:szCs w:val="24"/>
              </w:rPr>
              <w:t>1.6.</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3D56F05E" w14:textId="77777777" w:rsidR="00A509E2" w:rsidRPr="00A509E2" w:rsidRDefault="00A509E2" w:rsidP="0053109B">
            <w:pPr>
              <w:pStyle w:val="15"/>
              <w:rPr>
                <w:sz w:val="24"/>
                <w:szCs w:val="24"/>
              </w:rPr>
            </w:pPr>
            <w:r w:rsidRPr="00A509E2">
              <w:rPr>
                <w:sz w:val="24"/>
                <w:szCs w:val="24"/>
              </w:rPr>
              <w:t xml:space="preserve">Черепные </w:t>
            </w:r>
            <w:proofErr w:type="gramStart"/>
            <w:r w:rsidRPr="00A509E2">
              <w:rPr>
                <w:sz w:val="24"/>
                <w:szCs w:val="24"/>
              </w:rPr>
              <w:t>нервы  (</w:t>
            </w:r>
            <w:proofErr w:type="gramEnd"/>
            <w:r w:rsidRPr="00A509E2">
              <w:rPr>
                <w:sz w:val="24"/>
                <w:szCs w:val="24"/>
              </w:rPr>
              <w:t>7-12 пары). Бульбарный и псевдобульбарный параличи. Альтернирующие синдромы.</w:t>
            </w:r>
          </w:p>
        </w:tc>
        <w:tc>
          <w:tcPr>
            <w:tcW w:w="609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4B502575" w14:textId="77777777" w:rsidR="00A509E2" w:rsidRPr="00A509E2" w:rsidRDefault="00A509E2" w:rsidP="0053109B">
            <w:pPr>
              <w:pStyle w:val="15"/>
              <w:shd w:val="clear" w:color="auto" w:fill="FFFFFF"/>
              <w:ind w:firstLine="183"/>
              <w:rPr>
                <w:b/>
                <w:sz w:val="24"/>
                <w:szCs w:val="24"/>
              </w:rPr>
            </w:pPr>
            <w:r w:rsidRPr="00A509E2">
              <w:rPr>
                <w:sz w:val="24"/>
                <w:szCs w:val="24"/>
              </w:rPr>
              <w:t>Лицевой нерв; предверно-улитковый нерв; языкоглоточный нерв, блуждающий нерв, добавочный нерв, подъязычный нерв: строение, методика обследования, симптомы поражения. Альтернирующие синдромы среднего мозга, моста, продолговатого мозга. Бульбарный и псевдобульбарный параличи, дифференциальная диагностика.</w:t>
            </w:r>
          </w:p>
        </w:tc>
      </w:tr>
      <w:tr w:rsidR="00A509E2" w:rsidRPr="00A509E2" w14:paraId="0E267267" w14:textId="77777777" w:rsidTr="0053109B">
        <w:tc>
          <w:tcPr>
            <w:tcW w:w="70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6032A589" w14:textId="77777777" w:rsidR="00A509E2" w:rsidRPr="00A509E2" w:rsidRDefault="00A509E2" w:rsidP="0053109B">
            <w:pPr>
              <w:pStyle w:val="Style20"/>
              <w:spacing w:line="240" w:lineRule="auto"/>
              <w:rPr>
                <w:rStyle w:val="FontStyle134"/>
                <w:b w:val="0"/>
                <w:sz w:val="24"/>
                <w:szCs w:val="24"/>
              </w:rPr>
            </w:pPr>
            <w:r w:rsidRPr="00A509E2">
              <w:rPr>
                <w:rStyle w:val="FontStyle134"/>
                <w:sz w:val="24"/>
                <w:szCs w:val="24"/>
              </w:rPr>
              <w:t>1.7.</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2056259" w14:textId="77777777" w:rsidR="00A509E2" w:rsidRPr="00A509E2" w:rsidRDefault="00A509E2" w:rsidP="0053109B">
            <w:pPr>
              <w:pStyle w:val="15"/>
              <w:rPr>
                <w:sz w:val="24"/>
                <w:szCs w:val="24"/>
              </w:rPr>
            </w:pPr>
            <w:r w:rsidRPr="00A509E2">
              <w:rPr>
                <w:sz w:val="24"/>
                <w:szCs w:val="24"/>
              </w:rPr>
              <w:t>Вегетативная нервная система.</w:t>
            </w:r>
          </w:p>
        </w:tc>
        <w:tc>
          <w:tcPr>
            <w:tcW w:w="609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739AA12F" w14:textId="77777777" w:rsidR="00A509E2" w:rsidRPr="00A509E2" w:rsidRDefault="00A509E2" w:rsidP="0053109B">
            <w:pPr>
              <w:pStyle w:val="15"/>
              <w:rPr>
                <w:sz w:val="24"/>
                <w:szCs w:val="24"/>
              </w:rPr>
            </w:pPr>
            <w:r w:rsidRPr="00A509E2">
              <w:rPr>
                <w:sz w:val="24"/>
                <w:szCs w:val="24"/>
              </w:rPr>
              <w:t xml:space="preserve">Симпатическая, парасимпатическая системы. Строение, функции, методика обследования, синдромы поражения. </w:t>
            </w:r>
          </w:p>
        </w:tc>
      </w:tr>
      <w:tr w:rsidR="00A509E2" w:rsidRPr="00A509E2" w14:paraId="76DA89DB" w14:textId="77777777" w:rsidTr="0053109B">
        <w:tc>
          <w:tcPr>
            <w:tcW w:w="70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3FF834D" w14:textId="77777777" w:rsidR="00A509E2" w:rsidRPr="00A509E2" w:rsidRDefault="00A509E2" w:rsidP="0053109B">
            <w:pPr>
              <w:pStyle w:val="Style20"/>
              <w:spacing w:line="240" w:lineRule="auto"/>
              <w:rPr>
                <w:rStyle w:val="FontStyle134"/>
                <w:b w:val="0"/>
                <w:sz w:val="24"/>
                <w:szCs w:val="24"/>
              </w:rPr>
            </w:pPr>
            <w:r w:rsidRPr="00A509E2">
              <w:rPr>
                <w:rStyle w:val="FontStyle134"/>
                <w:sz w:val="24"/>
                <w:szCs w:val="24"/>
              </w:rPr>
              <w:t>1.8.</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C5D0F6B" w14:textId="77777777" w:rsidR="00A509E2" w:rsidRPr="00A509E2" w:rsidRDefault="00A509E2" w:rsidP="0053109B">
            <w:pPr>
              <w:pStyle w:val="15"/>
              <w:rPr>
                <w:sz w:val="24"/>
                <w:szCs w:val="24"/>
              </w:rPr>
            </w:pPr>
            <w:r w:rsidRPr="00A509E2">
              <w:rPr>
                <w:sz w:val="24"/>
                <w:szCs w:val="24"/>
              </w:rPr>
              <w:t>Расстройство высших мозговых функций. Речь, гнозис, праксис, память, мышление и их расстройства.</w:t>
            </w:r>
          </w:p>
        </w:tc>
        <w:tc>
          <w:tcPr>
            <w:tcW w:w="609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09254BD3" w14:textId="77777777" w:rsidR="00A509E2" w:rsidRPr="00A509E2" w:rsidRDefault="00A509E2" w:rsidP="0053109B">
            <w:pPr>
              <w:pStyle w:val="15"/>
              <w:rPr>
                <w:b/>
                <w:sz w:val="24"/>
                <w:szCs w:val="24"/>
              </w:rPr>
            </w:pPr>
            <w:r w:rsidRPr="00A509E2">
              <w:rPr>
                <w:sz w:val="24"/>
                <w:szCs w:val="24"/>
              </w:rPr>
              <w:t>Цитоархитектонические особенности строения различных участков коры больших полушарий. Речь и ее расстройства. Формы афазий, дизартрия, алалия, алексия, аграфия, мутизм. Гнозис и его расстройства. Виды агнозий. Праксис и его расстройства. Основные виды апраксий. Расстройства памяти, мышления, сознания. Дополнительные методы исследования в неврологической практике.</w:t>
            </w:r>
          </w:p>
        </w:tc>
      </w:tr>
      <w:tr w:rsidR="00A509E2" w:rsidRPr="00A509E2" w14:paraId="511DE0BD" w14:textId="77777777" w:rsidTr="0053109B">
        <w:tc>
          <w:tcPr>
            <w:tcW w:w="70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38E79D35" w14:textId="77777777" w:rsidR="00A509E2" w:rsidRPr="00A509E2" w:rsidRDefault="00A509E2" w:rsidP="0053109B">
            <w:pPr>
              <w:pStyle w:val="Style20"/>
              <w:spacing w:line="240" w:lineRule="auto"/>
              <w:rPr>
                <w:rStyle w:val="FontStyle134"/>
                <w:b w:val="0"/>
                <w:sz w:val="24"/>
                <w:szCs w:val="24"/>
              </w:rPr>
            </w:pPr>
            <w:r w:rsidRPr="00A509E2">
              <w:rPr>
                <w:rStyle w:val="FontStyle134"/>
                <w:sz w:val="24"/>
                <w:szCs w:val="24"/>
              </w:rPr>
              <w:t>1.9</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886BD77" w14:textId="77777777" w:rsidR="00A509E2" w:rsidRPr="00A509E2" w:rsidRDefault="00A509E2" w:rsidP="0053109B">
            <w:pPr>
              <w:pStyle w:val="15"/>
              <w:rPr>
                <w:sz w:val="24"/>
                <w:szCs w:val="24"/>
              </w:rPr>
            </w:pPr>
            <w:r w:rsidRPr="00A509E2">
              <w:rPr>
                <w:sz w:val="24"/>
                <w:szCs w:val="24"/>
              </w:rPr>
              <w:t>Дополнительные методы исследования в неврологии и нейрохирургии.</w:t>
            </w:r>
          </w:p>
        </w:tc>
        <w:tc>
          <w:tcPr>
            <w:tcW w:w="609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541F5572" w14:textId="77777777" w:rsidR="00A509E2" w:rsidRPr="00A509E2" w:rsidRDefault="00A509E2" w:rsidP="0053109B">
            <w:pPr>
              <w:pStyle w:val="15"/>
              <w:rPr>
                <w:b/>
                <w:sz w:val="24"/>
                <w:szCs w:val="24"/>
              </w:rPr>
            </w:pPr>
            <w:r w:rsidRPr="00A509E2">
              <w:rPr>
                <w:rStyle w:val="FontStyle134"/>
                <w:rFonts w:eastAsiaTheme="minorEastAsia"/>
                <w:sz w:val="24"/>
                <w:szCs w:val="24"/>
              </w:rPr>
              <w:t xml:space="preserve">Методы нейровизуализации (МРТ, СКТ, ПЭТ), электроэнцефалография, электромиография, метод вызванных потенциалов, допплерография сосудов головного мозга, ангиография, эхоэнцефалоскопия, реоэнцефалография, рентгенография.   </w:t>
            </w:r>
          </w:p>
        </w:tc>
      </w:tr>
      <w:tr w:rsidR="00A509E2" w:rsidRPr="00A509E2" w14:paraId="4B4EA705" w14:textId="77777777" w:rsidTr="0053109B">
        <w:tc>
          <w:tcPr>
            <w:tcW w:w="70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24382D6" w14:textId="77777777" w:rsidR="00A509E2" w:rsidRPr="00A509E2" w:rsidRDefault="00A509E2" w:rsidP="0053109B">
            <w:pPr>
              <w:pStyle w:val="Style20"/>
              <w:spacing w:line="240" w:lineRule="auto"/>
              <w:rPr>
                <w:rStyle w:val="FontStyle134"/>
                <w:b w:val="0"/>
                <w:sz w:val="24"/>
                <w:szCs w:val="24"/>
              </w:rPr>
            </w:pPr>
            <w:r w:rsidRPr="00A509E2">
              <w:rPr>
                <w:rStyle w:val="FontStyle134"/>
                <w:sz w:val="24"/>
                <w:szCs w:val="24"/>
              </w:rPr>
              <w:t>1.10</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2FF0CDA" w14:textId="77777777" w:rsidR="00A509E2" w:rsidRPr="00A509E2" w:rsidRDefault="00A509E2" w:rsidP="0053109B">
            <w:pPr>
              <w:pStyle w:val="15"/>
              <w:rPr>
                <w:sz w:val="24"/>
                <w:szCs w:val="24"/>
              </w:rPr>
            </w:pPr>
            <w:r w:rsidRPr="00A509E2">
              <w:rPr>
                <w:sz w:val="24"/>
                <w:szCs w:val="24"/>
              </w:rPr>
              <w:t>Методика неврологического обследования. Синдромологический анализ в неврологии, нейрохирургии.</w:t>
            </w:r>
          </w:p>
        </w:tc>
        <w:tc>
          <w:tcPr>
            <w:tcW w:w="609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3D9D017B" w14:textId="77777777" w:rsidR="00A509E2" w:rsidRPr="00A509E2" w:rsidRDefault="00A509E2" w:rsidP="0053109B">
            <w:pPr>
              <w:pStyle w:val="15"/>
              <w:rPr>
                <w:sz w:val="24"/>
                <w:szCs w:val="24"/>
              </w:rPr>
            </w:pPr>
            <w:r w:rsidRPr="00A509E2">
              <w:rPr>
                <w:sz w:val="24"/>
                <w:szCs w:val="24"/>
              </w:rPr>
              <w:t>Этапы обследования неврологического статуса. Основные синдромы поражения центральной и периферической нервной систем в зависимости от уровня поражения.</w:t>
            </w:r>
          </w:p>
        </w:tc>
      </w:tr>
      <w:tr w:rsidR="00A509E2" w:rsidRPr="00A509E2" w14:paraId="48732E7A" w14:textId="77777777" w:rsidTr="0053109B">
        <w:tc>
          <w:tcPr>
            <w:tcW w:w="70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236A54C4"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42"/>
                <w:rFonts w:eastAsiaTheme="minorEastAsia"/>
                <w:sz w:val="24"/>
                <w:szCs w:val="24"/>
              </w:rPr>
              <w:t>2.</w:t>
            </w:r>
          </w:p>
        </w:tc>
        <w:tc>
          <w:tcPr>
            <w:tcW w:w="2977"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4142B6E6" w14:textId="77777777" w:rsidR="00A509E2" w:rsidRPr="00A509E2" w:rsidRDefault="00A509E2" w:rsidP="0053109B">
            <w:pPr>
              <w:pStyle w:val="Style74"/>
              <w:rPr>
                <w:rFonts w:eastAsiaTheme="minorEastAsia"/>
              </w:rPr>
            </w:pPr>
            <w:r w:rsidRPr="00A509E2">
              <w:rPr>
                <w:rFonts w:eastAsiaTheme="minorEastAsia"/>
              </w:rPr>
              <w:t>Основы медицинской генетики</w:t>
            </w:r>
          </w:p>
        </w:tc>
        <w:tc>
          <w:tcPr>
            <w:tcW w:w="6095"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vAlign w:val="center"/>
          </w:tcPr>
          <w:p w14:paraId="376F6B46" w14:textId="77777777" w:rsidR="00A509E2" w:rsidRPr="00A509E2" w:rsidRDefault="00A509E2" w:rsidP="0053109B">
            <w:pPr>
              <w:pStyle w:val="15"/>
              <w:ind w:left="44" w:hanging="44"/>
              <w:rPr>
                <w:b/>
                <w:sz w:val="24"/>
                <w:szCs w:val="24"/>
              </w:rPr>
            </w:pPr>
          </w:p>
        </w:tc>
      </w:tr>
      <w:tr w:rsidR="00A509E2" w:rsidRPr="00A509E2" w14:paraId="5301E1A7" w14:textId="77777777" w:rsidTr="0053109B">
        <w:tc>
          <w:tcPr>
            <w:tcW w:w="70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5CAD431"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34"/>
                <w:sz w:val="24"/>
                <w:szCs w:val="24"/>
              </w:rPr>
              <w:t>2.1.</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13B156B" w14:textId="77777777" w:rsidR="00A509E2" w:rsidRPr="00A509E2" w:rsidRDefault="00A509E2" w:rsidP="0053109B">
            <w:pPr>
              <w:pStyle w:val="15"/>
              <w:rPr>
                <w:rStyle w:val="FontStyle134"/>
                <w:b w:val="0"/>
                <w:sz w:val="24"/>
                <w:szCs w:val="24"/>
              </w:rPr>
            </w:pPr>
            <w:r w:rsidRPr="00A509E2">
              <w:rPr>
                <w:rStyle w:val="FontStyle134"/>
                <w:color w:val="000000"/>
                <w:sz w:val="24"/>
                <w:szCs w:val="24"/>
              </w:rPr>
              <w:t>Клинико-генеалогический метод. Критерии наследования.  Семиотика наследственных болезней.</w:t>
            </w:r>
          </w:p>
        </w:tc>
        <w:tc>
          <w:tcPr>
            <w:tcW w:w="609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62B19DDC" w14:textId="77777777" w:rsidR="00A509E2" w:rsidRPr="00A509E2" w:rsidRDefault="00A509E2" w:rsidP="0053109B">
            <w:pPr>
              <w:pStyle w:val="15"/>
              <w:ind w:left="44" w:hanging="44"/>
              <w:rPr>
                <w:sz w:val="24"/>
                <w:szCs w:val="24"/>
              </w:rPr>
            </w:pPr>
            <w:r w:rsidRPr="00A509E2">
              <w:rPr>
                <w:sz w:val="24"/>
                <w:szCs w:val="24"/>
              </w:rPr>
              <w:t>Показания, методика клинико-генеалогического обследования. Критерии моногенного и полигенного наследования. Синдромологический анализ в медицинской генетике, основные макро-, микроаномалии систем организма.</w:t>
            </w:r>
          </w:p>
        </w:tc>
      </w:tr>
      <w:tr w:rsidR="00A509E2" w:rsidRPr="00A509E2" w14:paraId="0789C2D9" w14:textId="77777777" w:rsidTr="0053109B">
        <w:tc>
          <w:tcPr>
            <w:tcW w:w="70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A3AB09E"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34"/>
                <w:sz w:val="24"/>
                <w:szCs w:val="24"/>
              </w:rPr>
              <w:t>2.2.</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89654ED" w14:textId="77777777" w:rsidR="00A509E2" w:rsidRPr="00A509E2" w:rsidRDefault="00A509E2" w:rsidP="0053109B">
            <w:pPr>
              <w:pStyle w:val="15"/>
              <w:rPr>
                <w:rStyle w:val="FontStyle134"/>
                <w:b w:val="0"/>
                <w:sz w:val="24"/>
                <w:szCs w:val="24"/>
              </w:rPr>
            </w:pPr>
            <w:r w:rsidRPr="00A509E2">
              <w:rPr>
                <w:rStyle w:val="FontStyle134"/>
                <w:color w:val="000000"/>
                <w:sz w:val="24"/>
                <w:szCs w:val="24"/>
              </w:rPr>
              <w:t>Цитогенетические, молекулярно-генетические, биохимические, популяционно-статистический, близнецовый методы. Компьютерная диагностика наследственных  болезней.</w:t>
            </w:r>
          </w:p>
        </w:tc>
        <w:tc>
          <w:tcPr>
            <w:tcW w:w="609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0A44AC11" w14:textId="77777777" w:rsidR="00A509E2" w:rsidRPr="00A509E2" w:rsidRDefault="00A509E2" w:rsidP="0053109B">
            <w:pPr>
              <w:pStyle w:val="15"/>
              <w:ind w:left="44" w:hanging="44"/>
              <w:rPr>
                <w:sz w:val="24"/>
                <w:szCs w:val="24"/>
              </w:rPr>
            </w:pPr>
            <w:r w:rsidRPr="00A509E2">
              <w:rPr>
                <w:sz w:val="24"/>
                <w:szCs w:val="24"/>
              </w:rPr>
              <w:t xml:space="preserve">Значимость высокоинформативных методов </w:t>
            </w:r>
            <w:proofErr w:type="gramStart"/>
            <w:r w:rsidRPr="00A509E2">
              <w:rPr>
                <w:sz w:val="24"/>
                <w:szCs w:val="24"/>
              </w:rPr>
              <w:t>диагностики  при</w:t>
            </w:r>
            <w:proofErr w:type="gramEnd"/>
            <w:r w:rsidRPr="00A509E2">
              <w:rPr>
                <w:sz w:val="24"/>
                <w:szCs w:val="24"/>
              </w:rPr>
              <w:t xml:space="preserve"> наследственной и мультифакториальной и инфекционной патологии. Показания для исследований, методики. </w:t>
            </w:r>
            <w:r w:rsidRPr="00A509E2">
              <w:rPr>
                <w:sz w:val="24"/>
                <w:szCs w:val="24"/>
                <w:lang w:val="en-US"/>
              </w:rPr>
              <w:t>FICH</w:t>
            </w:r>
            <w:r w:rsidRPr="00A509E2">
              <w:rPr>
                <w:sz w:val="24"/>
                <w:szCs w:val="24"/>
              </w:rPr>
              <w:t>-диагностика, полимеразная цепная реакция, секвенирование, энзимодиагностика.</w:t>
            </w:r>
          </w:p>
        </w:tc>
      </w:tr>
      <w:tr w:rsidR="00A509E2" w:rsidRPr="00A509E2" w14:paraId="1EF77677" w14:textId="77777777" w:rsidTr="0053109B">
        <w:tc>
          <w:tcPr>
            <w:tcW w:w="70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B04BAED"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34"/>
                <w:sz w:val="24"/>
                <w:szCs w:val="24"/>
              </w:rPr>
              <w:t>2.3.</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F83E380" w14:textId="77777777" w:rsidR="00A509E2" w:rsidRPr="00A509E2" w:rsidRDefault="00A509E2" w:rsidP="0053109B">
            <w:pPr>
              <w:pStyle w:val="15"/>
              <w:rPr>
                <w:rStyle w:val="FontStyle134"/>
                <w:b w:val="0"/>
                <w:sz w:val="24"/>
                <w:szCs w:val="24"/>
              </w:rPr>
            </w:pPr>
            <w:r w:rsidRPr="00A509E2">
              <w:rPr>
                <w:rStyle w:val="FontStyle134"/>
                <w:color w:val="000000"/>
                <w:sz w:val="24"/>
                <w:szCs w:val="24"/>
              </w:rPr>
              <w:t>Моногенные болезни нервной системы.</w:t>
            </w:r>
          </w:p>
        </w:tc>
        <w:tc>
          <w:tcPr>
            <w:tcW w:w="609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51BB7154" w14:textId="77777777" w:rsidR="00A509E2" w:rsidRPr="00A509E2" w:rsidRDefault="00A509E2" w:rsidP="0053109B">
            <w:pPr>
              <w:pStyle w:val="15"/>
              <w:ind w:left="44" w:hanging="44"/>
              <w:rPr>
                <w:sz w:val="24"/>
                <w:szCs w:val="24"/>
              </w:rPr>
            </w:pPr>
            <w:r w:rsidRPr="00A509E2">
              <w:rPr>
                <w:sz w:val="24"/>
                <w:szCs w:val="24"/>
              </w:rPr>
              <w:t xml:space="preserve">Эпидемиология, этиология, патогенез, классификация, методы диагностики, подходы к терапии, профилактике моногенных болезней. Некоторые распространенные </w:t>
            </w:r>
            <w:r w:rsidRPr="00A509E2">
              <w:rPr>
                <w:sz w:val="24"/>
                <w:szCs w:val="24"/>
              </w:rPr>
              <w:lastRenderedPageBreak/>
              <w:t>заболевания: фенилкетонурия, нейрофиброматоз, спинальные, невральные амиотрофии, спастические параплегии, мышечные дистрофии, хорея Гентингтона, спиноцеребеллярные атаксии.</w:t>
            </w:r>
          </w:p>
        </w:tc>
      </w:tr>
      <w:tr w:rsidR="00A509E2" w:rsidRPr="00A509E2" w14:paraId="7AE3DD0A" w14:textId="77777777" w:rsidTr="0053109B">
        <w:tc>
          <w:tcPr>
            <w:tcW w:w="70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68869A2"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34"/>
                <w:sz w:val="24"/>
                <w:szCs w:val="24"/>
              </w:rPr>
              <w:lastRenderedPageBreak/>
              <w:t>2.4.</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A491A63" w14:textId="77777777" w:rsidR="00A509E2" w:rsidRPr="00A509E2" w:rsidRDefault="00A509E2" w:rsidP="0053109B">
            <w:pPr>
              <w:pStyle w:val="15"/>
              <w:rPr>
                <w:rStyle w:val="FontStyle134"/>
                <w:b w:val="0"/>
                <w:sz w:val="24"/>
                <w:szCs w:val="24"/>
              </w:rPr>
            </w:pPr>
            <w:r w:rsidRPr="00A509E2">
              <w:rPr>
                <w:rStyle w:val="FontStyle134"/>
                <w:color w:val="000000"/>
                <w:sz w:val="24"/>
                <w:szCs w:val="24"/>
              </w:rPr>
              <w:t>Мультифакториальные заболевания. Хромосомные болезни.</w:t>
            </w:r>
          </w:p>
        </w:tc>
        <w:tc>
          <w:tcPr>
            <w:tcW w:w="609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3185F3B9" w14:textId="77777777" w:rsidR="00A509E2" w:rsidRPr="00A509E2" w:rsidRDefault="00A509E2" w:rsidP="0053109B">
            <w:pPr>
              <w:pStyle w:val="15"/>
              <w:ind w:left="44" w:hanging="44"/>
              <w:rPr>
                <w:b/>
                <w:sz w:val="24"/>
                <w:szCs w:val="24"/>
              </w:rPr>
            </w:pPr>
            <w:r w:rsidRPr="00A509E2">
              <w:rPr>
                <w:sz w:val="24"/>
                <w:szCs w:val="24"/>
              </w:rPr>
              <w:t>Эпидемиология, этиология, патогенез, классификация, методы диагностики, подходы к терапии, профилактике мультифакториальных и хромосомных болезней. Генетические особенности распространенных болезней: нарушений мозгового кровообращения, гипертонической болезни, сахарного диабета, бронхиальной астмы.</w:t>
            </w:r>
          </w:p>
        </w:tc>
      </w:tr>
      <w:tr w:rsidR="00A509E2" w:rsidRPr="00A509E2" w14:paraId="6E42A109" w14:textId="77777777" w:rsidTr="0053109B">
        <w:tc>
          <w:tcPr>
            <w:tcW w:w="70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2A3CADC" w14:textId="77777777" w:rsidR="00A509E2" w:rsidRPr="00A509E2" w:rsidRDefault="00A509E2" w:rsidP="0053109B">
            <w:pPr>
              <w:pStyle w:val="Style20"/>
              <w:spacing w:line="240" w:lineRule="auto"/>
              <w:rPr>
                <w:rStyle w:val="FontStyle134"/>
                <w:b w:val="0"/>
                <w:sz w:val="24"/>
                <w:szCs w:val="24"/>
              </w:rPr>
            </w:pPr>
            <w:r w:rsidRPr="00A509E2">
              <w:rPr>
                <w:rStyle w:val="FontStyle134"/>
                <w:sz w:val="24"/>
                <w:szCs w:val="24"/>
              </w:rPr>
              <w:t>2.5.</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30AA2813" w14:textId="77777777" w:rsidR="00A509E2" w:rsidRPr="00A509E2" w:rsidRDefault="00A509E2" w:rsidP="0053109B">
            <w:pPr>
              <w:pStyle w:val="15"/>
              <w:rPr>
                <w:rStyle w:val="FontStyle134"/>
                <w:b w:val="0"/>
                <w:color w:val="000000"/>
                <w:sz w:val="24"/>
                <w:szCs w:val="24"/>
              </w:rPr>
            </w:pPr>
            <w:r w:rsidRPr="00A509E2">
              <w:rPr>
                <w:rStyle w:val="FontStyle134"/>
                <w:color w:val="000000"/>
                <w:sz w:val="24"/>
                <w:szCs w:val="24"/>
              </w:rPr>
              <w:t>Медико-генетическое консультирование. Профилактика наследственной и врожденной патологии. Этические вопросы медицинской генетики.</w:t>
            </w:r>
          </w:p>
        </w:tc>
        <w:tc>
          <w:tcPr>
            <w:tcW w:w="609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0AD025B1" w14:textId="77777777" w:rsidR="00A509E2" w:rsidRPr="00A509E2" w:rsidRDefault="00A509E2" w:rsidP="0053109B">
            <w:pPr>
              <w:pStyle w:val="15"/>
              <w:ind w:left="44" w:hanging="44"/>
              <w:rPr>
                <w:sz w:val="24"/>
                <w:szCs w:val="24"/>
              </w:rPr>
            </w:pPr>
            <w:r w:rsidRPr="00A509E2">
              <w:rPr>
                <w:sz w:val="24"/>
                <w:szCs w:val="24"/>
              </w:rPr>
              <w:t>Уровни медико-</w:t>
            </w:r>
            <w:proofErr w:type="gramStart"/>
            <w:r w:rsidRPr="00A509E2">
              <w:rPr>
                <w:sz w:val="24"/>
                <w:szCs w:val="24"/>
              </w:rPr>
              <w:t>генетической  службы</w:t>
            </w:r>
            <w:proofErr w:type="gramEnd"/>
            <w:r w:rsidRPr="00A509E2">
              <w:rPr>
                <w:sz w:val="24"/>
                <w:szCs w:val="24"/>
              </w:rPr>
              <w:t xml:space="preserve"> в РФ, показания. Структура региональных медико-генетических консультаций, лаборатории и специалисты. Организация массового и селективного генетического скрининга. Методы пренатальной диагностики, профилактики  наследственных и мультифакториальных болезней</w:t>
            </w:r>
          </w:p>
        </w:tc>
      </w:tr>
      <w:tr w:rsidR="00A509E2" w:rsidRPr="00A509E2" w14:paraId="7E2A6E57" w14:textId="77777777" w:rsidTr="0053109B">
        <w:tc>
          <w:tcPr>
            <w:tcW w:w="70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0D28B6C8" w14:textId="77777777" w:rsidR="00A509E2" w:rsidRPr="00A509E2" w:rsidRDefault="00A509E2" w:rsidP="0053109B">
            <w:pPr>
              <w:pStyle w:val="Style20"/>
              <w:spacing w:line="240" w:lineRule="auto"/>
              <w:rPr>
                <w:rStyle w:val="FontStyle142"/>
                <w:rFonts w:eastAsiaTheme="minorEastAsia"/>
                <w:sz w:val="24"/>
                <w:szCs w:val="24"/>
              </w:rPr>
            </w:pPr>
            <w:r w:rsidRPr="00A509E2">
              <w:rPr>
                <w:rStyle w:val="FontStyle142"/>
                <w:rFonts w:eastAsiaTheme="minorEastAsia"/>
                <w:sz w:val="24"/>
                <w:szCs w:val="24"/>
              </w:rPr>
              <w:t>3.</w:t>
            </w:r>
          </w:p>
        </w:tc>
        <w:tc>
          <w:tcPr>
            <w:tcW w:w="2977"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6DF8C855" w14:textId="77777777" w:rsidR="00A509E2" w:rsidRPr="00A509E2" w:rsidRDefault="00A509E2" w:rsidP="0053109B">
            <w:pPr>
              <w:pStyle w:val="Style74"/>
              <w:rPr>
                <w:rFonts w:eastAsiaTheme="minorEastAsia"/>
              </w:rPr>
            </w:pPr>
            <w:r w:rsidRPr="00A509E2">
              <w:rPr>
                <w:rFonts w:eastAsiaTheme="minorEastAsia"/>
              </w:rPr>
              <w:t>Вопросы частной неврологии, нейрохирургии и медицинской генетики</w:t>
            </w:r>
          </w:p>
        </w:tc>
        <w:tc>
          <w:tcPr>
            <w:tcW w:w="6095"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vAlign w:val="center"/>
          </w:tcPr>
          <w:p w14:paraId="7C2A4F20" w14:textId="77777777" w:rsidR="00A509E2" w:rsidRPr="00A509E2" w:rsidRDefault="00A509E2" w:rsidP="0053109B">
            <w:pPr>
              <w:pStyle w:val="15"/>
              <w:ind w:left="44" w:hanging="44"/>
              <w:rPr>
                <w:b/>
                <w:sz w:val="24"/>
                <w:szCs w:val="24"/>
              </w:rPr>
            </w:pPr>
          </w:p>
        </w:tc>
      </w:tr>
      <w:tr w:rsidR="00A509E2" w:rsidRPr="00A509E2" w14:paraId="39FAB76D" w14:textId="77777777" w:rsidTr="0053109B">
        <w:tc>
          <w:tcPr>
            <w:tcW w:w="70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3CD7F937" w14:textId="77777777" w:rsidR="00A509E2" w:rsidRPr="00A509E2" w:rsidRDefault="00A509E2" w:rsidP="0053109B">
            <w:pPr>
              <w:pStyle w:val="Style20"/>
              <w:spacing w:line="240" w:lineRule="auto"/>
              <w:rPr>
                <w:rStyle w:val="FontStyle134"/>
                <w:b w:val="0"/>
                <w:sz w:val="24"/>
                <w:szCs w:val="24"/>
              </w:rPr>
            </w:pPr>
            <w:r w:rsidRPr="00A509E2">
              <w:rPr>
                <w:rStyle w:val="FontStyle134"/>
                <w:sz w:val="24"/>
                <w:szCs w:val="24"/>
              </w:rPr>
              <w:t>3.1.</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4808554" w14:textId="77777777" w:rsidR="00A509E2" w:rsidRPr="00A509E2" w:rsidRDefault="00A509E2" w:rsidP="0053109B">
            <w:pPr>
              <w:pStyle w:val="15"/>
              <w:shd w:val="clear" w:color="auto" w:fill="FFFFFF"/>
              <w:rPr>
                <w:bCs/>
                <w:sz w:val="24"/>
                <w:szCs w:val="24"/>
              </w:rPr>
            </w:pPr>
            <w:r w:rsidRPr="00A509E2">
              <w:rPr>
                <w:bCs/>
                <w:sz w:val="24"/>
                <w:szCs w:val="24"/>
              </w:rPr>
              <w:t>Функциональная нейрохирургия.</w:t>
            </w:r>
            <w:r w:rsidRPr="00A509E2">
              <w:rPr>
                <w:sz w:val="24"/>
                <w:szCs w:val="24"/>
              </w:rPr>
              <w:t xml:space="preserve"> </w:t>
            </w:r>
            <w:r w:rsidRPr="00A509E2">
              <w:rPr>
                <w:bCs/>
                <w:sz w:val="24"/>
                <w:szCs w:val="24"/>
              </w:rPr>
              <w:t xml:space="preserve">Вертеброгенные заболевания. </w:t>
            </w:r>
          </w:p>
          <w:p w14:paraId="1187B2E6" w14:textId="77777777" w:rsidR="00A509E2" w:rsidRPr="00A509E2" w:rsidRDefault="00A509E2" w:rsidP="0053109B">
            <w:pPr>
              <w:pStyle w:val="15"/>
              <w:shd w:val="clear" w:color="auto" w:fill="FFFFFF"/>
              <w:rPr>
                <w:rStyle w:val="FontStyle134"/>
                <w:b w:val="0"/>
                <w:sz w:val="24"/>
                <w:szCs w:val="24"/>
              </w:rPr>
            </w:pPr>
            <w:r w:rsidRPr="00A509E2">
              <w:rPr>
                <w:bCs/>
                <w:sz w:val="24"/>
                <w:szCs w:val="24"/>
              </w:rPr>
              <w:t>Объемные заболевания ЦНС.</w:t>
            </w:r>
          </w:p>
        </w:tc>
        <w:tc>
          <w:tcPr>
            <w:tcW w:w="609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1DE6CAB1" w14:textId="77777777" w:rsidR="00A509E2" w:rsidRPr="00A509E2" w:rsidRDefault="00A509E2" w:rsidP="0053109B">
            <w:pPr>
              <w:pStyle w:val="15"/>
              <w:ind w:left="44" w:hanging="44"/>
              <w:rPr>
                <w:sz w:val="24"/>
                <w:szCs w:val="24"/>
              </w:rPr>
            </w:pPr>
            <w:r w:rsidRPr="00A509E2">
              <w:rPr>
                <w:sz w:val="24"/>
                <w:szCs w:val="24"/>
              </w:rPr>
              <w:t xml:space="preserve">Современные возможности и методы функциональной нейрохирургии при прогрессирующих вертеброгенных синдромах, эпилепсии, дегенеративных заболеваниях. Этиология, патогенез, стадии дегенеративных изменений позвоночника. Клинические синдромы, диагностика, тактика терапии, профилактики. Эпидемиология, классификация, этиология, патогенез объемных заболеваний ЦНС. Клинические синдромы в зависимости от локализации поражения, тактика </w:t>
            </w:r>
            <w:proofErr w:type="gramStart"/>
            <w:r w:rsidRPr="00A509E2">
              <w:rPr>
                <w:sz w:val="24"/>
                <w:szCs w:val="24"/>
              </w:rPr>
              <w:t>диагностики,  подходы</w:t>
            </w:r>
            <w:proofErr w:type="gramEnd"/>
            <w:r w:rsidRPr="00A509E2">
              <w:rPr>
                <w:sz w:val="24"/>
                <w:szCs w:val="24"/>
              </w:rPr>
              <w:t xml:space="preserve"> комплексного лечения (нейрохирургия, лучевая, химиотерапия, перспективы генотерапии). </w:t>
            </w:r>
          </w:p>
        </w:tc>
      </w:tr>
      <w:tr w:rsidR="00A509E2" w:rsidRPr="00A509E2" w14:paraId="586FA095" w14:textId="77777777" w:rsidTr="0053109B">
        <w:tc>
          <w:tcPr>
            <w:tcW w:w="70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625BA33E" w14:textId="77777777" w:rsidR="00A509E2" w:rsidRPr="00A509E2" w:rsidRDefault="00A509E2" w:rsidP="0053109B">
            <w:pPr>
              <w:pStyle w:val="Style20"/>
              <w:spacing w:line="240" w:lineRule="auto"/>
              <w:rPr>
                <w:rStyle w:val="FontStyle134"/>
                <w:b w:val="0"/>
                <w:sz w:val="24"/>
                <w:szCs w:val="24"/>
              </w:rPr>
            </w:pPr>
            <w:r w:rsidRPr="00A509E2">
              <w:rPr>
                <w:rStyle w:val="FontStyle134"/>
                <w:sz w:val="24"/>
                <w:szCs w:val="24"/>
              </w:rPr>
              <w:t>3.2.</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09268C6" w14:textId="77777777" w:rsidR="00A509E2" w:rsidRPr="00A509E2" w:rsidRDefault="00A509E2" w:rsidP="0053109B">
            <w:pPr>
              <w:pStyle w:val="15"/>
              <w:rPr>
                <w:bCs/>
                <w:sz w:val="24"/>
                <w:szCs w:val="24"/>
              </w:rPr>
            </w:pPr>
            <w:r w:rsidRPr="00A509E2">
              <w:rPr>
                <w:bCs/>
                <w:sz w:val="24"/>
                <w:szCs w:val="24"/>
              </w:rPr>
              <w:t>Травма нервной системы. Заболевания периферической нервной системы.</w:t>
            </w:r>
          </w:p>
          <w:p w14:paraId="3BCA594F" w14:textId="77777777" w:rsidR="00A509E2" w:rsidRPr="00A509E2" w:rsidRDefault="00A509E2" w:rsidP="0053109B">
            <w:pPr>
              <w:pStyle w:val="15"/>
              <w:rPr>
                <w:sz w:val="24"/>
                <w:szCs w:val="24"/>
              </w:rPr>
            </w:pPr>
          </w:p>
        </w:tc>
        <w:tc>
          <w:tcPr>
            <w:tcW w:w="609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5CD0FC65" w14:textId="77777777" w:rsidR="00A509E2" w:rsidRPr="00A509E2" w:rsidRDefault="00A509E2" w:rsidP="0053109B">
            <w:pPr>
              <w:pStyle w:val="15"/>
              <w:ind w:left="44" w:hanging="44"/>
              <w:rPr>
                <w:b/>
                <w:sz w:val="24"/>
                <w:szCs w:val="24"/>
              </w:rPr>
            </w:pPr>
            <w:r w:rsidRPr="00A509E2">
              <w:rPr>
                <w:sz w:val="24"/>
                <w:szCs w:val="24"/>
              </w:rPr>
              <w:t xml:space="preserve">Эпидемиология, классификация, этиология, </w:t>
            </w:r>
            <w:proofErr w:type="gramStart"/>
            <w:r w:rsidRPr="00A509E2">
              <w:rPr>
                <w:sz w:val="24"/>
                <w:szCs w:val="24"/>
              </w:rPr>
              <w:t>патогенез  травм</w:t>
            </w:r>
            <w:proofErr w:type="gramEnd"/>
            <w:r w:rsidRPr="00A509E2">
              <w:rPr>
                <w:sz w:val="24"/>
                <w:szCs w:val="24"/>
              </w:rPr>
              <w:t xml:space="preserve"> нервной системы. Клинические синдромы в зависимости от локализации поражения, тактика </w:t>
            </w:r>
            <w:proofErr w:type="gramStart"/>
            <w:r w:rsidRPr="00A509E2">
              <w:rPr>
                <w:sz w:val="24"/>
                <w:szCs w:val="24"/>
              </w:rPr>
              <w:t>диагностики,  подходы</w:t>
            </w:r>
            <w:proofErr w:type="gramEnd"/>
            <w:r w:rsidRPr="00A509E2">
              <w:rPr>
                <w:sz w:val="24"/>
                <w:szCs w:val="24"/>
              </w:rPr>
              <w:t xml:space="preserve"> комплексного лечения. Эпидемиология, классификация, этиология, </w:t>
            </w:r>
            <w:proofErr w:type="gramStart"/>
            <w:r w:rsidRPr="00A509E2">
              <w:rPr>
                <w:sz w:val="24"/>
                <w:szCs w:val="24"/>
              </w:rPr>
              <w:t>патогенез  заболеваний</w:t>
            </w:r>
            <w:proofErr w:type="gramEnd"/>
            <w:r w:rsidRPr="00A509E2">
              <w:rPr>
                <w:sz w:val="24"/>
                <w:szCs w:val="24"/>
              </w:rPr>
              <w:t xml:space="preserve"> периферической нервной системы. Клинические синдромы в зависимости от локализации поражения, тактика диагностики,  подходы лечения.</w:t>
            </w:r>
          </w:p>
        </w:tc>
      </w:tr>
      <w:tr w:rsidR="00A509E2" w:rsidRPr="00A509E2" w14:paraId="17FF8B2E" w14:textId="77777777" w:rsidTr="0053109B">
        <w:tc>
          <w:tcPr>
            <w:tcW w:w="70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D705190" w14:textId="77777777" w:rsidR="00A509E2" w:rsidRPr="00A509E2" w:rsidRDefault="00A509E2" w:rsidP="0053109B">
            <w:pPr>
              <w:pStyle w:val="Style20"/>
              <w:spacing w:line="240" w:lineRule="auto"/>
              <w:rPr>
                <w:rStyle w:val="FontStyle134"/>
                <w:b w:val="0"/>
                <w:sz w:val="24"/>
                <w:szCs w:val="24"/>
              </w:rPr>
            </w:pPr>
            <w:r w:rsidRPr="00A509E2">
              <w:rPr>
                <w:rStyle w:val="FontStyle134"/>
                <w:sz w:val="24"/>
                <w:szCs w:val="24"/>
              </w:rPr>
              <w:t>3.3.</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68F5EE8E" w14:textId="77777777" w:rsidR="00A509E2" w:rsidRPr="00A509E2" w:rsidRDefault="00A509E2" w:rsidP="0053109B">
            <w:pPr>
              <w:pStyle w:val="15"/>
              <w:rPr>
                <w:sz w:val="24"/>
                <w:szCs w:val="24"/>
              </w:rPr>
            </w:pPr>
            <w:r w:rsidRPr="00A509E2">
              <w:rPr>
                <w:bCs/>
                <w:sz w:val="24"/>
                <w:szCs w:val="24"/>
              </w:rPr>
              <w:t>Сосудистые заболевания ЦНС</w:t>
            </w:r>
          </w:p>
        </w:tc>
        <w:tc>
          <w:tcPr>
            <w:tcW w:w="609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3DCDB758" w14:textId="77777777" w:rsidR="00A509E2" w:rsidRPr="00A509E2" w:rsidRDefault="00A509E2" w:rsidP="0053109B">
            <w:pPr>
              <w:pStyle w:val="15"/>
              <w:ind w:left="44" w:hanging="44"/>
              <w:rPr>
                <w:b/>
                <w:sz w:val="24"/>
                <w:szCs w:val="24"/>
              </w:rPr>
            </w:pPr>
            <w:r w:rsidRPr="00A509E2">
              <w:rPr>
                <w:sz w:val="24"/>
                <w:szCs w:val="24"/>
              </w:rPr>
              <w:t xml:space="preserve">Эпидемиология, классификация, этиология, патогенез сосудистых заболеваний головного и </w:t>
            </w:r>
            <w:proofErr w:type="gramStart"/>
            <w:r w:rsidRPr="00A509E2">
              <w:rPr>
                <w:sz w:val="24"/>
                <w:szCs w:val="24"/>
              </w:rPr>
              <w:t>спинного  мозга</w:t>
            </w:r>
            <w:proofErr w:type="gramEnd"/>
            <w:r w:rsidRPr="00A509E2">
              <w:rPr>
                <w:sz w:val="24"/>
                <w:szCs w:val="24"/>
              </w:rPr>
              <w:t>. Клинические синдромы в зависимости от локализации поражения, тактика диагностики,  подходы комплексного лечения (нейрохирургия, терапия, мультидисциплинарная реабилитация).</w:t>
            </w:r>
          </w:p>
        </w:tc>
      </w:tr>
      <w:tr w:rsidR="00A509E2" w:rsidRPr="00A509E2" w14:paraId="23268710" w14:textId="77777777" w:rsidTr="0053109B">
        <w:tc>
          <w:tcPr>
            <w:tcW w:w="70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18B1FE1" w14:textId="77777777" w:rsidR="00A509E2" w:rsidRPr="00A509E2" w:rsidRDefault="00A509E2" w:rsidP="0053109B">
            <w:pPr>
              <w:pStyle w:val="Style20"/>
              <w:spacing w:line="240" w:lineRule="auto"/>
              <w:rPr>
                <w:rStyle w:val="FontStyle134"/>
                <w:b w:val="0"/>
                <w:sz w:val="24"/>
                <w:szCs w:val="24"/>
              </w:rPr>
            </w:pPr>
            <w:r w:rsidRPr="00A509E2">
              <w:rPr>
                <w:rStyle w:val="FontStyle134"/>
                <w:sz w:val="24"/>
                <w:szCs w:val="24"/>
              </w:rPr>
              <w:t>3.4.</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152CF1C" w14:textId="77777777" w:rsidR="00A509E2" w:rsidRPr="00A509E2" w:rsidRDefault="00A509E2" w:rsidP="0053109B">
            <w:pPr>
              <w:pStyle w:val="15"/>
              <w:rPr>
                <w:sz w:val="24"/>
                <w:szCs w:val="24"/>
              </w:rPr>
            </w:pPr>
            <w:r w:rsidRPr="00A509E2">
              <w:rPr>
                <w:bCs/>
                <w:sz w:val="24"/>
                <w:szCs w:val="24"/>
              </w:rPr>
              <w:t>Инфекционные и инфекционно-аллергические заболевания нервной системы.</w:t>
            </w:r>
            <w:r w:rsidRPr="00A509E2">
              <w:rPr>
                <w:sz w:val="24"/>
                <w:szCs w:val="24"/>
              </w:rPr>
              <w:t xml:space="preserve"> Паразитарные заболевания нервной системы. </w:t>
            </w:r>
          </w:p>
        </w:tc>
        <w:tc>
          <w:tcPr>
            <w:tcW w:w="609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30E02CE1" w14:textId="77777777" w:rsidR="00A509E2" w:rsidRPr="00A509E2" w:rsidRDefault="00A509E2" w:rsidP="0053109B">
            <w:pPr>
              <w:pStyle w:val="15"/>
              <w:ind w:left="44" w:hanging="44"/>
              <w:rPr>
                <w:b/>
                <w:sz w:val="24"/>
                <w:szCs w:val="24"/>
              </w:rPr>
            </w:pPr>
            <w:r w:rsidRPr="00A509E2">
              <w:rPr>
                <w:sz w:val="24"/>
                <w:szCs w:val="24"/>
              </w:rPr>
              <w:t xml:space="preserve">Эпидемиология, классификация, этиология, патогенез инфекционных, инфекционно-аллергических и паразитарных заболеваний головного мозга (менингиты, энцефалиты, миелиты, полиомиелит, нейросифилис, токсоплазмоз, нейроСПИД, паразитарные заболевания), </w:t>
            </w:r>
            <w:r w:rsidRPr="00A509E2">
              <w:rPr>
                <w:sz w:val="24"/>
                <w:szCs w:val="24"/>
                <w:lang w:val="en-US"/>
              </w:rPr>
              <w:t>COVID</w:t>
            </w:r>
            <w:r w:rsidRPr="00A509E2">
              <w:rPr>
                <w:sz w:val="24"/>
                <w:szCs w:val="24"/>
              </w:rPr>
              <w:t xml:space="preserve">-19. Клинические </w:t>
            </w:r>
            <w:r w:rsidRPr="00A509E2">
              <w:rPr>
                <w:sz w:val="24"/>
                <w:szCs w:val="24"/>
              </w:rPr>
              <w:lastRenderedPageBreak/>
              <w:t>синдромы в зависимости от локализации поражения, тактика диагностики,  подходы комплексного лечения.</w:t>
            </w:r>
          </w:p>
        </w:tc>
      </w:tr>
      <w:tr w:rsidR="00A509E2" w:rsidRPr="00A509E2" w14:paraId="6BDFDA07" w14:textId="77777777" w:rsidTr="0053109B">
        <w:tc>
          <w:tcPr>
            <w:tcW w:w="70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81823B1" w14:textId="77777777" w:rsidR="00A509E2" w:rsidRPr="00A509E2" w:rsidRDefault="00A509E2" w:rsidP="0053109B">
            <w:pPr>
              <w:pStyle w:val="Style20"/>
              <w:spacing w:line="240" w:lineRule="auto"/>
              <w:rPr>
                <w:rStyle w:val="FontStyle134"/>
                <w:b w:val="0"/>
                <w:sz w:val="24"/>
                <w:szCs w:val="24"/>
              </w:rPr>
            </w:pPr>
            <w:r w:rsidRPr="00A509E2">
              <w:rPr>
                <w:rStyle w:val="FontStyle134"/>
                <w:sz w:val="24"/>
                <w:szCs w:val="24"/>
              </w:rPr>
              <w:lastRenderedPageBreak/>
              <w:t>3.5.</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11DFD96" w14:textId="77777777" w:rsidR="00A509E2" w:rsidRPr="00A509E2" w:rsidRDefault="00A509E2" w:rsidP="0053109B">
            <w:pPr>
              <w:pStyle w:val="15"/>
              <w:rPr>
                <w:bCs/>
                <w:sz w:val="24"/>
                <w:szCs w:val="24"/>
              </w:rPr>
            </w:pPr>
            <w:r w:rsidRPr="00A509E2">
              <w:rPr>
                <w:bCs/>
                <w:sz w:val="24"/>
                <w:szCs w:val="24"/>
              </w:rPr>
              <w:t>Демиелинизирующие заболевания. Хронические прогрессирующие и пароксизмальные заболевания нервной системы.</w:t>
            </w:r>
          </w:p>
          <w:p w14:paraId="26965DDA" w14:textId="77777777" w:rsidR="00A509E2" w:rsidRPr="00A509E2" w:rsidRDefault="00A509E2" w:rsidP="0053109B">
            <w:pPr>
              <w:pStyle w:val="15"/>
              <w:rPr>
                <w:sz w:val="24"/>
                <w:szCs w:val="24"/>
              </w:rPr>
            </w:pPr>
          </w:p>
        </w:tc>
        <w:tc>
          <w:tcPr>
            <w:tcW w:w="6095"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719B3F7F" w14:textId="77777777" w:rsidR="00A509E2" w:rsidRPr="00A509E2" w:rsidRDefault="00A509E2" w:rsidP="0053109B">
            <w:pPr>
              <w:pStyle w:val="15"/>
              <w:ind w:left="44" w:hanging="44"/>
              <w:rPr>
                <w:b/>
                <w:sz w:val="24"/>
                <w:szCs w:val="24"/>
              </w:rPr>
            </w:pPr>
            <w:r w:rsidRPr="00A509E2">
              <w:rPr>
                <w:sz w:val="24"/>
                <w:szCs w:val="24"/>
              </w:rPr>
              <w:t xml:space="preserve">Эпидемиология, классификация, этиология, патогенез </w:t>
            </w:r>
            <w:proofErr w:type="gramStart"/>
            <w:r w:rsidRPr="00A509E2">
              <w:rPr>
                <w:sz w:val="24"/>
                <w:szCs w:val="24"/>
              </w:rPr>
              <w:t>демиелинизирующих  и</w:t>
            </w:r>
            <w:proofErr w:type="gramEnd"/>
            <w:r w:rsidRPr="00A509E2">
              <w:rPr>
                <w:sz w:val="24"/>
                <w:szCs w:val="24"/>
              </w:rPr>
              <w:t xml:space="preserve"> прогрессирующих заболеваний нервной системы (рассеянный склероз, паркинсонизм, торсионная дистония, боковой амиотрофический склероз). Клинические синдромы в зависимости от локализации поражения, тактика </w:t>
            </w:r>
            <w:proofErr w:type="gramStart"/>
            <w:r w:rsidRPr="00A509E2">
              <w:rPr>
                <w:sz w:val="24"/>
                <w:szCs w:val="24"/>
              </w:rPr>
              <w:t>диагностики,  подходы</w:t>
            </w:r>
            <w:proofErr w:type="gramEnd"/>
            <w:r w:rsidRPr="00A509E2">
              <w:rPr>
                <w:sz w:val="24"/>
                <w:szCs w:val="24"/>
              </w:rPr>
              <w:t xml:space="preserve"> комплексного лечения и реабилитации. Эпидемиология, классификация, этиология, </w:t>
            </w:r>
            <w:proofErr w:type="gramStart"/>
            <w:r w:rsidRPr="00A509E2">
              <w:rPr>
                <w:sz w:val="24"/>
                <w:szCs w:val="24"/>
              </w:rPr>
              <w:t>патогенез  эпилепсии</w:t>
            </w:r>
            <w:proofErr w:type="gramEnd"/>
            <w:r w:rsidRPr="00A509E2">
              <w:rPr>
                <w:sz w:val="24"/>
                <w:szCs w:val="24"/>
              </w:rPr>
              <w:t>, миастении, мигрени. Клинические синдромы, тактика диагностики,  подходы комплексного лечения.</w:t>
            </w:r>
          </w:p>
        </w:tc>
      </w:tr>
    </w:tbl>
    <w:p w14:paraId="05BC3828" w14:textId="77777777" w:rsidR="00A509E2" w:rsidRPr="00B442F0" w:rsidRDefault="00A509E2" w:rsidP="00A509E2">
      <w:pPr>
        <w:pStyle w:val="Style95"/>
        <w:spacing w:line="240" w:lineRule="auto"/>
        <w:ind w:firstLine="0"/>
        <w:jc w:val="both"/>
        <w:rPr>
          <w:rStyle w:val="FontStyle140"/>
        </w:rPr>
      </w:pPr>
    </w:p>
    <w:p w14:paraId="1E9DA4D9" w14:textId="778DA61F" w:rsidR="000C680D" w:rsidRPr="000C680D" w:rsidRDefault="000C680D" w:rsidP="000C680D">
      <w:pPr>
        <w:jc w:val="center"/>
        <w:rPr>
          <w:b/>
          <w:bCs/>
          <w:i/>
          <w:iCs/>
        </w:rPr>
      </w:pPr>
      <w:r w:rsidRPr="000C680D">
        <w:rPr>
          <w:b/>
          <w:bCs/>
          <w:i/>
          <w:iCs/>
        </w:rPr>
        <w:t>6.2.3 Блок Кардиология</w:t>
      </w:r>
    </w:p>
    <w:p w14:paraId="63286A74" w14:textId="77777777" w:rsidR="000C680D" w:rsidRDefault="000C680D" w:rsidP="00BB0CFE"/>
    <w:p w14:paraId="194EDF51" w14:textId="77777777" w:rsidR="00A509E2" w:rsidRPr="001E203E" w:rsidRDefault="00A509E2" w:rsidP="00A509E2">
      <w:pPr>
        <w:pStyle w:val="Style97"/>
        <w:widowControl/>
        <w:spacing w:line="240" w:lineRule="auto"/>
        <w:jc w:val="both"/>
        <w:rPr>
          <w:rStyle w:val="FontStyle130"/>
          <w:rFonts w:eastAsiaTheme="minorEastAsia"/>
          <w:sz w:val="28"/>
          <w:szCs w:val="28"/>
        </w:rPr>
      </w:pPr>
      <w:r w:rsidRPr="001E203E">
        <w:rPr>
          <w:rStyle w:val="FontStyle130"/>
          <w:rFonts w:eastAsiaTheme="minorEastAsia"/>
          <w:sz w:val="28"/>
          <w:szCs w:val="28"/>
        </w:rPr>
        <w:t>Лекционный курс 1 год обучения</w:t>
      </w:r>
    </w:p>
    <w:tbl>
      <w:tblPr>
        <w:tblW w:w="9781" w:type="dxa"/>
        <w:tblInd w:w="40" w:type="dxa"/>
        <w:tblLayout w:type="fixed"/>
        <w:tblCellMar>
          <w:left w:w="40" w:type="dxa"/>
          <w:right w:w="40" w:type="dxa"/>
        </w:tblCellMar>
        <w:tblLook w:val="0000" w:firstRow="0" w:lastRow="0" w:firstColumn="0" w:lastColumn="0" w:noHBand="0" w:noVBand="0"/>
      </w:tblPr>
      <w:tblGrid>
        <w:gridCol w:w="686"/>
        <w:gridCol w:w="2716"/>
        <w:gridCol w:w="6379"/>
      </w:tblGrid>
      <w:tr w:rsidR="00A509E2" w:rsidRPr="00A509E2" w14:paraId="3F25A872" w14:textId="77777777" w:rsidTr="0053109B">
        <w:tc>
          <w:tcPr>
            <w:tcW w:w="686" w:type="dxa"/>
            <w:tcBorders>
              <w:top w:val="single" w:sz="6" w:space="0" w:color="auto"/>
              <w:left w:val="single" w:sz="6" w:space="0" w:color="auto"/>
              <w:bottom w:val="single" w:sz="6" w:space="0" w:color="auto"/>
              <w:right w:val="single" w:sz="6" w:space="0" w:color="auto"/>
            </w:tcBorders>
            <w:vAlign w:val="center"/>
          </w:tcPr>
          <w:p w14:paraId="01D9D2A3" w14:textId="77777777" w:rsidR="00A509E2" w:rsidRPr="00A509E2" w:rsidRDefault="00A509E2" w:rsidP="0053109B">
            <w:pPr>
              <w:pStyle w:val="Style88"/>
              <w:widowControl/>
              <w:spacing w:line="240" w:lineRule="auto"/>
              <w:jc w:val="left"/>
              <w:rPr>
                <w:rStyle w:val="FontStyle134"/>
                <w:rFonts w:eastAsiaTheme="minorEastAsia"/>
                <w:sz w:val="24"/>
                <w:szCs w:val="24"/>
              </w:rPr>
            </w:pPr>
            <w:r w:rsidRPr="00A509E2">
              <w:rPr>
                <w:rStyle w:val="FontStyle134"/>
                <w:rFonts w:eastAsiaTheme="minorEastAsia"/>
                <w:sz w:val="24"/>
                <w:szCs w:val="24"/>
              </w:rPr>
              <w:t>№</w:t>
            </w:r>
          </w:p>
        </w:tc>
        <w:tc>
          <w:tcPr>
            <w:tcW w:w="2716" w:type="dxa"/>
            <w:tcBorders>
              <w:top w:val="single" w:sz="6" w:space="0" w:color="auto"/>
              <w:left w:val="single" w:sz="6" w:space="0" w:color="auto"/>
              <w:bottom w:val="single" w:sz="6" w:space="0" w:color="auto"/>
              <w:right w:val="single" w:sz="6" w:space="0" w:color="auto"/>
            </w:tcBorders>
            <w:vAlign w:val="center"/>
          </w:tcPr>
          <w:p w14:paraId="1C727123" w14:textId="77777777" w:rsidR="00A509E2" w:rsidRPr="00A509E2" w:rsidRDefault="00A509E2" w:rsidP="0053109B">
            <w:pPr>
              <w:pStyle w:val="Style88"/>
              <w:widowControl/>
              <w:spacing w:line="240" w:lineRule="auto"/>
              <w:jc w:val="center"/>
              <w:rPr>
                <w:rStyle w:val="FontStyle134"/>
                <w:rFonts w:eastAsiaTheme="minorEastAsia"/>
                <w:sz w:val="24"/>
                <w:szCs w:val="24"/>
              </w:rPr>
            </w:pPr>
            <w:r w:rsidRPr="00A509E2">
              <w:rPr>
                <w:rStyle w:val="FontStyle134"/>
                <w:rFonts w:eastAsiaTheme="minorEastAsia"/>
                <w:sz w:val="24"/>
                <w:szCs w:val="24"/>
              </w:rPr>
              <w:t>Наименование раздела /темы дисциплины</w:t>
            </w:r>
          </w:p>
        </w:tc>
        <w:tc>
          <w:tcPr>
            <w:tcW w:w="6379" w:type="dxa"/>
            <w:tcBorders>
              <w:top w:val="single" w:sz="6" w:space="0" w:color="auto"/>
              <w:left w:val="single" w:sz="6" w:space="0" w:color="auto"/>
              <w:bottom w:val="single" w:sz="6" w:space="0" w:color="auto"/>
              <w:right w:val="single" w:sz="6" w:space="0" w:color="auto"/>
            </w:tcBorders>
          </w:tcPr>
          <w:p w14:paraId="6D6B0EDA" w14:textId="77777777" w:rsidR="00A509E2" w:rsidRPr="00A509E2" w:rsidRDefault="00A509E2" w:rsidP="0053109B">
            <w:pPr>
              <w:pStyle w:val="Style88"/>
              <w:widowControl/>
              <w:spacing w:line="240" w:lineRule="auto"/>
              <w:ind w:left="101"/>
              <w:jc w:val="center"/>
              <w:rPr>
                <w:rStyle w:val="FontStyle134"/>
                <w:rFonts w:eastAsiaTheme="minorEastAsia"/>
                <w:sz w:val="24"/>
                <w:szCs w:val="24"/>
              </w:rPr>
            </w:pPr>
            <w:r w:rsidRPr="00A509E2">
              <w:rPr>
                <w:rStyle w:val="FontStyle134"/>
                <w:rFonts w:eastAsiaTheme="minorEastAsia"/>
                <w:sz w:val="24"/>
                <w:szCs w:val="24"/>
              </w:rPr>
              <w:t>Содержание</w:t>
            </w:r>
          </w:p>
        </w:tc>
      </w:tr>
      <w:tr w:rsidR="00A509E2" w:rsidRPr="00A509E2" w14:paraId="525C32DA"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2BC02F2"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1.</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1C9B61D" w14:textId="77777777" w:rsidR="00A509E2" w:rsidRPr="00A509E2" w:rsidRDefault="00A509E2" w:rsidP="0053109B">
            <w:pPr>
              <w:pStyle w:val="Style74"/>
              <w:widowControl/>
              <w:rPr>
                <w:rFonts w:eastAsiaTheme="minorEastAsia"/>
              </w:rPr>
            </w:pPr>
            <w:r w:rsidRPr="00A509E2">
              <w:rPr>
                <w:b/>
              </w:rPr>
              <w:t>Заболевания органов системы кровообращения</w:t>
            </w:r>
          </w:p>
        </w:tc>
      </w:tr>
      <w:tr w:rsidR="00A509E2" w:rsidRPr="00A509E2" w14:paraId="0A7D15B1"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3617B781"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1.1.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46E78F54" w14:textId="77777777" w:rsidR="00A509E2" w:rsidRPr="00A509E2" w:rsidRDefault="00A509E2" w:rsidP="0053109B">
            <w:pPr>
              <w:tabs>
                <w:tab w:val="left" w:pos="773"/>
              </w:tabs>
              <w:rPr>
                <w:rStyle w:val="FontStyle134"/>
                <w:b w:val="0"/>
                <w:sz w:val="24"/>
                <w:szCs w:val="24"/>
              </w:rPr>
            </w:pPr>
            <w:r w:rsidRPr="00A509E2">
              <w:t>Нарушения ритма сердца (тахиаритмии)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3C725D96" w14:textId="77777777" w:rsidR="00A509E2" w:rsidRPr="00A509E2" w:rsidRDefault="00A509E2" w:rsidP="0053109B">
            <w:pPr>
              <w:pStyle w:val="Style74"/>
              <w:widowControl/>
              <w:rPr>
                <w:rStyle w:val="FontStyle134"/>
                <w:rFonts w:eastAsiaTheme="minorEastAsia"/>
                <w:sz w:val="24"/>
                <w:szCs w:val="24"/>
              </w:rPr>
            </w:pPr>
            <w:r w:rsidRPr="00A509E2">
              <w:t>Синдром преждевременного возбуждения желудочков. Пароксизмальные суправентрикулярные тахикардии. Мерцательная аритмия, Трепетание предсердий. Желудочковые тахикардии. Фибрилляция желудочков. Диагностика. Лечение.</w:t>
            </w:r>
            <w:r w:rsidRPr="00A509E2">
              <w:rPr>
                <w:rStyle w:val="FontStyle134"/>
                <w:rFonts w:eastAsiaTheme="minorEastAsia"/>
                <w:sz w:val="24"/>
                <w:szCs w:val="24"/>
              </w:rPr>
              <w:t xml:space="preserve"> Синусовые аритмии. Блокады проведения. </w:t>
            </w:r>
            <w:r w:rsidRPr="00A509E2">
              <w:t>Этиопатогенез. Клиника и диагностика. Дифференциальная диагностика. Осложнения. Принципы лечения.</w:t>
            </w:r>
          </w:p>
        </w:tc>
      </w:tr>
      <w:tr w:rsidR="00A509E2" w:rsidRPr="00A509E2" w14:paraId="30538454"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7BB5E4BD"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1.2.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0C1524C5" w14:textId="77777777" w:rsidR="00A509E2" w:rsidRPr="00A509E2" w:rsidRDefault="00A509E2" w:rsidP="0053109B">
            <w:pPr>
              <w:tabs>
                <w:tab w:val="left" w:pos="773"/>
              </w:tabs>
              <w:rPr>
                <w:rStyle w:val="FontStyle134"/>
                <w:b w:val="0"/>
                <w:sz w:val="24"/>
                <w:szCs w:val="24"/>
              </w:rPr>
            </w:pPr>
            <w:r w:rsidRPr="00A509E2">
              <w:rPr>
                <w:rStyle w:val="FontStyle134"/>
                <w:sz w:val="24"/>
                <w:szCs w:val="24"/>
              </w:rPr>
              <w:t>Неотложные состояния в кардиологии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223041A8" w14:textId="77777777" w:rsidR="00A509E2" w:rsidRPr="00A509E2" w:rsidRDefault="00A509E2" w:rsidP="0053109B">
            <w:pPr>
              <w:pStyle w:val="Style74"/>
              <w:widowControl/>
              <w:rPr>
                <w:rStyle w:val="FontStyle134"/>
                <w:rFonts w:eastAsiaTheme="minorEastAsia"/>
                <w:b w:val="0"/>
                <w:sz w:val="24"/>
                <w:szCs w:val="24"/>
              </w:rPr>
            </w:pPr>
            <w:r w:rsidRPr="00A509E2">
              <w:t>Современные подходы к диагностике и дифференциальной диагностике. Дифференцированное лечение. Принципы лечения.</w:t>
            </w:r>
          </w:p>
        </w:tc>
      </w:tr>
      <w:tr w:rsidR="00A509E2" w:rsidRPr="00A509E2" w14:paraId="3822C197"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F084A22"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2.</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C10B5FE" w14:textId="77777777" w:rsidR="00A509E2" w:rsidRPr="00A509E2" w:rsidRDefault="00A509E2" w:rsidP="0053109B">
            <w:pPr>
              <w:pStyle w:val="Style74"/>
              <w:widowControl/>
              <w:rPr>
                <w:rFonts w:eastAsiaTheme="minorEastAsia"/>
              </w:rPr>
            </w:pPr>
            <w:r w:rsidRPr="00A509E2">
              <w:rPr>
                <w:b/>
              </w:rPr>
              <w:t>Заболевания органов системы дыхания</w:t>
            </w:r>
          </w:p>
        </w:tc>
      </w:tr>
      <w:tr w:rsidR="00A509E2" w:rsidRPr="00A509E2" w14:paraId="56170F12"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2869A269"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2.1.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778866D7" w14:textId="77777777" w:rsidR="00A509E2" w:rsidRPr="00A509E2" w:rsidRDefault="00A509E2" w:rsidP="0053109B">
            <w:pPr>
              <w:tabs>
                <w:tab w:val="left" w:pos="399"/>
              </w:tabs>
              <w:rPr>
                <w:rStyle w:val="FontStyle134"/>
                <w:b w:val="0"/>
                <w:sz w:val="24"/>
                <w:szCs w:val="24"/>
              </w:rPr>
            </w:pPr>
            <w:r w:rsidRPr="00A509E2">
              <w:t>Хроническая обструктивная болезнь легких</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46DE37FF"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Клиника и диагностика. Дифференциальная диагностика. Осложнения. Принципы лечения.</w:t>
            </w:r>
          </w:p>
        </w:tc>
      </w:tr>
      <w:tr w:rsidR="00A509E2" w:rsidRPr="00A509E2" w14:paraId="092B2504"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4DAA12C9"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2.2.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109F7C6B" w14:textId="77777777" w:rsidR="00A509E2" w:rsidRPr="00A509E2" w:rsidRDefault="00A509E2" w:rsidP="0053109B">
            <w:pPr>
              <w:rPr>
                <w:rStyle w:val="FontStyle134"/>
                <w:b w:val="0"/>
                <w:sz w:val="24"/>
                <w:szCs w:val="24"/>
              </w:rPr>
            </w:pPr>
            <w:r w:rsidRPr="00A509E2">
              <w:t>Пневмонии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5174CEB7"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Клиника и диагностика. Дифференциальная диагностика. Осложнения. Принципы лечения.</w:t>
            </w:r>
          </w:p>
        </w:tc>
      </w:tr>
      <w:tr w:rsidR="00A509E2" w:rsidRPr="00A509E2" w14:paraId="604F30B9"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737B875"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3.</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FAC4E94" w14:textId="77777777" w:rsidR="00A509E2" w:rsidRPr="00A509E2" w:rsidRDefault="00A509E2" w:rsidP="0053109B">
            <w:pPr>
              <w:pStyle w:val="Style74"/>
              <w:widowControl/>
              <w:rPr>
                <w:rFonts w:eastAsiaTheme="minorEastAsia"/>
              </w:rPr>
            </w:pPr>
            <w:r w:rsidRPr="00A509E2">
              <w:rPr>
                <w:b/>
              </w:rPr>
              <w:t>Заболевания органов системы пищеварения</w:t>
            </w:r>
          </w:p>
        </w:tc>
      </w:tr>
      <w:tr w:rsidR="00A509E2" w:rsidRPr="00A509E2" w14:paraId="36512937"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590D0272"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3.1.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6323B610" w14:textId="77777777" w:rsidR="00A509E2" w:rsidRPr="00A509E2" w:rsidRDefault="00A509E2" w:rsidP="0053109B">
            <w:pPr>
              <w:rPr>
                <w:rStyle w:val="FontStyle134"/>
                <w:b w:val="0"/>
                <w:sz w:val="24"/>
                <w:szCs w:val="24"/>
              </w:rPr>
            </w:pPr>
            <w:r w:rsidRPr="00A509E2">
              <w:t>Функциональные заболевания желудка и кишечника</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6C0C7E2B"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Клиника и диагностика. Дифференциальная диагностика. Осложнения. Принципы лечения.</w:t>
            </w:r>
          </w:p>
        </w:tc>
      </w:tr>
      <w:tr w:rsidR="00A509E2" w:rsidRPr="00A509E2" w14:paraId="4574BA01"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62A6E48A"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3.2.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379A7FDD" w14:textId="77777777" w:rsidR="00A509E2" w:rsidRPr="00A509E2" w:rsidRDefault="00A509E2" w:rsidP="0053109B">
            <w:pPr>
              <w:rPr>
                <w:rStyle w:val="FontStyle134"/>
                <w:b w:val="0"/>
                <w:sz w:val="24"/>
                <w:szCs w:val="24"/>
              </w:rPr>
            </w:pPr>
            <w:r w:rsidRPr="00A509E2">
              <w:t>Циррозы печени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3D28132F"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Классификация. Клиника. Диагностика, дифференциальная диагностика. Осложнения. Дифференцированное лечение.</w:t>
            </w:r>
          </w:p>
        </w:tc>
      </w:tr>
      <w:tr w:rsidR="00A509E2" w:rsidRPr="00A509E2" w14:paraId="666326B5"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A10A097"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4.</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AED8DBB" w14:textId="77777777" w:rsidR="00A509E2" w:rsidRPr="00A509E2" w:rsidRDefault="00A509E2" w:rsidP="0053109B">
            <w:pPr>
              <w:pStyle w:val="Style74"/>
              <w:widowControl/>
              <w:rPr>
                <w:rFonts w:eastAsiaTheme="minorEastAsia"/>
              </w:rPr>
            </w:pPr>
            <w:r w:rsidRPr="00A509E2">
              <w:rPr>
                <w:b/>
              </w:rPr>
              <w:t>Заболевания системы крови</w:t>
            </w:r>
          </w:p>
        </w:tc>
      </w:tr>
      <w:tr w:rsidR="00A509E2" w:rsidRPr="00A509E2" w14:paraId="72CFACFA"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04D0DD8D"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4.1.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5BD01DFF" w14:textId="77777777" w:rsidR="00A509E2" w:rsidRPr="00A509E2" w:rsidRDefault="00A509E2" w:rsidP="0053109B">
            <w:pPr>
              <w:rPr>
                <w:rStyle w:val="FontStyle134"/>
                <w:b w:val="0"/>
                <w:sz w:val="24"/>
                <w:szCs w:val="24"/>
              </w:rPr>
            </w:pPr>
            <w:r w:rsidRPr="00A509E2">
              <w:t>Анемии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5A1BAD2E" w14:textId="77777777" w:rsidR="00A509E2" w:rsidRPr="00A509E2" w:rsidRDefault="00A509E2" w:rsidP="0053109B">
            <w:pPr>
              <w:pStyle w:val="Style74"/>
              <w:widowControl/>
              <w:rPr>
                <w:rStyle w:val="FontStyle134"/>
                <w:rFonts w:eastAsiaTheme="minorEastAsia"/>
                <w:sz w:val="24"/>
                <w:szCs w:val="24"/>
              </w:rPr>
            </w:pPr>
            <w:r w:rsidRPr="00A509E2">
              <w:rPr>
                <w:rStyle w:val="afc"/>
              </w:rPr>
              <w:t>Гипохромные микроцитарные анемии.</w:t>
            </w:r>
            <w:r w:rsidRPr="00A509E2">
              <w:t xml:space="preserve"> </w:t>
            </w:r>
            <w:r w:rsidRPr="00A509E2">
              <w:rPr>
                <w:rStyle w:val="afc"/>
              </w:rPr>
              <w:t>Макроцитарные анемии. Нормохромные нормоцитарные анемии. Гемолитические анемии. Этиопатогенез. Клиника. Диагностика. Дифференциальная диагностика. Методы лечения.</w:t>
            </w:r>
          </w:p>
        </w:tc>
      </w:tr>
      <w:tr w:rsidR="00A509E2" w:rsidRPr="00A509E2" w14:paraId="39995F58"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242BE8E9"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4.2.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4392F050" w14:textId="77777777" w:rsidR="00A509E2" w:rsidRPr="00A509E2" w:rsidRDefault="00A509E2" w:rsidP="0053109B">
            <w:pPr>
              <w:rPr>
                <w:rStyle w:val="FontStyle134"/>
                <w:b w:val="0"/>
                <w:sz w:val="24"/>
                <w:szCs w:val="24"/>
              </w:rPr>
            </w:pPr>
            <w:r w:rsidRPr="00A509E2">
              <w:t>Геморрагические диатезы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719F358" w14:textId="77777777" w:rsidR="00A509E2" w:rsidRPr="00A509E2" w:rsidRDefault="00A509E2" w:rsidP="0053109B">
            <w:pPr>
              <w:pStyle w:val="Style74"/>
              <w:widowControl/>
              <w:rPr>
                <w:rStyle w:val="FontStyle134"/>
                <w:rFonts w:eastAsiaTheme="minorEastAsia"/>
                <w:sz w:val="24"/>
                <w:szCs w:val="24"/>
              </w:rPr>
            </w:pPr>
            <w:r w:rsidRPr="00A509E2">
              <w:t xml:space="preserve">Тромбоцитопении. Идиопатическая тромбоцитопеническая пурпура. Клиника. Диагностика. Осложнения. Дифференциальный диагноз с другими тромбоцитопениями. Дифференциальный диагноз с другими геморрагическими </w:t>
            </w:r>
            <w:r w:rsidRPr="00A509E2">
              <w:lastRenderedPageBreak/>
              <w:t>заболеваниями и синдромами. Типы кровоточивости. Лабораторная диагностика нарушений первичного и вторичного гемостаза.</w:t>
            </w:r>
          </w:p>
        </w:tc>
      </w:tr>
      <w:tr w:rsidR="00A509E2" w:rsidRPr="00A509E2" w14:paraId="7A05B8DE"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BEB8DDB"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lastRenderedPageBreak/>
              <w:t>5.</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6ADF110" w14:textId="77777777" w:rsidR="00A509E2" w:rsidRPr="00A509E2" w:rsidRDefault="00A509E2" w:rsidP="0053109B">
            <w:pPr>
              <w:pStyle w:val="Style74"/>
              <w:widowControl/>
              <w:rPr>
                <w:rFonts w:eastAsiaTheme="minorEastAsia"/>
              </w:rPr>
            </w:pPr>
            <w:r w:rsidRPr="00A509E2">
              <w:rPr>
                <w:b/>
              </w:rPr>
              <w:t>Заболевания органов эндокринной системы</w:t>
            </w:r>
          </w:p>
        </w:tc>
      </w:tr>
      <w:tr w:rsidR="00A509E2" w:rsidRPr="00A509E2" w14:paraId="2B764E68"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4892167B"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5.1.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27755403" w14:textId="77777777" w:rsidR="00A509E2" w:rsidRPr="00A509E2" w:rsidRDefault="00A509E2" w:rsidP="0053109B">
            <w:pPr>
              <w:rPr>
                <w:rStyle w:val="FontStyle134"/>
                <w:sz w:val="24"/>
                <w:szCs w:val="24"/>
              </w:rPr>
            </w:pPr>
            <w:r w:rsidRPr="00A509E2">
              <w:t>Сахарный диабет</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5B24BD12"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Классификация. Клиника. Диагностика.</w:t>
            </w:r>
          </w:p>
        </w:tc>
      </w:tr>
      <w:tr w:rsidR="00A509E2" w:rsidRPr="00A509E2" w14:paraId="45CBC701"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74AAB0B6"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5.2.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534A3A84" w14:textId="77777777" w:rsidR="00A509E2" w:rsidRPr="00A509E2" w:rsidRDefault="00A509E2" w:rsidP="0053109B">
            <w:pPr>
              <w:rPr>
                <w:rStyle w:val="FontStyle134"/>
                <w:sz w:val="24"/>
                <w:szCs w:val="24"/>
              </w:rPr>
            </w:pPr>
            <w:r w:rsidRPr="00A509E2">
              <w:t>Диффузный токсический зоб</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61B3B24B"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Клиника. Основные синдромы. Варианты течения. Методы диагностики. Принципы лечения.</w:t>
            </w:r>
          </w:p>
        </w:tc>
      </w:tr>
      <w:tr w:rsidR="00A509E2" w:rsidRPr="00A509E2" w14:paraId="5FBF41CF"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359E5073"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5.3.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15811283" w14:textId="77777777" w:rsidR="00A509E2" w:rsidRPr="00A509E2" w:rsidRDefault="00A509E2" w:rsidP="0053109B">
            <w:pPr>
              <w:rPr>
                <w:rStyle w:val="FontStyle134"/>
                <w:sz w:val="24"/>
                <w:szCs w:val="24"/>
              </w:rPr>
            </w:pPr>
            <w:r w:rsidRPr="00A509E2">
              <w:t>Дифференциальный диагноз при комах</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13AFF10D" w14:textId="77777777" w:rsidR="00A509E2" w:rsidRPr="00A509E2" w:rsidRDefault="00A509E2" w:rsidP="0053109B">
            <w:pPr>
              <w:pStyle w:val="Style74"/>
              <w:widowControl/>
              <w:rPr>
                <w:rStyle w:val="FontStyle134"/>
                <w:rFonts w:eastAsiaTheme="minorEastAsia"/>
                <w:b w:val="0"/>
                <w:sz w:val="24"/>
                <w:szCs w:val="24"/>
              </w:rPr>
            </w:pPr>
            <w:r w:rsidRPr="00A509E2">
              <w:rPr>
                <w:rStyle w:val="FontStyle134"/>
                <w:rFonts w:eastAsiaTheme="minorEastAsia"/>
                <w:sz w:val="24"/>
                <w:szCs w:val="24"/>
              </w:rPr>
              <w:t>Диабетические, гипоксические, гиперосмолярные, травматические, неврологические и др. Особенности развития, течения и принципы терапии.</w:t>
            </w:r>
          </w:p>
        </w:tc>
      </w:tr>
    </w:tbl>
    <w:p w14:paraId="474C83FB" w14:textId="77777777" w:rsidR="00A509E2" w:rsidRPr="001E203E" w:rsidRDefault="00A509E2" w:rsidP="00A509E2">
      <w:pPr>
        <w:rPr>
          <w:rStyle w:val="FontStyle130"/>
          <w:rFonts w:eastAsiaTheme="minorEastAsia"/>
          <w:i w:val="0"/>
          <w:sz w:val="28"/>
          <w:szCs w:val="28"/>
        </w:rPr>
      </w:pPr>
    </w:p>
    <w:p w14:paraId="5D700F98" w14:textId="77777777" w:rsidR="00A509E2" w:rsidRPr="001E203E" w:rsidRDefault="00A509E2" w:rsidP="00A509E2">
      <w:pPr>
        <w:rPr>
          <w:sz w:val="28"/>
          <w:szCs w:val="28"/>
        </w:rPr>
      </w:pPr>
      <w:r w:rsidRPr="001E203E">
        <w:rPr>
          <w:rStyle w:val="FontStyle130"/>
          <w:rFonts w:eastAsiaTheme="minorEastAsia"/>
          <w:sz w:val="28"/>
          <w:szCs w:val="28"/>
        </w:rPr>
        <w:t>Практические/семинарские занятия 1 год обучения</w:t>
      </w:r>
    </w:p>
    <w:tbl>
      <w:tblPr>
        <w:tblW w:w="9781" w:type="dxa"/>
        <w:tblInd w:w="40" w:type="dxa"/>
        <w:tblLayout w:type="fixed"/>
        <w:tblCellMar>
          <w:left w:w="40" w:type="dxa"/>
          <w:right w:w="40" w:type="dxa"/>
        </w:tblCellMar>
        <w:tblLook w:val="0000" w:firstRow="0" w:lastRow="0" w:firstColumn="0" w:lastColumn="0" w:noHBand="0" w:noVBand="0"/>
      </w:tblPr>
      <w:tblGrid>
        <w:gridCol w:w="686"/>
        <w:gridCol w:w="2716"/>
        <w:gridCol w:w="6379"/>
      </w:tblGrid>
      <w:tr w:rsidR="00A509E2" w:rsidRPr="00A509E2" w14:paraId="5D65D658" w14:textId="77777777" w:rsidTr="0053109B">
        <w:tc>
          <w:tcPr>
            <w:tcW w:w="686" w:type="dxa"/>
            <w:tcBorders>
              <w:top w:val="single" w:sz="6" w:space="0" w:color="auto"/>
              <w:left w:val="single" w:sz="6" w:space="0" w:color="auto"/>
              <w:bottom w:val="single" w:sz="6" w:space="0" w:color="auto"/>
              <w:right w:val="single" w:sz="6" w:space="0" w:color="auto"/>
            </w:tcBorders>
            <w:vAlign w:val="center"/>
          </w:tcPr>
          <w:p w14:paraId="2F132B23" w14:textId="77777777" w:rsidR="00A509E2" w:rsidRPr="00A509E2" w:rsidRDefault="00A509E2" w:rsidP="0053109B">
            <w:pPr>
              <w:pStyle w:val="Style88"/>
              <w:widowControl/>
              <w:spacing w:line="240" w:lineRule="auto"/>
              <w:jc w:val="left"/>
              <w:rPr>
                <w:rStyle w:val="FontStyle134"/>
                <w:rFonts w:eastAsiaTheme="minorEastAsia"/>
                <w:sz w:val="24"/>
                <w:szCs w:val="24"/>
              </w:rPr>
            </w:pPr>
            <w:r w:rsidRPr="00A509E2">
              <w:rPr>
                <w:rStyle w:val="FontStyle134"/>
                <w:rFonts w:eastAsiaTheme="minorEastAsia"/>
                <w:sz w:val="24"/>
                <w:szCs w:val="24"/>
              </w:rPr>
              <w:t>№</w:t>
            </w:r>
          </w:p>
        </w:tc>
        <w:tc>
          <w:tcPr>
            <w:tcW w:w="2716" w:type="dxa"/>
            <w:tcBorders>
              <w:top w:val="single" w:sz="6" w:space="0" w:color="auto"/>
              <w:left w:val="single" w:sz="6" w:space="0" w:color="auto"/>
              <w:bottom w:val="single" w:sz="6" w:space="0" w:color="auto"/>
              <w:right w:val="single" w:sz="6" w:space="0" w:color="auto"/>
            </w:tcBorders>
            <w:vAlign w:val="center"/>
          </w:tcPr>
          <w:p w14:paraId="0D6AAD4B" w14:textId="77777777" w:rsidR="00A509E2" w:rsidRPr="00A509E2" w:rsidRDefault="00A509E2" w:rsidP="0053109B">
            <w:pPr>
              <w:pStyle w:val="Style88"/>
              <w:widowControl/>
              <w:spacing w:line="240" w:lineRule="auto"/>
              <w:jc w:val="center"/>
              <w:rPr>
                <w:rStyle w:val="FontStyle134"/>
                <w:rFonts w:eastAsiaTheme="minorEastAsia"/>
                <w:sz w:val="24"/>
                <w:szCs w:val="24"/>
              </w:rPr>
            </w:pPr>
            <w:r w:rsidRPr="00A509E2">
              <w:rPr>
                <w:rStyle w:val="FontStyle134"/>
                <w:rFonts w:eastAsiaTheme="minorEastAsia"/>
                <w:sz w:val="24"/>
                <w:szCs w:val="24"/>
              </w:rPr>
              <w:t>Наименование раздела /темы дисциплины</w:t>
            </w:r>
          </w:p>
        </w:tc>
        <w:tc>
          <w:tcPr>
            <w:tcW w:w="6379" w:type="dxa"/>
            <w:tcBorders>
              <w:top w:val="single" w:sz="6" w:space="0" w:color="auto"/>
              <w:left w:val="single" w:sz="6" w:space="0" w:color="auto"/>
              <w:bottom w:val="single" w:sz="6" w:space="0" w:color="auto"/>
              <w:right w:val="single" w:sz="6" w:space="0" w:color="auto"/>
            </w:tcBorders>
          </w:tcPr>
          <w:p w14:paraId="5086C5FA" w14:textId="77777777" w:rsidR="00A509E2" w:rsidRPr="00A509E2" w:rsidRDefault="00A509E2" w:rsidP="0053109B">
            <w:pPr>
              <w:pStyle w:val="Style88"/>
              <w:widowControl/>
              <w:spacing w:line="240" w:lineRule="auto"/>
              <w:ind w:left="101"/>
              <w:jc w:val="center"/>
              <w:rPr>
                <w:rStyle w:val="FontStyle134"/>
                <w:rFonts w:eastAsiaTheme="minorEastAsia"/>
                <w:sz w:val="24"/>
                <w:szCs w:val="24"/>
              </w:rPr>
            </w:pPr>
            <w:r w:rsidRPr="00A509E2">
              <w:rPr>
                <w:rStyle w:val="FontStyle134"/>
                <w:rFonts w:eastAsiaTheme="minorEastAsia"/>
                <w:sz w:val="24"/>
                <w:szCs w:val="24"/>
              </w:rPr>
              <w:t>Содержание</w:t>
            </w:r>
          </w:p>
        </w:tc>
      </w:tr>
      <w:tr w:rsidR="00A509E2" w:rsidRPr="00A509E2" w14:paraId="39BE5D49"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6DCD599"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1.</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0FB0A14" w14:textId="77777777" w:rsidR="00A509E2" w:rsidRPr="00A509E2" w:rsidRDefault="00A509E2" w:rsidP="0053109B">
            <w:pPr>
              <w:pStyle w:val="Style74"/>
              <w:widowControl/>
              <w:rPr>
                <w:rFonts w:eastAsiaTheme="minorEastAsia"/>
              </w:rPr>
            </w:pPr>
            <w:r w:rsidRPr="00A509E2">
              <w:rPr>
                <w:b/>
              </w:rPr>
              <w:t>Заболевания органов системы кровообращения</w:t>
            </w:r>
          </w:p>
        </w:tc>
      </w:tr>
      <w:tr w:rsidR="00A509E2" w:rsidRPr="00A509E2" w14:paraId="7B452126"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570D7FF4"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1.1.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3BF28F0E" w14:textId="77777777" w:rsidR="00A509E2" w:rsidRPr="00A509E2" w:rsidRDefault="00A509E2" w:rsidP="0053109B">
            <w:pPr>
              <w:tabs>
                <w:tab w:val="left" w:pos="773"/>
              </w:tabs>
              <w:rPr>
                <w:rStyle w:val="FontStyle134"/>
                <w:b w:val="0"/>
                <w:sz w:val="24"/>
                <w:szCs w:val="24"/>
              </w:rPr>
            </w:pPr>
            <w:r w:rsidRPr="00A509E2">
              <w:t>Дислипидемии. Атеросклероз</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6366D6A3"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Клиника и диагностика. Дифференциальная диагностика. Осложнения. Принципы лечения.</w:t>
            </w:r>
          </w:p>
        </w:tc>
      </w:tr>
      <w:tr w:rsidR="00A509E2" w:rsidRPr="00A509E2" w14:paraId="2557F665"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2615AB43"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1.2.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2857F7F1" w14:textId="77777777" w:rsidR="00A509E2" w:rsidRPr="00A509E2" w:rsidRDefault="00A509E2" w:rsidP="0053109B">
            <w:pPr>
              <w:tabs>
                <w:tab w:val="left" w:pos="773"/>
              </w:tabs>
              <w:rPr>
                <w:rStyle w:val="FontStyle134"/>
                <w:b w:val="0"/>
                <w:sz w:val="24"/>
                <w:szCs w:val="24"/>
              </w:rPr>
            </w:pPr>
            <w:r w:rsidRPr="00A509E2">
              <w:t>Артериальная гипертензия (первичная)</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51CFA0C8" w14:textId="77777777" w:rsidR="00A509E2" w:rsidRPr="00A509E2" w:rsidRDefault="00A509E2" w:rsidP="0053109B">
            <w:pPr>
              <w:pStyle w:val="Style74"/>
              <w:widowControl/>
              <w:rPr>
                <w:rStyle w:val="FontStyle134"/>
                <w:rFonts w:eastAsiaTheme="minorEastAsia"/>
                <w:sz w:val="24"/>
                <w:szCs w:val="24"/>
              </w:rPr>
            </w:pPr>
            <w:r w:rsidRPr="00A509E2">
              <w:t>Диагностика. Классификация по степени повышения АД. Оценка степени риска при артериальной гипертензии. Принципы профилактики и лечения. Немедикаментозное лечение. Медикаментозная терапия. Лечение гипертонического криза.</w:t>
            </w:r>
          </w:p>
        </w:tc>
      </w:tr>
      <w:tr w:rsidR="00A509E2" w:rsidRPr="00A509E2" w14:paraId="4FBE2092"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3A943D16"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1.3.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63F837E7" w14:textId="77777777" w:rsidR="00A509E2" w:rsidRPr="00A509E2" w:rsidRDefault="00A509E2" w:rsidP="0053109B">
            <w:pPr>
              <w:tabs>
                <w:tab w:val="left" w:pos="773"/>
              </w:tabs>
              <w:rPr>
                <w:rStyle w:val="FontStyle134"/>
                <w:b w:val="0"/>
                <w:sz w:val="24"/>
                <w:szCs w:val="24"/>
              </w:rPr>
            </w:pPr>
            <w:r w:rsidRPr="00A509E2">
              <w:t>Артериальная гипертензия (вторичная)</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44857AA0" w14:textId="77777777" w:rsidR="00A509E2" w:rsidRPr="00A509E2" w:rsidRDefault="00A509E2" w:rsidP="0053109B">
            <w:pPr>
              <w:pStyle w:val="Style74"/>
              <w:widowControl/>
              <w:rPr>
                <w:rStyle w:val="FontStyle134"/>
                <w:rFonts w:eastAsiaTheme="minorEastAsia"/>
                <w:sz w:val="24"/>
                <w:szCs w:val="24"/>
              </w:rPr>
            </w:pPr>
            <w:r w:rsidRPr="00A509E2">
              <w:t>Артериальная гипертензия при заболеваниях почек. Реноваскулярная. АГ. Гиперальдостеронизм. АГ при заболеваниях щитовидной железы. Феохромоцитома. Особенности клиники и диагностики. Дифференциальная диагностика. Методы исследования и врачебная тактика.</w:t>
            </w:r>
          </w:p>
        </w:tc>
      </w:tr>
      <w:tr w:rsidR="00A509E2" w:rsidRPr="00A509E2" w14:paraId="40FB1BC8"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4BF44FB7"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1.4.</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76A2EEAD" w14:textId="77777777" w:rsidR="00A509E2" w:rsidRPr="00A509E2" w:rsidRDefault="00A509E2" w:rsidP="0053109B">
            <w:pPr>
              <w:tabs>
                <w:tab w:val="left" w:pos="773"/>
              </w:tabs>
              <w:rPr>
                <w:rStyle w:val="FontStyle134"/>
                <w:b w:val="0"/>
                <w:sz w:val="24"/>
                <w:szCs w:val="24"/>
              </w:rPr>
            </w:pPr>
            <w:r w:rsidRPr="00A509E2">
              <w:t>ИБС. Стенокардия</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63AB62D3"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Клиника и диагностика. Дифференциальная диагностика. Осложнения. Принципы лечения.</w:t>
            </w:r>
          </w:p>
        </w:tc>
      </w:tr>
      <w:tr w:rsidR="00A509E2" w:rsidRPr="00A509E2" w14:paraId="466A4B31"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7C65AD68"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1.5.</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63BA623E" w14:textId="77777777" w:rsidR="00A509E2" w:rsidRPr="00A509E2" w:rsidRDefault="00A509E2" w:rsidP="0053109B">
            <w:pPr>
              <w:tabs>
                <w:tab w:val="left" w:pos="773"/>
              </w:tabs>
              <w:rPr>
                <w:rStyle w:val="FontStyle134"/>
                <w:b w:val="0"/>
                <w:sz w:val="24"/>
                <w:szCs w:val="24"/>
              </w:rPr>
            </w:pPr>
            <w:r w:rsidRPr="00A509E2">
              <w:t>ИБС. Инфаркт миокарда</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0057E149"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Клиника и диагностика. Дифференциальная диагностика. Осложнения. Принципы лечения.</w:t>
            </w:r>
          </w:p>
        </w:tc>
      </w:tr>
      <w:tr w:rsidR="00A509E2" w:rsidRPr="00A509E2" w14:paraId="1D947241"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76D36DF1"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1.6.</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282DA84B" w14:textId="77777777" w:rsidR="00A509E2" w:rsidRPr="00A509E2" w:rsidRDefault="00A509E2" w:rsidP="0053109B">
            <w:pPr>
              <w:tabs>
                <w:tab w:val="left" w:pos="773"/>
              </w:tabs>
              <w:rPr>
                <w:rStyle w:val="FontStyle134"/>
                <w:b w:val="0"/>
                <w:sz w:val="24"/>
                <w:szCs w:val="24"/>
              </w:rPr>
            </w:pPr>
            <w:r w:rsidRPr="00A509E2">
              <w:t>Острая сердечная недостаточность</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A9E14E4" w14:textId="77777777" w:rsidR="00A509E2" w:rsidRPr="00A509E2" w:rsidRDefault="00A509E2" w:rsidP="0053109B">
            <w:pPr>
              <w:pStyle w:val="Style74"/>
              <w:widowControl/>
              <w:rPr>
                <w:rStyle w:val="FontStyle134"/>
                <w:rFonts w:eastAsiaTheme="minorEastAsia"/>
                <w:sz w:val="24"/>
                <w:szCs w:val="24"/>
              </w:rPr>
            </w:pPr>
            <w:r w:rsidRPr="00A509E2">
              <w:t>Основные синдромы. Сердечная астма. Отек легких. Дифференциальный диагноз при отеке легких. Лечение.</w:t>
            </w:r>
          </w:p>
        </w:tc>
      </w:tr>
      <w:tr w:rsidR="00A509E2" w:rsidRPr="00A509E2" w14:paraId="47CBF980"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62EFF22A"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1.7.</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2A2A2B32" w14:textId="77777777" w:rsidR="00A509E2" w:rsidRPr="00A509E2" w:rsidRDefault="00A509E2" w:rsidP="0053109B">
            <w:pPr>
              <w:tabs>
                <w:tab w:val="left" w:pos="773"/>
              </w:tabs>
              <w:rPr>
                <w:rStyle w:val="FontStyle134"/>
                <w:b w:val="0"/>
                <w:sz w:val="24"/>
                <w:szCs w:val="24"/>
              </w:rPr>
            </w:pPr>
            <w:r w:rsidRPr="00A509E2">
              <w:t>Хроническая сердечная недостаточность</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2EC7F342" w14:textId="77777777" w:rsidR="00A509E2" w:rsidRPr="00A509E2" w:rsidRDefault="00A509E2" w:rsidP="0053109B">
            <w:pPr>
              <w:pStyle w:val="Style74"/>
              <w:widowControl/>
              <w:rPr>
                <w:rStyle w:val="FontStyle134"/>
                <w:rFonts w:eastAsiaTheme="minorEastAsia"/>
                <w:sz w:val="24"/>
                <w:szCs w:val="24"/>
              </w:rPr>
            </w:pPr>
            <w:r w:rsidRPr="00A509E2">
              <w:t>Классификация. Клиника. Диагностика. Дифференцированное лечение.</w:t>
            </w:r>
          </w:p>
        </w:tc>
      </w:tr>
      <w:tr w:rsidR="00A509E2" w:rsidRPr="00A509E2" w14:paraId="059B0B6E"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772F8B1F"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1.8.</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75F92C7A" w14:textId="77777777" w:rsidR="00A509E2" w:rsidRPr="00A509E2" w:rsidRDefault="00A509E2" w:rsidP="0053109B">
            <w:pPr>
              <w:tabs>
                <w:tab w:val="left" w:pos="773"/>
              </w:tabs>
              <w:rPr>
                <w:rStyle w:val="FontStyle134"/>
                <w:b w:val="0"/>
                <w:sz w:val="24"/>
                <w:szCs w:val="24"/>
              </w:rPr>
            </w:pPr>
            <w:r w:rsidRPr="00A509E2">
              <w:t>Нарушения ритма сердца (тахиаритмии)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32C4D36" w14:textId="77777777" w:rsidR="00A509E2" w:rsidRPr="00A509E2" w:rsidRDefault="00A509E2" w:rsidP="0053109B">
            <w:pPr>
              <w:pStyle w:val="Style74"/>
              <w:widowControl/>
              <w:rPr>
                <w:rStyle w:val="FontStyle134"/>
                <w:rFonts w:eastAsiaTheme="minorEastAsia"/>
                <w:sz w:val="24"/>
                <w:szCs w:val="24"/>
              </w:rPr>
            </w:pPr>
            <w:r w:rsidRPr="00A509E2">
              <w:t>Синдром преждевременного возбуждения желудочков.  Пароксизмальные суправентрикулярные тахикардии. Мерцательная аритмия, Трепетание предсердий. Желудочковые тахикардии. Фибрилляция желудочков. Диагностика. Лечение.</w:t>
            </w:r>
          </w:p>
        </w:tc>
      </w:tr>
      <w:tr w:rsidR="00A509E2" w:rsidRPr="00A509E2" w14:paraId="710145C7"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28122359"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1.9.</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5AE2E380" w14:textId="77777777" w:rsidR="00A509E2" w:rsidRPr="00A509E2" w:rsidRDefault="00A509E2" w:rsidP="0053109B">
            <w:pPr>
              <w:tabs>
                <w:tab w:val="left" w:pos="773"/>
              </w:tabs>
              <w:rPr>
                <w:rStyle w:val="FontStyle134"/>
                <w:b w:val="0"/>
                <w:sz w:val="24"/>
                <w:szCs w:val="24"/>
              </w:rPr>
            </w:pPr>
            <w:r w:rsidRPr="00A509E2">
              <w:t>Нарушения ритма сердца (брадиаритмии)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4D3E7AFE" w14:textId="77777777" w:rsidR="00A509E2" w:rsidRPr="00A509E2" w:rsidRDefault="00A509E2" w:rsidP="0053109B">
            <w:pPr>
              <w:pStyle w:val="Style74"/>
              <w:widowControl/>
              <w:rPr>
                <w:rStyle w:val="FontStyle134"/>
                <w:rFonts w:eastAsiaTheme="minorEastAsia"/>
                <w:sz w:val="24"/>
                <w:szCs w:val="24"/>
              </w:rPr>
            </w:pPr>
            <w:r w:rsidRPr="00A509E2">
              <w:rPr>
                <w:rStyle w:val="FontStyle134"/>
                <w:rFonts w:eastAsiaTheme="minorEastAsia"/>
                <w:sz w:val="24"/>
                <w:szCs w:val="24"/>
              </w:rPr>
              <w:t xml:space="preserve">Синусовые аритмии. Блокады проведения. </w:t>
            </w:r>
            <w:r w:rsidRPr="00A509E2">
              <w:t>Этиопатогенез. Клиника и диагностика. Дифференциальная диагностика. Осложнения. Принципы лечения.</w:t>
            </w:r>
          </w:p>
        </w:tc>
      </w:tr>
      <w:tr w:rsidR="00A509E2" w:rsidRPr="00A509E2" w14:paraId="70F8FE03"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58DEC586"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1.10.</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754C849C" w14:textId="77777777" w:rsidR="00A509E2" w:rsidRPr="00A509E2" w:rsidRDefault="00A509E2" w:rsidP="0053109B">
            <w:pPr>
              <w:tabs>
                <w:tab w:val="left" w:pos="773"/>
              </w:tabs>
              <w:rPr>
                <w:rStyle w:val="FontStyle134"/>
                <w:b w:val="0"/>
                <w:sz w:val="24"/>
                <w:szCs w:val="24"/>
              </w:rPr>
            </w:pPr>
            <w:r w:rsidRPr="00A509E2">
              <w:t>Кардиомиопатии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13885A32" w14:textId="77777777" w:rsidR="00A509E2" w:rsidRPr="00A509E2" w:rsidRDefault="00A509E2" w:rsidP="0053109B">
            <w:pPr>
              <w:tabs>
                <w:tab w:val="left" w:pos="8505"/>
              </w:tabs>
              <w:spacing w:before="60" w:after="60"/>
              <w:rPr>
                <w:rStyle w:val="FontStyle134"/>
                <w:rFonts w:eastAsiaTheme="minorEastAsia"/>
                <w:sz w:val="24"/>
                <w:szCs w:val="24"/>
              </w:rPr>
            </w:pPr>
            <w:r w:rsidRPr="00A509E2">
              <w:t>Кардиомиопатии. Классификация. Дилатационная кардиомиопатия. Клиника и диагностика. Дифференциальная диагностика. Лечение. Гипертрофическая кардиомипатия. ИГСС. Клиника. Диагностика и дифференциальная диагностика, лечение.</w:t>
            </w:r>
          </w:p>
        </w:tc>
      </w:tr>
      <w:tr w:rsidR="00A509E2" w:rsidRPr="00A509E2" w14:paraId="1F521969"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1B35AEBB"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1.11.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757CF64D" w14:textId="77777777" w:rsidR="00A509E2" w:rsidRPr="00A509E2" w:rsidRDefault="00A509E2" w:rsidP="0053109B">
            <w:pPr>
              <w:tabs>
                <w:tab w:val="left" w:pos="773"/>
              </w:tabs>
              <w:rPr>
                <w:rStyle w:val="FontStyle134"/>
                <w:b w:val="0"/>
                <w:sz w:val="24"/>
                <w:szCs w:val="24"/>
              </w:rPr>
            </w:pPr>
            <w:r w:rsidRPr="00A509E2">
              <w:t>Миокардиты. Перикардиты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5601D4EB" w14:textId="77777777" w:rsidR="00A509E2" w:rsidRPr="00A509E2" w:rsidRDefault="00A509E2" w:rsidP="0053109B">
            <w:pPr>
              <w:pStyle w:val="Style74"/>
              <w:widowControl/>
              <w:rPr>
                <w:rStyle w:val="FontStyle134"/>
                <w:rFonts w:eastAsiaTheme="minorEastAsia"/>
                <w:b w:val="0"/>
                <w:sz w:val="24"/>
                <w:szCs w:val="24"/>
              </w:rPr>
            </w:pPr>
            <w:r w:rsidRPr="00A509E2">
              <w:rPr>
                <w:rStyle w:val="FontStyle134"/>
                <w:rFonts w:eastAsiaTheme="minorEastAsia"/>
                <w:sz w:val="24"/>
                <w:szCs w:val="24"/>
              </w:rPr>
              <w:t xml:space="preserve">Этиопатогенез. </w:t>
            </w:r>
            <w:r w:rsidRPr="00A509E2">
              <w:t>Клиника. Диагностика и дифференциальная диагностика, лечение.</w:t>
            </w:r>
          </w:p>
        </w:tc>
      </w:tr>
      <w:tr w:rsidR="00A509E2" w:rsidRPr="00A509E2" w14:paraId="7DCF7672"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2BA5830C"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1.12.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07A13C27" w14:textId="77777777" w:rsidR="00A509E2" w:rsidRPr="00A509E2" w:rsidRDefault="00A509E2" w:rsidP="0053109B">
            <w:pPr>
              <w:tabs>
                <w:tab w:val="left" w:pos="773"/>
              </w:tabs>
              <w:rPr>
                <w:rStyle w:val="FontStyle134"/>
                <w:b w:val="0"/>
                <w:sz w:val="24"/>
                <w:szCs w:val="24"/>
              </w:rPr>
            </w:pPr>
            <w:r w:rsidRPr="00A509E2">
              <w:t>Пороки сердца</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4F8D6102" w14:textId="77777777" w:rsidR="00A509E2" w:rsidRPr="00A509E2" w:rsidRDefault="00A509E2" w:rsidP="0053109B">
            <w:pPr>
              <w:pStyle w:val="Style74"/>
              <w:widowControl/>
              <w:rPr>
                <w:rStyle w:val="FontStyle134"/>
                <w:rFonts w:eastAsiaTheme="minorEastAsia"/>
                <w:sz w:val="24"/>
                <w:szCs w:val="24"/>
              </w:rPr>
            </w:pPr>
            <w:r w:rsidRPr="00A509E2">
              <w:t xml:space="preserve">Пролапс митрального клапана. Разрыв хорд. Опухоли сердца. Дегенеративный аортальный стеноз. Кальциноз </w:t>
            </w:r>
            <w:r w:rsidRPr="00A509E2">
              <w:lastRenderedPageBreak/>
              <w:t>аортального клапана. Клапанные поражения при инфекционном эндокардите. Особенности клиники и диагностики. Дифференциальный диагноз с ревматическими пороками сердца.</w:t>
            </w:r>
          </w:p>
        </w:tc>
      </w:tr>
      <w:tr w:rsidR="00A509E2" w:rsidRPr="00A509E2" w14:paraId="7D34C3D7"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1AFFE2C3"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lastRenderedPageBreak/>
              <w:t>1.13.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65AB0351" w14:textId="77777777" w:rsidR="00A509E2" w:rsidRPr="00A509E2" w:rsidRDefault="00A509E2" w:rsidP="0053109B">
            <w:pPr>
              <w:tabs>
                <w:tab w:val="left" w:pos="773"/>
              </w:tabs>
              <w:rPr>
                <w:rStyle w:val="FontStyle134"/>
                <w:b w:val="0"/>
                <w:sz w:val="24"/>
                <w:szCs w:val="24"/>
              </w:rPr>
            </w:pPr>
            <w:r w:rsidRPr="00A509E2">
              <w:rPr>
                <w:rStyle w:val="FontStyle134"/>
                <w:sz w:val="24"/>
                <w:szCs w:val="24"/>
              </w:rPr>
              <w:t>Неотложные состояния в кардиологии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6CAB2845" w14:textId="77777777" w:rsidR="00A509E2" w:rsidRPr="00A509E2" w:rsidRDefault="00A509E2" w:rsidP="0053109B">
            <w:pPr>
              <w:pStyle w:val="Style74"/>
              <w:widowControl/>
              <w:rPr>
                <w:rStyle w:val="FontStyle134"/>
                <w:rFonts w:eastAsiaTheme="minorEastAsia"/>
                <w:b w:val="0"/>
                <w:sz w:val="24"/>
                <w:szCs w:val="24"/>
              </w:rPr>
            </w:pPr>
            <w:r w:rsidRPr="00A509E2">
              <w:t xml:space="preserve">Острый коронарный синдром без подъема сегмента </w:t>
            </w:r>
            <w:r w:rsidRPr="00A509E2">
              <w:rPr>
                <w:lang w:val="en-US"/>
              </w:rPr>
              <w:t>ST</w:t>
            </w:r>
            <w:r w:rsidRPr="00A509E2">
              <w:t xml:space="preserve">. Острый коронарный синдром с подъемом сегмента </w:t>
            </w:r>
            <w:r w:rsidRPr="00A509E2">
              <w:rPr>
                <w:lang w:val="en-US"/>
              </w:rPr>
              <w:t>ST</w:t>
            </w:r>
            <w:r w:rsidRPr="00A509E2">
              <w:t>. Гипертонический криз. Принципы диагностики и неотложной помощи.</w:t>
            </w:r>
          </w:p>
        </w:tc>
      </w:tr>
      <w:tr w:rsidR="00A509E2" w:rsidRPr="00A509E2" w14:paraId="19150A05"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6C4A1B25"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1.14.</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72004703" w14:textId="77777777" w:rsidR="00A509E2" w:rsidRPr="00A509E2" w:rsidRDefault="00A509E2" w:rsidP="0053109B">
            <w:pPr>
              <w:tabs>
                <w:tab w:val="left" w:pos="773"/>
              </w:tabs>
              <w:rPr>
                <w:rStyle w:val="FontStyle134"/>
                <w:b w:val="0"/>
                <w:sz w:val="24"/>
                <w:szCs w:val="24"/>
              </w:rPr>
            </w:pPr>
            <w:r w:rsidRPr="00A509E2">
              <w:t>Дифференциальный диагноз при болях в сердце</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0FB11F93" w14:textId="77777777" w:rsidR="00A509E2" w:rsidRPr="00A509E2" w:rsidRDefault="00A509E2" w:rsidP="0053109B">
            <w:pPr>
              <w:pStyle w:val="Style74"/>
              <w:widowControl/>
              <w:rPr>
                <w:rStyle w:val="FontStyle134"/>
                <w:rFonts w:eastAsiaTheme="minorEastAsia"/>
                <w:sz w:val="24"/>
                <w:szCs w:val="24"/>
              </w:rPr>
            </w:pPr>
            <w:r w:rsidRPr="00A509E2">
              <w:t>Современные подходы к диагностике и дифференциальной диагностике. Дифференцированное лечение. Принципы лечения.</w:t>
            </w:r>
          </w:p>
        </w:tc>
      </w:tr>
      <w:tr w:rsidR="00A509E2" w:rsidRPr="00A509E2" w14:paraId="0305642C"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572E1D75"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1.15.</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1F2D01D3" w14:textId="77777777" w:rsidR="00A509E2" w:rsidRPr="00A509E2" w:rsidRDefault="00A509E2" w:rsidP="0053109B">
            <w:pPr>
              <w:rPr>
                <w:rStyle w:val="FontStyle134"/>
                <w:b w:val="0"/>
                <w:sz w:val="24"/>
                <w:szCs w:val="24"/>
              </w:rPr>
            </w:pPr>
            <w:r w:rsidRPr="00A509E2">
              <w:t>Дифференциальный диагноз при кардиомегалии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1CABB9D8" w14:textId="77777777" w:rsidR="00A509E2" w:rsidRPr="00A509E2" w:rsidRDefault="00A509E2" w:rsidP="0053109B">
            <w:pPr>
              <w:pStyle w:val="Style74"/>
              <w:widowControl/>
              <w:rPr>
                <w:rStyle w:val="FontStyle134"/>
                <w:rFonts w:eastAsiaTheme="minorEastAsia"/>
                <w:b w:val="0"/>
                <w:sz w:val="24"/>
                <w:szCs w:val="24"/>
              </w:rPr>
            </w:pPr>
            <w:r w:rsidRPr="00A509E2">
              <w:rPr>
                <w:rStyle w:val="FontStyle134"/>
                <w:rFonts w:eastAsiaTheme="minorEastAsia"/>
                <w:sz w:val="24"/>
                <w:szCs w:val="24"/>
              </w:rPr>
              <w:t>Заболевания, проявляющиеся синдромом кардиомегалии. Критерии диагностики. Принципы дифференцированной терапии.</w:t>
            </w:r>
          </w:p>
        </w:tc>
      </w:tr>
      <w:tr w:rsidR="00A509E2" w:rsidRPr="00A509E2" w14:paraId="5C6CF467"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0E09127"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2.</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22D3C3E" w14:textId="77777777" w:rsidR="00A509E2" w:rsidRPr="00A509E2" w:rsidRDefault="00A509E2" w:rsidP="0053109B">
            <w:pPr>
              <w:pStyle w:val="Style74"/>
              <w:widowControl/>
              <w:rPr>
                <w:rFonts w:eastAsiaTheme="minorEastAsia"/>
              </w:rPr>
            </w:pPr>
            <w:r w:rsidRPr="00A509E2">
              <w:rPr>
                <w:b/>
              </w:rPr>
              <w:t>Заболевания органов системы дыхания</w:t>
            </w:r>
          </w:p>
        </w:tc>
      </w:tr>
      <w:tr w:rsidR="00A509E2" w:rsidRPr="00A509E2" w14:paraId="60631807"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5AE8F101"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2.1.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3572882F" w14:textId="77777777" w:rsidR="00A509E2" w:rsidRPr="00A509E2" w:rsidRDefault="00A509E2" w:rsidP="0053109B">
            <w:pPr>
              <w:tabs>
                <w:tab w:val="left" w:pos="399"/>
              </w:tabs>
              <w:rPr>
                <w:rStyle w:val="FontStyle134"/>
                <w:b w:val="0"/>
                <w:sz w:val="24"/>
                <w:szCs w:val="24"/>
              </w:rPr>
            </w:pPr>
            <w:r w:rsidRPr="00A509E2">
              <w:t>Хроническая обструктивная болезнь легких</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05DF3E3B"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Клиника и диагностика. Дифференциальная диагностика. Осложнения. Принципы лечения.</w:t>
            </w:r>
          </w:p>
        </w:tc>
      </w:tr>
      <w:tr w:rsidR="00A509E2" w:rsidRPr="00A509E2" w14:paraId="0C52C7FB"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549DA008"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2.2.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3E11246E" w14:textId="77777777" w:rsidR="00A509E2" w:rsidRPr="00A509E2" w:rsidRDefault="00A509E2" w:rsidP="0053109B">
            <w:pPr>
              <w:rPr>
                <w:rStyle w:val="FontStyle134"/>
                <w:b w:val="0"/>
                <w:sz w:val="24"/>
                <w:szCs w:val="24"/>
              </w:rPr>
            </w:pPr>
            <w:r w:rsidRPr="00A509E2">
              <w:t>Хроническое легочное сердце</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32AF5B6A"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Клиника и диагностика. Дифференциальная диагностика. Осложнения. Принципы лечения.</w:t>
            </w:r>
          </w:p>
        </w:tc>
      </w:tr>
      <w:tr w:rsidR="00A509E2" w:rsidRPr="00A509E2" w14:paraId="451745C1"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5ECE8CD2"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2.3.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34FD4DAD" w14:textId="77777777" w:rsidR="00A509E2" w:rsidRPr="00A509E2" w:rsidRDefault="00A509E2" w:rsidP="0053109B">
            <w:pPr>
              <w:rPr>
                <w:rStyle w:val="FontStyle134"/>
                <w:b w:val="0"/>
                <w:sz w:val="24"/>
                <w:szCs w:val="24"/>
              </w:rPr>
            </w:pPr>
            <w:r w:rsidRPr="00A509E2">
              <w:t>Острое легочное сердце. Тромбоэмболия легочной артерии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499A336" w14:textId="77777777" w:rsidR="00A509E2" w:rsidRPr="00A509E2" w:rsidRDefault="00A509E2" w:rsidP="0053109B">
            <w:pPr>
              <w:pStyle w:val="Style74"/>
              <w:widowControl/>
              <w:rPr>
                <w:rStyle w:val="FontStyle134"/>
                <w:rFonts w:eastAsiaTheme="minorEastAsia"/>
                <w:sz w:val="24"/>
                <w:szCs w:val="24"/>
              </w:rPr>
            </w:pPr>
            <w:r w:rsidRPr="00A509E2">
              <w:t>Причины развития. Клиника и диагностика. Дифференциальный диагноз с острым коронарным синдромом. Врачебная тактика. Методы лечения.</w:t>
            </w:r>
          </w:p>
        </w:tc>
      </w:tr>
      <w:tr w:rsidR="00A509E2" w:rsidRPr="00A509E2" w14:paraId="40E4FAE7"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28DBCFC3"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2.4.</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13BE2CBB" w14:textId="77777777" w:rsidR="00A509E2" w:rsidRPr="00A509E2" w:rsidRDefault="00A509E2" w:rsidP="0053109B">
            <w:pPr>
              <w:rPr>
                <w:rStyle w:val="FontStyle134"/>
                <w:b w:val="0"/>
                <w:sz w:val="24"/>
                <w:szCs w:val="24"/>
              </w:rPr>
            </w:pPr>
            <w:r w:rsidRPr="00A509E2">
              <w:t>Дифференциальный диагноз при бронхообструктивном синдроме</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01C6C0F4" w14:textId="77777777" w:rsidR="00A509E2" w:rsidRPr="00A509E2" w:rsidRDefault="00A509E2" w:rsidP="0053109B">
            <w:pPr>
              <w:pStyle w:val="Style74"/>
              <w:widowControl/>
              <w:rPr>
                <w:rStyle w:val="FontStyle134"/>
                <w:rFonts w:eastAsiaTheme="minorEastAsia"/>
                <w:sz w:val="24"/>
                <w:szCs w:val="24"/>
              </w:rPr>
            </w:pPr>
            <w:r w:rsidRPr="00A509E2">
              <w:rPr>
                <w:rStyle w:val="FontStyle134"/>
                <w:rFonts w:eastAsiaTheme="minorEastAsia"/>
                <w:sz w:val="24"/>
                <w:szCs w:val="24"/>
              </w:rPr>
              <w:t>Ведущие патогенетические синдромы при бронхообструкции. Особенности течения. Критерии диагностики.</w:t>
            </w:r>
          </w:p>
        </w:tc>
      </w:tr>
      <w:tr w:rsidR="00A509E2" w:rsidRPr="00A509E2" w14:paraId="31DE3F3D"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2B7A347B"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2.5.</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0A3C24E2" w14:textId="77777777" w:rsidR="00A509E2" w:rsidRPr="00A509E2" w:rsidRDefault="00A509E2" w:rsidP="0053109B">
            <w:pPr>
              <w:rPr>
                <w:rStyle w:val="FontStyle134"/>
                <w:b w:val="0"/>
                <w:sz w:val="24"/>
                <w:szCs w:val="24"/>
              </w:rPr>
            </w:pPr>
            <w:r w:rsidRPr="00A509E2">
              <w:t>Пневмонии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405FAF8B"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Клиника и диагностика. Дифференциальная диагностика. Осложнения. Принципы лечения.</w:t>
            </w:r>
          </w:p>
        </w:tc>
      </w:tr>
      <w:tr w:rsidR="00A509E2" w:rsidRPr="00A509E2" w14:paraId="6F39B193"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362CD589"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2.6.</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7108C275" w14:textId="77777777" w:rsidR="00A509E2" w:rsidRPr="00A509E2" w:rsidRDefault="00A509E2" w:rsidP="0053109B">
            <w:pPr>
              <w:rPr>
                <w:rStyle w:val="FontStyle134"/>
                <w:b w:val="0"/>
                <w:sz w:val="24"/>
                <w:szCs w:val="24"/>
              </w:rPr>
            </w:pPr>
            <w:r w:rsidRPr="00A509E2">
              <w:t>Дифференциальная диагностика очаговых заболеваний легких</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818EC99" w14:textId="77777777" w:rsidR="00A509E2" w:rsidRPr="00A509E2" w:rsidRDefault="00A509E2" w:rsidP="0053109B">
            <w:pPr>
              <w:pStyle w:val="Style74"/>
              <w:widowControl/>
              <w:rPr>
                <w:rStyle w:val="FontStyle134"/>
                <w:rFonts w:eastAsiaTheme="minorEastAsia"/>
                <w:b w:val="0"/>
                <w:sz w:val="24"/>
                <w:szCs w:val="24"/>
              </w:rPr>
            </w:pPr>
            <w:r w:rsidRPr="00A509E2">
              <w:t>Синдром легочного инфильтрата. Синдром средней доли. Диагностика. Дифференциальный диагноз пневмоний, туберкулеза, рака легких. Дифференцированное лечение. Врачебная тактика.</w:t>
            </w:r>
          </w:p>
        </w:tc>
      </w:tr>
      <w:tr w:rsidR="00A509E2" w:rsidRPr="00A509E2" w14:paraId="30E77360"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35E4852"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3.</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3092544" w14:textId="77777777" w:rsidR="00A509E2" w:rsidRPr="00A509E2" w:rsidRDefault="00A509E2" w:rsidP="0053109B">
            <w:pPr>
              <w:pStyle w:val="Style74"/>
              <w:widowControl/>
              <w:rPr>
                <w:rFonts w:eastAsiaTheme="minorEastAsia"/>
              </w:rPr>
            </w:pPr>
            <w:r w:rsidRPr="00A509E2">
              <w:rPr>
                <w:b/>
              </w:rPr>
              <w:t>Заболевания органов системы пищеварения</w:t>
            </w:r>
          </w:p>
        </w:tc>
      </w:tr>
      <w:tr w:rsidR="00A509E2" w:rsidRPr="00A509E2" w14:paraId="1C6964F6"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3A420344"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3.1.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118415EE" w14:textId="77777777" w:rsidR="00A509E2" w:rsidRPr="00A509E2" w:rsidRDefault="00A509E2" w:rsidP="0053109B">
            <w:pPr>
              <w:rPr>
                <w:rStyle w:val="FontStyle134"/>
                <w:b w:val="0"/>
                <w:sz w:val="24"/>
                <w:szCs w:val="24"/>
              </w:rPr>
            </w:pPr>
            <w:r w:rsidRPr="00A509E2">
              <w:t>Заболевания пищевода</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134A1737"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Клиника и диагностика. Дифференциальная диагностика. Осложнения. Принципы лечения.</w:t>
            </w:r>
          </w:p>
        </w:tc>
      </w:tr>
      <w:tr w:rsidR="00A509E2" w:rsidRPr="00A509E2" w14:paraId="68A1E6E0"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1252EBE4"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3.2.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123037FD" w14:textId="77777777" w:rsidR="00A509E2" w:rsidRPr="00A509E2" w:rsidRDefault="00A509E2" w:rsidP="0053109B">
            <w:pPr>
              <w:rPr>
                <w:rStyle w:val="FontStyle134"/>
                <w:b w:val="0"/>
                <w:sz w:val="24"/>
                <w:szCs w:val="24"/>
              </w:rPr>
            </w:pPr>
            <w:r w:rsidRPr="00A509E2">
              <w:t>Функциональные заболевания желудка и кишечника</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5EE09430"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Клиника и диагностика. Дифференциальная диагностика. Осложнения. Принципы лечения.</w:t>
            </w:r>
          </w:p>
        </w:tc>
      </w:tr>
      <w:tr w:rsidR="00A509E2" w:rsidRPr="00A509E2" w14:paraId="031D19E6"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26231FBB"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3.3.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2C85022E" w14:textId="77777777" w:rsidR="00A509E2" w:rsidRPr="00A509E2" w:rsidRDefault="00A509E2" w:rsidP="0053109B">
            <w:pPr>
              <w:rPr>
                <w:rStyle w:val="FontStyle134"/>
                <w:b w:val="0"/>
                <w:sz w:val="24"/>
                <w:szCs w:val="24"/>
              </w:rPr>
            </w:pPr>
            <w:r w:rsidRPr="00A509E2">
              <w:t>Неспецифический язвенный колит. Болезнь Крона</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05B16FDD"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Клиника и диагностика. Дифференциальная диагностика. Осложнения. Принципы лечения.</w:t>
            </w:r>
          </w:p>
        </w:tc>
      </w:tr>
      <w:tr w:rsidR="00A509E2" w:rsidRPr="00A509E2" w14:paraId="692242B0"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0E775144"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3.4.</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127566D7" w14:textId="77777777" w:rsidR="00A509E2" w:rsidRPr="00A509E2" w:rsidRDefault="00A509E2" w:rsidP="0053109B">
            <w:pPr>
              <w:rPr>
                <w:rStyle w:val="FontStyle134"/>
                <w:b w:val="0"/>
                <w:sz w:val="24"/>
                <w:szCs w:val="24"/>
              </w:rPr>
            </w:pPr>
            <w:r w:rsidRPr="00A509E2">
              <w:t>Хронические гепатиты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3CF6F503"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Классификация. Клиника. Диагностика, дифференциальная диагностика. Осложнения. Дифференцированное лечение.</w:t>
            </w:r>
          </w:p>
        </w:tc>
      </w:tr>
      <w:tr w:rsidR="00A509E2" w:rsidRPr="00A509E2" w14:paraId="65327EA7"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62654888"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3.5.</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629C6724" w14:textId="77777777" w:rsidR="00A509E2" w:rsidRPr="00A509E2" w:rsidRDefault="00A509E2" w:rsidP="0053109B">
            <w:pPr>
              <w:rPr>
                <w:rStyle w:val="FontStyle134"/>
                <w:b w:val="0"/>
                <w:sz w:val="24"/>
                <w:szCs w:val="24"/>
              </w:rPr>
            </w:pPr>
            <w:r w:rsidRPr="00A509E2">
              <w:t>Циррозы печени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252DB2D6"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Классификация. Клиника. Диагностика, дифференциальная диагностика. Осложнения. Дифференцированное лечение.</w:t>
            </w:r>
          </w:p>
        </w:tc>
      </w:tr>
      <w:tr w:rsidR="00A509E2" w:rsidRPr="00A509E2" w14:paraId="21ADF16F"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5D31AE5F"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3.6.</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55FB6D51" w14:textId="77777777" w:rsidR="00A509E2" w:rsidRPr="00A509E2" w:rsidRDefault="00A509E2" w:rsidP="0053109B">
            <w:pPr>
              <w:rPr>
                <w:rStyle w:val="FontStyle134"/>
                <w:b w:val="0"/>
                <w:sz w:val="24"/>
                <w:szCs w:val="24"/>
              </w:rPr>
            </w:pPr>
            <w:r w:rsidRPr="00A509E2">
              <w:t>Дифференциальный диагноз при гепатомегалии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299DB177" w14:textId="77777777" w:rsidR="00A509E2" w:rsidRPr="00A509E2" w:rsidRDefault="00A509E2" w:rsidP="0053109B">
            <w:pPr>
              <w:pStyle w:val="Style74"/>
              <w:widowControl/>
              <w:rPr>
                <w:rStyle w:val="FontStyle134"/>
                <w:rFonts w:eastAsiaTheme="minorEastAsia"/>
                <w:sz w:val="24"/>
                <w:szCs w:val="24"/>
              </w:rPr>
            </w:pPr>
            <w:r w:rsidRPr="00A509E2">
              <w:t>Основные синдромы. Синдром портальной гипертензии. Синдром печеночно-клеточной недостаточности. Синдром холестаза. Синдром цитолиза. Синдром печеночной энцефалопатии. Синдром гиперспленизма. Клинические проявления и лабораторная диагностика.</w:t>
            </w:r>
          </w:p>
        </w:tc>
      </w:tr>
      <w:tr w:rsidR="00A509E2" w:rsidRPr="00A509E2" w14:paraId="3202BB29"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913E294"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lastRenderedPageBreak/>
              <w:t>4.</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AE80487" w14:textId="77777777" w:rsidR="00A509E2" w:rsidRPr="00A509E2" w:rsidRDefault="00A509E2" w:rsidP="0053109B">
            <w:pPr>
              <w:pStyle w:val="Style74"/>
              <w:widowControl/>
              <w:rPr>
                <w:rFonts w:eastAsiaTheme="minorEastAsia"/>
              </w:rPr>
            </w:pPr>
            <w:r w:rsidRPr="00A509E2">
              <w:rPr>
                <w:b/>
              </w:rPr>
              <w:t>Заболевания органов мочевыделительной системы</w:t>
            </w:r>
          </w:p>
        </w:tc>
      </w:tr>
      <w:tr w:rsidR="00A509E2" w:rsidRPr="00A509E2" w14:paraId="1CE61E36"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2DD2E126"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4.1.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0E142CB3" w14:textId="77777777" w:rsidR="00A509E2" w:rsidRPr="00A509E2" w:rsidRDefault="00A509E2" w:rsidP="0053109B">
            <w:pPr>
              <w:rPr>
                <w:rStyle w:val="FontStyle134"/>
                <w:b w:val="0"/>
                <w:sz w:val="24"/>
                <w:szCs w:val="24"/>
              </w:rPr>
            </w:pPr>
            <w:r w:rsidRPr="00A509E2">
              <w:t>Амилоидоз почек. Нефротический синдром</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370383DA"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Классификация. Клиника. Диагностика. Дифференциальный диагноз. Принципы лечения.</w:t>
            </w:r>
          </w:p>
        </w:tc>
      </w:tr>
      <w:tr w:rsidR="00A509E2" w:rsidRPr="00A509E2" w14:paraId="6B5136D2"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4321B331"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4.2.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7EE433C4" w14:textId="77777777" w:rsidR="00A509E2" w:rsidRPr="00A509E2" w:rsidRDefault="00A509E2" w:rsidP="0053109B">
            <w:pPr>
              <w:rPr>
                <w:rStyle w:val="FontStyle134"/>
                <w:b w:val="0"/>
                <w:sz w:val="24"/>
                <w:szCs w:val="24"/>
              </w:rPr>
            </w:pPr>
            <w:r w:rsidRPr="00A509E2">
              <w:t>Хронический пиелонефрит</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13A2E5A9"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Классификация. Клиника. Диагностика. Дифференциальный диагноз. Принципы лечения.</w:t>
            </w:r>
          </w:p>
        </w:tc>
      </w:tr>
      <w:tr w:rsidR="00A509E2" w:rsidRPr="00A509E2" w14:paraId="61B1DD97"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25B0F97F"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4.3.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1160437F" w14:textId="77777777" w:rsidR="00A509E2" w:rsidRPr="00A509E2" w:rsidRDefault="00A509E2" w:rsidP="0053109B">
            <w:pPr>
              <w:rPr>
                <w:rStyle w:val="FontStyle134"/>
                <w:b w:val="0"/>
                <w:sz w:val="24"/>
                <w:szCs w:val="24"/>
              </w:rPr>
            </w:pPr>
            <w:r w:rsidRPr="00A509E2">
              <w:t>Острая почечная недостаточность</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350A281E"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Классификация. Клиника. Диагностика. Дифференциальный диагноз с хронической почечной недостаточностью. Принципы лечения.</w:t>
            </w:r>
          </w:p>
        </w:tc>
      </w:tr>
      <w:tr w:rsidR="00A509E2" w:rsidRPr="00A509E2" w14:paraId="0BB85E60"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7F8EC9C3"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4.4.</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23DF2ADD" w14:textId="77777777" w:rsidR="00A509E2" w:rsidRPr="00A509E2" w:rsidRDefault="00A509E2" w:rsidP="0053109B">
            <w:pPr>
              <w:rPr>
                <w:rStyle w:val="FontStyle134"/>
                <w:b w:val="0"/>
                <w:sz w:val="24"/>
                <w:szCs w:val="24"/>
              </w:rPr>
            </w:pPr>
            <w:r w:rsidRPr="00A509E2">
              <w:t>Хроническая почечная недостаточность</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437C1EDA" w14:textId="77777777" w:rsidR="00A509E2" w:rsidRPr="00A509E2" w:rsidRDefault="00A509E2" w:rsidP="0053109B">
            <w:pPr>
              <w:pStyle w:val="afd"/>
              <w:spacing w:before="60" w:after="60"/>
              <w:ind w:firstLine="54"/>
              <w:rPr>
                <w:rStyle w:val="FontStyle134"/>
                <w:rFonts w:eastAsiaTheme="minorEastAsia"/>
                <w:sz w:val="24"/>
                <w:szCs w:val="24"/>
              </w:rPr>
            </w:pPr>
            <w:r w:rsidRPr="00A509E2">
              <w:t>Причины развития. Классификация. Клиника. Лабораторная диагностика. Осложнения. Методы лечения ХПН. Консервативное лечение. Хронический гемодиализ. Показания к трансплантации почек.</w:t>
            </w:r>
          </w:p>
        </w:tc>
      </w:tr>
      <w:tr w:rsidR="00A509E2" w:rsidRPr="00A509E2" w14:paraId="1B706883"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B093FCC"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5.</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CE1546A" w14:textId="77777777" w:rsidR="00A509E2" w:rsidRPr="00A509E2" w:rsidRDefault="00A509E2" w:rsidP="0053109B">
            <w:pPr>
              <w:pStyle w:val="Style74"/>
              <w:widowControl/>
              <w:rPr>
                <w:rFonts w:eastAsiaTheme="minorEastAsia"/>
              </w:rPr>
            </w:pPr>
            <w:r w:rsidRPr="00A509E2">
              <w:rPr>
                <w:b/>
              </w:rPr>
              <w:t>Заболевания системы крови</w:t>
            </w:r>
          </w:p>
        </w:tc>
      </w:tr>
      <w:tr w:rsidR="00A509E2" w:rsidRPr="00A509E2" w14:paraId="248BE458"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426622C3"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5.1.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63505D04" w14:textId="77777777" w:rsidR="00A509E2" w:rsidRPr="00A509E2" w:rsidRDefault="00A509E2" w:rsidP="0053109B">
            <w:pPr>
              <w:rPr>
                <w:rStyle w:val="FontStyle134"/>
                <w:b w:val="0"/>
                <w:sz w:val="24"/>
                <w:szCs w:val="24"/>
              </w:rPr>
            </w:pPr>
            <w:r w:rsidRPr="00A509E2">
              <w:t>Анемии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1D0D5BEA" w14:textId="77777777" w:rsidR="00A509E2" w:rsidRPr="00A509E2" w:rsidRDefault="00A509E2" w:rsidP="0053109B">
            <w:pPr>
              <w:pStyle w:val="Style74"/>
              <w:widowControl/>
              <w:rPr>
                <w:rStyle w:val="FontStyle134"/>
                <w:rFonts w:eastAsiaTheme="minorEastAsia"/>
                <w:sz w:val="24"/>
                <w:szCs w:val="24"/>
              </w:rPr>
            </w:pPr>
            <w:r w:rsidRPr="00A509E2">
              <w:rPr>
                <w:rStyle w:val="afc"/>
              </w:rPr>
              <w:t>Гипохромные микроцитарные анемии.</w:t>
            </w:r>
            <w:r w:rsidRPr="00A509E2">
              <w:t xml:space="preserve"> </w:t>
            </w:r>
            <w:r w:rsidRPr="00A509E2">
              <w:rPr>
                <w:rStyle w:val="afc"/>
              </w:rPr>
              <w:t>Макроцитарные анемии. Нормохромные нормоцитарные анемии. Гемолитические анемии. Этиопатогенез. Клиника. Диагностика. Дифференциальная диагностика. Методы лечения.</w:t>
            </w:r>
          </w:p>
        </w:tc>
      </w:tr>
      <w:tr w:rsidR="00A509E2" w:rsidRPr="00A509E2" w14:paraId="597024F4"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25C3D09F"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5.2.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642736A1" w14:textId="77777777" w:rsidR="00A509E2" w:rsidRPr="00A509E2" w:rsidRDefault="00A509E2" w:rsidP="0053109B">
            <w:pPr>
              <w:rPr>
                <w:rStyle w:val="FontStyle134"/>
                <w:b w:val="0"/>
                <w:sz w:val="24"/>
                <w:szCs w:val="24"/>
              </w:rPr>
            </w:pPr>
            <w:r w:rsidRPr="00A509E2">
              <w:t>Гемобластозы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4F67BAA5" w14:textId="77777777" w:rsidR="00A509E2" w:rsidRPr="00A509E2" w:rsidRDefault="00A509E2" w:rsidP="0053109B">
            <w:pPr>
              <w:pStyle w:val="Style74"/>
              <w:widowControl/>
              <w:rPr>
                <w:rStyle w:val="FontStyle134"/>
                <w:rFonts w:eastAsiaTheme="minorEastAsia"/>
                <w:sz w:val="24"/>
                <w:szCs w:val="24"/>
              </w:rPr>
            </w:pPr>
            <w:r w:rsidRPr="00A509E2">
              <w:t>Хронический лимфолейкоз. Лимфогранулематоз. Миеломная болезнь. Классификация. Варианты течения. Клиника и диагностика. Дифференциальный диагноз с заболеваниями, протекающими с лимфоаденопатией и спленомегалией. Принципы лечения.</w:t>
            </w:r>
          </w:p>
        </w:tc>
      </w:tr>
      <w:tr w:rsidR="00A509E2" w:rsidRPr="00A509E2" w14:paraId="582D5DEB"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3E469CC0"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5.3.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35F8521C" w14:textId="77777777" w:rsidR="00A509E2" w:rsidRPr="00A509E2" w:rsidRDefault="00A509E2" w:rsidP="0053109B">
            <w:pPr>
              <w:rPr>
                <w:rStyle w:val="FontStyle134"/>
                <w:b w:val="0"/>
                <w:sz w:val="24"/>
                <w:szCs w:val="24"/>
              </w:rPr>
            </w:pPr>
            <w:r w:rsidRPr="00A509E2">
              <w:t>Геморрагические диатезы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1272C647" w14:textId="77777777" w:rsidR="00A509E2" w:rsidRPr="00A509E2" w:rsidRDefault="00A509E2" w:rsidP="0053109B">
            <w:pPr>
              <w:pStyle w:val="Style74"/>
              <w:widowControl/>
              <w:rPr>
                <w:rStyle w:val="FontStyle134"/>
                <w:rFonts w:eastAsiaTheme="minorEastAsia"/>
                <w:sz w:val="24"/>
                <w:szCs w:val="24"/>
              </w:rPr>
            </w:pPr>
            <w:r w:rsidRPr="00A509E2">
              <w:t>Тромбоцитопении. Идиопатическая тромбоцитопеническая пурпура. Клиника. Диагностика. Осложнения. Дифференциальный диагноз с другими тромбоцитопениями. Дифференциальный диагноз с другими геморрагическими заболеваниями и синдромами. Типы кровоточивости. Лабораторная диагностика нарушений первичного и вторичного гемостаза.</w:t>
            </w:r>
          </w:p>
        </w:tc>
      </w:tr>
      <w:tr w:rsidR="00A509E2" w:rsidRPr="00A509E2" w14:paraId="1BFD676F"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5F78EF30"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5.4.</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3D7CF714" w14:textId="77777777" w:rsidR="00A509E2" w:rsidRPr="00A509E2" w:rsidRDefault="00A509E2" w:rsidP="0053109B">
            <w:pPr>
              <w:rPr>
                <w:rStyle w:val="FontStyle134"/>
                <w:b w:val="0"/>
                <w:sz w:val="24"/>
                <w:szCs w:val="24"/>
              </w:rPr>
            </w:pPr>
            <w:r w:rsidRPr="00A509E2">
              <w:t>Агранулоцитозы. Цитостатическая болезнь</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E1F90A8" w14:textId="77777777" w:rsidR="00A509E2" w:rsidRPr="00A509E2" w:rsidRDefault="00A509E2" w:rsidP="0053109B">
            <w:pPr>
              <w:pStyle w:val="Style74"/>
              <w:widowControl/>
              <w:rPr>
                <w:rStyle w:val="FontStyle134"/>
                <w:rFonts w:eastAsiaTheme="minorEastAsia"/>
                <w:sz w:val="24"/>
                <w:szCs w:val="24"/>
              </w:rPr>
            </w:pPr>
            <w:proofErr w:type="gramStart"/>
            <w:r w:rsidRPr="00A509E2">
              <w:t>Причины</w:t>
            </w:r>
            <w:r w:rsidRPr="00A509E2">
              <w:rPr>
                <w:i/>
              </w:rPr>
              <w:t xml:space="preserve"> </w:t>
            </w:r>
            <w:r w:rsidRPr="00A509E2">
              <w:t xml:space="preserve"> развития</w:t>
            </w:r>
            <w:proofErr w:type="gramEnd"/>
            <w:r w:rsidRPr="00A509E2">
              <w:t>. Клиника. Осложнения. Методы диагностики. Дифференциальный диагноз. Лечение.</w:t>
            </w:r>
          </w:p>
        </w:tc>
      </w:tr>
      <w:tr w:rsidR="00A509E2" w:rsidRPr="00A509E2" w14:paraId="34AC62C5"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375BE1A"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6.</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70ACECD" w14:textId="77777777" w:rsidR="00A509E2" w:rsidRPr="00A509E2" w:rsidRDefault="00A509E2" w:rsidP="0053109B">
            <w:pPr>
              <w:pStyle w:val="Style74"/>
              <w:widowControl/>
              <w:rPr>
                <w:rFonts w:eastAsiaTheme="minorEastAsia"/>
              </w:rPr>
            </w:pPr>
            <w:r w:rsidRPr="00A509E2">
              <w:rPr>
                <w:b/>
              </w:rPr>
              <w:t>Заболевания суставов</w:t>
            </w:r>
          </w:p>
        </w:tc>
      </w:tr>
      <w:tr w:rsidR="00A509E2" w:rsidRPr="00A509E2" w14:paraId="468F66DB"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5455E04E"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6.1.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7D8AE7C6" w14:textId="77777777" w:rsidR="00A509E2" w:rsidRPr="00A509E2" w:rsidRDefault="00A509E2" w:rsidP="0053109B">
            <w:pPr>
              <w:tabs>
                <w:tab w:val="left" w:pos="9072"/>
              </w:tabs>
              <w:rPr>
                <w:rStyle w:val="FontStyle134"/>
                <w:b w:val="0"/>
                <w:sz w:val="24"/>
                <w:szCs w:val="24"/>
              </w:rPr>
            </w:pPr>
            <w:r w:rsidRPr="00A509E2">
              <w:t>Остеоартроз</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54EA9628" w14:textId="77777777" w:rsidR="00A509E2" w:rsidRPr="00A509E2" w:rsidRDefault="00A509E2" w:rsidP="0053109B">
            <w:pPr>
              <w:pStyle w:val="Style74"/>
              <w:widowControl/>
              <w:rPr>
                <w:rStyle w:val="FontStyle134"/>
                <w:rFonts w:eastAsiaTheme="minorEastAsia"/>
                <w:sz w:val="24"/>
                <w:szCs w:val="24"/>
              </w:rPr>
            </w:pPr>
            <w:r w:rsidRPr="00A509E2">
              <w:t>Клиника, диагностика и лечение. Дифференциальный диагноз с ревматоидным артритом.</w:t>
            </w:r>
          </w:p>
        </w:tc>
      </w:tr>
      <w:tr w:rsidR="00A509E2" w:rsidRPr="00A509E2" w14:paraId="7CB3206F"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0669AFBC"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6.2.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1F878069" w14:textId="77777777" w:rsidR="00A509E2" w:rsidRPr="00A509E2" w:rsidRDefault="00A509E2" w:rsidP="0053109B">
            <w:pPr>
              <w:rPr>
                <w:rStyle w:val="FontStyle134"/>
                <w:b w:val="0"/>
                <w:sz w:val="24"/>
                <w:szCs w:val="24"/>
              </w:rPr>
            </w:pPr>
            <w:r w:rsidRPr="00A509E2">
              <w:t>Серонегативные спондилоартриты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2C561011" w14:textId="77777777" w:rsidR="00A509E2" w:rsidRPr="00A509E2" w:rsidRDefault="00A509E2" w:rsidP="0053109B">
            <w:pPr>
              <w:pStyle w:val="Style74"/>
              <w:widowControl/>
              <w:rPr>
                <w:rStyle w:val="FontStyle134"/>
                <w:rFonts w:eastAsiaTheme="minorEastAsia"/>
                <w:sz w:val="24"/>
                <w:szCs w:val="24"/>
              </w:rPr>
            </w:pPr>
            <w:r w:rsidRPr="00A509E2">
              <w:t>Общие характеристики группы. Критерии диагностики.</w:t>
            </w:r>
          </w:p>
        </w:tc>
      </w:tr>
      <w:tr w:rsidR="00A509E2" w:rsidRPr="00A509E2" w14:paraId="137C6D59"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7EF02E5E"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6.3.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5F2FC9A7" w14:textId="77777777" w:rsidR="00A509E2" w:rsidRPr="00A509E2" w:rsidRDefault="00A509E2" w:rsidP="0053109B">
            <w:pPr>
              <w:rPr>
                <w:rStyle w:val="FontStyle134"/>
                <w:b w:val="0"/>
                <w:sz w:val="24"/>
                <w:szCs w:val="24"/>
              </w:rPr>
            </w:pPr>
            <w:r w:rsidRPr="00A509E2">
              <w:t>Болезнь Бехтерева, болезнь Рейтера, псориатическая артропатия</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4757EF19" w14:textId="77777777" w:rsidR="00A509E2" w:rsidRPr="00A509E2" w:rsidRDefault="00A509E2" w:rsidP="0053109B">
            <w:pPr>
              <w:pStyle w:val="Style74"/>
              <w:widowControl/>
              <w:rPr>
                <w:rStyle w:val="FontStyle134"/>
                <w:rFonts w:eastAsiaTheme="minorEastAsia"/>
                <w:sz w:val="24"/>
                <w:szCs w:val="24"/>
              </w:rPr>
            </w:pPr>
            <w:r w:rsidRPr="00A509E2">
              <w:t>Варианты течения. Диагностические критерии. Клиника, диагностика. Дифференцированное лечение.</w:t>
            </w:r>
          </w:p>
        </w:tc>
      </w:tr>
      <w:tr w:rsidR="00A509E2" w:rsidRPr="00A509E2" w14:paraId="29C45A62"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277BABF3"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6.4.</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4E806118" w14:textId="77777777" w:rsidR="00A509E2" w:rsidRPr="00A509E2" w:rsidRDefault="00A509E2" w:rsidP="0053109B">
            <w:pPr>
              <w:rPr>
                <w:rStyle w:val="FontStyle134"/>
                <w:b w:val="0"/>
                <w:sz w:val="24"/>
                <w:szCs w:val="24"/>
              </w:rPr>
            </w:pPr>
            <w:r w:rsidRPr="00A509E2">
              <w:t>Микрокристаллические артриты. Подагра.</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2E19AB10" w14:textId="77777777" w:rsidR="00A509E2" w:rsidRPr="00A509E2" w:rsidRDefault="00A509E2" w:rsidP="0053109B">
            <w:pPr>
              <w:pStyle w:val="Style74"/>
              <w:widowControl/>
              <w:rPr>
                <w:rStyle w:val="FontStyle134"/>
                <w:rFonts w:eastAsiaTheme="minorEastAsia"/>
                <w:sz w:val="24"/>
                <w:szCs w:val="24"/>
              </w:rPr>
            </w:pPr>
            <w:r w:rsidRPr="00A509E2">
              <w:t>Метаболизм мочевой кислоты. Первичная и вторичная гиперурикемия. Клиническая картина. Рентгенологическая и лабораторная диагностика. Критерии диагноза. Лечение.</w:t>
            </w:r>
          </w:p>
        </w:tc>
      </w:tr>
      <w:tr w:rsidR="00A509E2" w:rsidRPr="00A509E2" w14:paraId="2C9CB14E"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CCC25B5"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7.</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ECF9539" w14:textId="77777777" w:rsidR="00A509E2" w:rsidRPr="00A509E2" w:rsidRDefault="00A509E2" w:rsidP="0053109B">
            <w:pPr>
              <w:pStyle w:val="Style74"/>
              <w:widowControl/>
              <w:rPr>
                <w:rFonts w:eastAsiaTheme="minorEastAsia"/>
              </w:rPr>
            </w:pPr>
            <w:r w:rsidRPr="00A509E2">
              <w:rPr>
                <w:b/>
              </w:rPr>
              <w:t>Системные заболевания соединительной ткани</w:t>
            </w:r>
          </w:p>
        </w:tc>
      </w:tr>
      <w:tr w:rsidR="00A509E2" w:rsidRPr="00A509E2" w14:paraId="3F9049B1"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124AD215"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i/>
                <w:sz w:val="24"/>
                <w:szCs w:val="24"/>
              </w:rPr>
              <w:t>7.1.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5B6A33D0" w14:textId="77777777" w:rsidR="00A509E2" w:rsidRPr="00A509E2" w:rsidRDefault="00A509E2" w:rsidP="0053109B">
            <w:pPr>
              <w:pStyle w:val="2"/>
              <w:keepNext w:val="0"/>
              <w:widowControl w:val="0"/>
              <w:spacing w:before="0" w:after="0"/>
              <w:rPr>
                <w:rStyle w:val="FontStyle134"/>
                <w:i w:val="0"/>
                <w:sz w:val="24"/>
                <w:szCs w:val="24"/>
              </w:rPr>
            </w:pPr>
            <w:r w:rsidRPr="00A509E2">
              <w:rPr>
                <w:rFonts w:ascii="Times New Roman" w:hAnsi="Times New Roman" w:cs="Times New Roman"/>
                <w:b w:val="0"/>
                <w:i w:val="0"/>
                <w:sz w:val="24"/>
                <w:szCs w:val="24"/>
              </w:rPr>
              <w:t>Системная красная волчанка</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145297A5"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Клиника. Основные синдромы. Варианты течения. Методы диагностики. Принципы лечения.</w:t>
            </w:r>
          </w:p>
        </w:tc>
      </w:tr>
      <w:tr w:rsidR="00A509E2" w:rsidRPr="00A509E2" w14:paraId="4DD0C853"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1D67E059"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7.2.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35167007" w14:textId="77777777" w:rsidR="00A509E2" w:rsidRPr="00A509E2" w:rsidRDefault="00A509E2" w:rsidP="0053109B">
            <w:pPr>
              <w:rPr>
                <w:rStyle w:val="FontStyle134"/>
                <w:b w:val="0"/>
                <w:sz w:val="24"/>
                <w:szCs w:val="24"/>
              </w:rPr>
            </w:pPr>
            <w:r w:rsidRPr="00A509E2">
              <w:t>Системная склеродермия</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38D49123"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Клиника. Основные синдромы. Варианты течения. Методы диагностики. Принципы лечения.</w:t>
            </w:r>
          </w:p>
        </w:tc>
      </w:tr>
      <w:tr w:rsidR="00A509E2" w:rsidRPr="00A509E2" w14:paraId="6540DA47"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5DA20579"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7.3.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2BB8CD52" w14:textId="77777777" w:rsidR="00A509E2" w:rsidRPr="00A509E2" w:rsidRDefault="00A509E2" w:rsidP="0053109B">
            <w:pPr>
              <w:rPr>
                <w:rStyle w:val="FontStyle134"/>
                <w:b w:val="0"/>
                <w:sz w:val="24"/>
                <w:szCs w:val="24"/>
              </w:rPr>
            </w:pPr>
            <w:r w:rsidRPr="00A509E2">
              <w:t xml:space="preserve">Дерматомиозит. Смешанное заболевание соединительной ткани. </w:t>
            </w:r>
            <w:r w:rsidRPr="00A509E2">
              <w:lastRenderedPageBreak/>
              <w:t>Синдром Шегрена. Антифосфолипидный синдром</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6BA99EE0" w14:textId="77777777" w:rsidR="00A509E2" w:rsidRPr="00A509E2" w:rsidRDefault="00A509E2" w:rsidP="0053109B">
            <w:pPr>
              <w:pStyle w:val="Style74"/>
              <w:widowControl/>
              <w:rPr>
                <w:rStyle w:val="FontStyle134"/>
                <w:rFonts w:eastAsiaTheme="minorEastAsia"/>
                <w:sz w:val="24"/>
                <w:szCs w:val="24"/>
              </w:rPr>
            </w:pPr>
            <w:r w:rsidRPr="00A509E2">
              <w:lastRenderedPageBreak/>
              <w:t>Этиопатогенез. Клиника. Основные синдромы. Варианты течения. Методы диагностики. Принципы лечения.</w:t>
            </w:r>
          </w:p>
        </w:tc>
      </w:tr>
      <w:tr w:rsidR="00A509E2" w:rsidRPr="00A509E2" w14:paraId="6AD20952"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0402CD02"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lastRenderedPageBreak/>
              <w:t>7.4.</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7A7F78D3" w14:textId="77777777" w:rsidR="00A509E2" w:rsidRPr="00A509E2" w:rsidRDefault="00A509E2" w:rsidP="0053109B">
            <w:pPr>
              <w:rPr>
                <w:rStyle w:val="FontStyle134"/>
                <w:b w:val="0"/>
                <w:sz w:val="24"/>
                <w:szCs w:val="24"/>
              </w:rPr>
            </w:pPr>
            <w:r w:rsidRPr="00A509E2">
              <w:t>Дифференциальный диагноз при суставном синдроме</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074B3236" w14:textId="77777777" w:rsidR="00A509E2" w:rsidRPr="00A509E2" w:rsidRDefault="00A509E2" w:rsidP="0053109B">
            <w:pPr>
              <w:pStyle w:val="Style74"/>
              <w:widowControl/>
              <w:rPr>
                <w:rStyle w:val="FontStyle134"/>
                <w:rFonts w:eastAsiaTheme="minorEastAsia"/>
                <w:b w:val="0"/>
                <w:sz w:val="24"/>
                <w:szCs w:val="24"/>
              </w:rPr>
            </w:pPr>
            <w:r w:rsidRPr="00A509E2">
              <w:rPr>
                <w:rStyle w:val="FontStyle134"/>
                <w:rFonts w:eastAsiaTheme="minorEastAsia"/>
                <w:sz w:val="24"/>
                <w:szCs w:val="24"/>
              </w:rPr>
              <w:t>Ведущие синдромы при заболеваниях соединительной ткани с суставным синдромом. Особенности течения. Критерии диагностики.</w:t>
            </w:r>
          </w:p>
        </w:tc>
      </w:tr>
      <w:tr w:rsidR="00A509E2" w:rsidRPr="00A509E2" w14:paraId="11065BD2"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6BC887A"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8.</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9CC6332" w14:textId="77777777" w:rsidR="00A509E2" w:rsidRPr="00A509E2" w:rsidRDefault="00A509E2" w:rsidP="0053109B">
            <w:pPr>
              <w:pStyle w:val="Style74"/>
              <w:widowControl/>
              <w:rPr>
                <w:rFonts w:eastAsiaTheme="minorEastAsia"/>
              </w:rPr>
            </w:pPr>
            <w:r w:rsidRPr="00A509E2">
              <w:rPr>
                <w:b/>
              </w:rPr>
              <w:t>Заболевания органов эндокринной системы</w:t>
            </w:r>
          </w:p>
        </w:tc>
      </w:tr>
      <w:tr w:rsidR="00A509E2" w:rsidRPr="00A509E2" w14:paraId="765411AF"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3BFD34EC"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8.1.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7BE40CF6" w14:textId="77777777" w:rsidR="00A509E2" w:rsidRPr="00A509E2" w:rsidRDefault="00A509E2" w:rsidP="0053109B">
            <w:pPr>
              <w:rPr>
                <w:rStyle w:val="FontStyle134"/>
                <w:sz w:val="24"/>
                <w:szCs w:val="24"/>
              </w:rPr>
            </w:pPr>
            <w:r w:rsidRPr="00A509E2">
              <w:t>Сахарный диабет</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6D2214A"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Классификация. Клиника. Диагностика.</w:t>
            </w:r>
          </w:p>
        </w:tc>
      </w:tr>
      <w:tr w:rsidR="00A509E2" w:rsidRPr="00A509E2" w14:paraId="4A455D18"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123765E1"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8.2.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724C3397" w14:textId="77777777" w:rsidR="00A509E2" w:rsidRPr="00A509E2" w:rsidRDefault="00A509E2" w:rsidP="0053109B">
            <w:pPr>
              <w:rPr>
                <w:rStyle w:val="FontStyle134"/>
                <w:sz w:val="24"/>
                <w:szCs w:val="24"/>
              </w:rPr>
            </w:pPr>
            <w:r w:rsidRPr="00A509E2">
              <w:t>Лечение сахарного диабета</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064134D" w14:textId="77777777" w:rsidR="00A509E2" w:rsidRPr="00A509E2" w:rsidRDefault="00A509E2" w:rsidP="0053109B">
            <w:pPr>
              <w:pStyle w:val="Style74"/>
              <w:widowControl/>
              <w:rPr>
                <w:rStyle w:val="FontStyle134"/>
                <w:rFonts w:eastAsiaTheme="minorEastAsia"/>
                <w:b w:val="0"/>
                <w:sz w:val="24"/>
                <w:szCs w:val="24"/>
              </w:rPr>
            </w:pPr>
            <w:r w:rsidRPr="00A509E2">
              <w:rPr>
                <w:rStyle w:val="FontStyle134"/>
                <w:rFonts w:eastAsiaTheme="minorEastAsia"/>
                <w:sz w:val="24"/>
                <w:szCs w:val="24"/>
              </w:rPr>
              <w:t>Цели лечения. Методы контроля эффективности. Принципы терапии сахарного диабета 1 и 2 типов</w:t>
            </w:r>
          </w:p>
        </w:tc>
      </w:tr>
      <w:tr w:rsidR="00A509E2" w:rsidRPr="00A509E2" w14:paraId="3A99A8C0"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62113FC1"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8.3.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4AC7A761" w14:textId="77777777" w:rsidR="00A509E2" w:rsidRPr="00A509E2" w:rsidRDefault="00A509E2" w:rsidP="0053109B">
            <w:pPr>
              <w:rPr>
                <w:rStyle w:val="FontStyle134"/>
                <w:sz w:val="24"/>
                <w:szCs w:val="24"/>
              </w:rPr>
            </w:pPr>
            <w:r w:rsidRPr="00A509E2">
              <w:t>Острые и хронические осложнения сахарного диабета</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686D0D07" w14:textId="77777777" w:rsidR="00A509E2" w:rsidRPr="00A509E2" w:rsidRDefault="00A509E2" w:rsidP="0053109B">
            <w:pPr>
              <w:pStyle w:val="Style74"/>
              <w:widowControl/>
              <w:rPr>
                <w:rStyle w:val="FontStyle134"/>
                <w:rFonts w:eastAsiaTheme="minorEastAsia"/>
                <w:b w:val="0"/>
                <w:sz w:val="24"/>
                <w:szCs w:val="24"/>
              </w:rPr>
            </w:pPr>
            <w:r w:rsidRPr="00A509E2">
              <w:rPr>
                <w:rStyle w:val="FontStyle134"/>
                <w:rFonts w:eastAsiaTheme="minorEastAsia"/>
                <w:sz w:val="24"/>
                <w:szCs w:val="24"/>
              </w:rPr>
              <w:t>Гипер- и гипогликемические комы, диабетическая полинейропатия, ангиопатия, нефропатия. Принципы диагностики и лечения.</w:t>
            </w:r>
          </w:p>
        </w:tc>
      </w:tr>
      <w:tr w:rsidR="00A509E2" w:rsidRPr="00A509E2" w14:paraId="50A904E8"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33EB941C"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8.4.</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6F9DBF26" w14:textId="77777777" w:rsidR="00A509E2" w:rsidRPr="00A509E2" w:rsidRDefault="00A509E2" w:rsidP="0053109B">
            <w:pPr>
              <w:rPr>
                <w:rStyle w:val="FontStyle134"/>
                <w:sz w:val="24"/>
                <w:szCs w:val="24"/>
              </w:rPr>
            </w:pPr>
            <w:r w:rsidRPr="00A509E2">
              <w:t>Диффузный токсический зоб</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11BB11DD"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Клиника. Основные синдромы. Варианты течения. Методы диагностики. Принципы лечения.</w:t>
            </w:r>
          </w:p>
        </w:tc>
      </w:tr>
      <w:tr w:rsidR="00A509E2" w:rsidRPr="00A509E2" w14:paraId="1A349D07"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7F2E05E7"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8.5.</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23A57604" w14:textId="77777777" w:rsidR="00A509E2" w:rsidRPr="00A509E2" w:rsidRDefault="00A509E2" w:rsidP="0053109B">
            <w:pPr>
              <w:rPr>
                <w:rStyle w:val="FontStyle134"/>
                <w:sz w:val="24"/>
                <w:szCs w:val="24"/>
              </w:rPr>
            </w:pPr>
            <w:r w:rsidRPr="00A509E2">
              <w:t>Эутиреоидный зоб. Аутоиммунный тиреоидит. Гипотиреоз</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1DAD3E1D"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Клиника. Основные синдромы. Варианты течения. Методы диагностики. Принципы лечения.</w:t>
            </w:r>
          </w:p>
        </w:tc>
      </w:tr>
      <w:tr w:rsidR="00A509E2" w:rsidRPr="00A509E2" w14:paraId="043A6365"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6F78DBC0"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8.6.</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0A933629" w14:textId="77777777" w:rsidR="00A509E2" w:rsidRPr="00A509E2" w:rsidRDefault="00A509E2" w:rsidP="0053109B">
            <w:pPr>
              <w:rPr>
                <w:rStyle w:val="FontStyle134"/>
                <w:sz w:val="24"/>
                <w:szCs w:val="24"/>
              </w:rPr>
            </w:pPr>
            <w:r w:rsidRPr="00A509E2">
              <w:t>Заболевания надпочечников</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4C917B77"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Клиника. Основные синдромы. Варианты течения. Методы диагностики. Принципы лечения.</w:t>
            </w:r>
          </w:p>
        </w:tc>
      </w:tr>
      <w:tr w:rsidR="00A509E2" w:rsidRPr="00A509E2" w14:paraId="61B01497"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4F03C107"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8.7.</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5E11113E" w14:textId="77777777" w:rsidR="00A509E2" w:rsidRPr="00A509E2" w:rsidRDefault="00A509E2" w:rsidP="0053109B">
            <w:pPr>
              <w:rPr>
                <w:rStyle w:val="FontStyle134"/>
                <w:sz w:val="24"/>
                <w:szCs w:val="24"/>
              </w:rPr>
            </w:pPr>
            <w:r w:rsidRPr="00A509E2">
              <w:t>Заболевания гипоталамо-гипофизарной системы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4FCF6059"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Клиника. Основные синдромы. Варианты течения. Методы диагностики. Принципы лечения.</w:t>
            </w:r>
          </w:p>
        </w:tc>
      </w:tr>
      <w:tr w:rsidR="00A509E2" w:rsidRPr="00A509E2" w14:paraId="7A24D963"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3B12D207"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8.8.</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5C1022F8" w14:textId="77777777" w:rsidR="00A509E2" w:rsidRPr="00A509E2" w:rsidRDefault="00A509E2" w:rsidP="0053109B">
            <w:pPr>
              <w:rPr>
                <w:rStyle w:val="FontStyle134"/>
                <w:sz w:val="24"/>
                <w:szCs w:val="24"/>
              </w:rPr>
            </w:pPr>
            <w:r w:rsidRPr="00A509E2">
              <w:t>Дифференциальный диагноз при комах</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21A686C" w14:textId="77777777" w:rsidR="00A509E2" w:rsidRPr="00A509E2" w:rsidRDefault="00A509E2" w:rsidP="0053109B">
            <w:pPr>
              <w:pStyle w:val="Style74"/>
              <w:widowControl/>
              <w:rPr>
                <w:rStyle w:val="FontStyle134"/>
                <w:rFonts w:eastAsiaTheme="minorEastAsia"/>
                <w:b w:val="0"/>
                <w:sz w:val="24"/>
                <w:szCs w:val="24"/>
              </w:rPr>
            </w:pPr>
            <w:r w:rsidRPr="00A509E2">
              <w:rPr>
                <w:rStyle w:val="FontStyle134"/>
                <w:rFonts w:eastAsiaTheme="minorEastAsia"/>
                <w:sz w:val="24"/>
                <w:szCs w:val="24"/>
              </w:rPr>
              <w:t>Диабетические, гипоксические, гиперосмолярные, травматические, неврологические и др. Особенности развития, течения и принципы терапии.</w:t>
            </w:r>
          </w:p>
        </w:tc>
      </w:tr>
    </w:tbl>
    <w:p w14:paraId="72B4A95E" w14:textId="77777777" w:rsidR="00A509E2" w:rsidRPr="001E203E" w:rsidRDefault="00A509E2" w:rsidP="00A509E2">
      <w:pPr>
        <w:rPr>
          <w:sz w:val="28"/>
          <w:szCs w:val="28"/>
        </w:rPr>
      </w:pPr>
    </w:p>
    <w:p w14:paraId="17D26579" w14:textId="77777777" w:rsidR="00A509E2" w:rsidRPr="001E203E" w:rsidRDefault="00A509E2" w:rsidP="00A509E2">
      <w:pPr>
        <w:pStyle w:val="Style97"/>
        <w:widowControl/>
        <w:spacing w:line="240" w:lineRule="auto"/>
        <w:jc w:val="both"/>
        <w:rPr>
          <w:rStyle w:val="FontStyle130"/>
          <w:rFonts w:eastAsiaTheme="minorEastAsia"/>
          <w:sz w:val="28"/>
          <w:szCs w:val="28"/>
        </w:rPr>
      </w:pPr>
      <w:r w:rsidRPr="001E203E">
        <w:rPr>
          <w:rStyle w:val="FontStyle130"/>
          <w:rFonts w:eastAsiaTheme="minorEastAsia"/>
          <w:sz w:val="28"/>
          <w:szCs w:val="28"/>
        </w:rPr>
        <w:t>Лекционный курс 2 год обучения</w:t>
      </w:r>
    </w:p>
    <w:tbl>
      <w:tblPr>
        <w:tblW w:w="9781" w:type="dxa"/>
        <w:tblInd w:w="40" w:type="dxa"/>
        <w:tblLayout w:type="fixed"/>
        <w:tblCellMar>
          <w:left w:w="40" w:type="dxa"/>
          <w:right w:w="40" w:type="dxa"/>
        </w:tblCellMar>
        <w:tblLook w:val="0000" w:firstRow="0" w:lastRow="0" w:firstColumn="0" w:lastColumn="0" w:noHBand="0" w:noVBand="0"/>
      </w:tblPr>
      <w:tblGrid>
        <w:gridCol w:w="686"/>
        <w:gridCol w:w="2716"/>
        <w:gridCol w:w="6379"/>
      </w:tblGrid>
      <w:tr w:rsidR="00A509E2" w:rsidRPr="00A509E2" w14:paraId="3EE8A172" w14:textId="77777777" w:rsidTr="0053109B">
        <w:tc>
          <w:tcPr>
            <w:tcW w:w="686" w:type="dxa"/>
            <w:tcBorders>
              <w:top w:val="single" w:sz="6" w:space="0" w:color="auto"/>
              <w:left w:val="single" w:sz="6" w:space="0" w:color="auto"/>
              <w:bottom w:val="single" w:sz="6" w:space="0" w:color="auto"/>
              <w:right w:val="single" w:sz="6" w:space="0" w:color="auto"/>
            </w:tcBorders>
            <w:vAlign w:val="center"/>
          </w:tcPr>
          <w:p w14:paraId="7D8BA334" w14:textId="77777777" w:rsidR="00A509E2" w:rsidRPr="00A509E2" w:rsidRDefault="00A509E2" w:rsidP="0053109B">
            <w:pPr>
              <w:pStyle w:val="Style88"/>
              <w:widowControl/>
              <w:spacing w:line="240" w:lineRule="auto"/>
              <w:jc w:val="left"/>
              <w:rPr>
                <w:rStyle w:val="FontStyle134"/>
                <w:rFonts w:eastAsiaTheme="minorEastAsia"/>
                <w:sz w:val="24"/>
                <w:szCs w:val="24"/>
              </w:rPr>
            </w:pPr>
            <w:r w:rsidRPr="00A509E2">
              <w:rPr>
                <w:rStyle w:val="FontStyle134"/>
                <w:rFonts w:eastAsiaTheme="minorEastAsia"/>
                <w:sz w:val="24"/>
                <w:szCs w:val="24"/>
              </w:rPr>
              <w:t>№</w:t>
            </w:r>
          </w:p>
        </w:tc>
        <w:tc>
          <w:tcPr>
            <w:tcW w:w="2716" w:type="dxa"/>
            <w:tcBorders>
              <w:top w:val="single" w:sz="6" w:space="0" w:color="auto"/>
              <w:left w:val="single" w:sz="6" w:space="0" w:color="auto"/>
              <w:bottom w:val="single" w:sz="6" w:space="0" w:color="auto"/>
              <w:right w:val="single" w:sz="6" w:space="0" w:color="auto"/>
            </w:tcBorders>
            <w:vAlign w:val="center"/>
          </w:tcPr>
          <w:p w14:paraId="7100F055" w14:textId="77777777" w:rsidR="00A509E2" w:rsidRPr="00A509E2" w:rsidRDefault="00A509E2" w:rsidP="0053109B">
            <w:pPr>
              <w:pStyle w:val="Style88"/>
              <w:widowControl/>
              <w:spacing w:line="240" w:lineRule="auto"/>
              <w:jc w:val="center"/>
              <w:rPr>
                <w:rStyle w:val="FontStyle134"/>
                <w:rFonts w:eastAsiaTheme="minorEastAsia"/>
                <w:sz w:val="24"/>
                <w:szCs w:val="24"/>
              </w:rPr>
            </w:pPr>
            <w:r w:rsidRPr="00A509E2">
              <w:rPr>
                <w:rStyle w:val="FontStyle134"/>
                <w:rFonts w:eastAsiaTheme="minorEastAsia"/>
                <w:sz w:val="24"/>
                <w:szCs w:val="24"/>
              </w:rPr>
              <w:t>Наименование раздела /темы дисциплины</w:t>
            </w:r>
          </w:p>
        </w:tc>
        <w:tc>
          <w:tcPr>
            <w:tcW w:w="6379" w:type="dxa"/>
            <w:tcBorders>
              <w:top w:val="single" w:sz="6" w:space="0" w:color="auto"/>
              <w:left w:val="single" w:sz="6" w:space="0" w:color="auto"/>
              <w:bottom w:val="single" w:sz="6" w:space="0" w:color="auto"/>
              <w:right w:val="single" w:sz="6" w:space="0" w:color="auto"/>
            </w:tcBorders>
          </w:tcPr>
          <w:p w14:paraId="4C10E331" w14:textId="77777777" w:rsidR="00A509E2" w:rsidRPr="00A509E2" w:rsidRDefault="00A509E2" w:rsidP="0053109B">
            <w:pPr>
              <w:pStyle w:val="Style88"/>
              <w:widowControl/>
              <w:spacing w:line="240" w:lineRule="auto"/>
              <w:ind w:left="101"/>
              <w:jc w:val="center"/>
              <w:rPr>
                <w:rStyle w:val="FontStyle134"/>
                <w:rFonts w:eastAsiaTheme="minorEastAsia"/>
                <w:sz w:val="24"/>
                <w:szCs w:val="24"/>
              </w:rPr>
            </w:pPr>
            <w:r w:rsidRPr="00A509E2">
              <w:rPr>
                <w:rStyle w:val="FontStyle134"/>
                <w:rFonts w:eastAsiaTheme="minorEastAsia"/>
                <w:sz w:val="24"/>
                <w:szCs w:val="24"/>
              </w:rPr>
              <w:t>Содержание</w:t>
            </w:r>
          </w:p>
        </w:tc>
      </w:tr>
      <w:tr w:rsidR="00A509E2" w:rsidRPr="00A509E2" w14:paraId="4706936A"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D8679A9"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1.</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AF65423" w14:textId="77777777" w:rsidR="00A509E2" w:rsidRPr="00A509E2" w:rsidRDefault="00A509E2" w:rsidP="0053109B">
            <w:pPr>
              <w:pStyle w:val="Style74"/>
              <w:widowControl/>
              <w:rPr>
                <w:rFonts w:eastAsiaTheme="minorEastAsia"/>
              </w:rPr>
            </w:pPr>
            <w:r w:rsidRPr="00A509E2">
              <w:rPr>
                <w:b/>
              </w:rPr>
              <w:t>Принципы организации амбулаторно-поликлинической помощи</w:t>
            </w:r>
          </w:p>
        </w:tc>
      </w:tr>
      <w:tr w:rsidR="00A509E2" w:rsidRPr="00A509E2" w14:paraId="2EDE7A47"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62521509"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1.1.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01FDD7B6" w14:textId="77777777" w:rsidR="00A509E2" w:rsidRPr="00A509E2" w:rsidRDefault="00A509E2" w:rsidP="0053109B">
            <w:pPr>
              <w:tabs>
                <w:tab w:val="left" w:pos="773"/>
              </w:tabs>
              <w:rPr>
                <w:rStyle w:val="FontStyle134"/>
                <w:b w:val="0"/>
                <w:sz w:val="24"/>
                <w:szCs w:val="24"/>
              </w:rPr>
            </w:pPr>
            <w:r w:rsidRPr="00A509E2">
              <w:t>Структура и организация работы поликлиники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024901A4" w14:textId="77777777" w:rsidR="00A509E2" w:rsidRPr="00A509E2" w:rsidRDefault="00A509E2" w:rsidP="0053109B">
            <w:pPr>
              <w:pStyle w:val="33"/>
              <w:spacing w:after="0"/>
              <w:rPr>
                <w:sz w:val="24"/>
                <w:szCs w:val="24"/>
              </w:rPr>
            </w:pPr>
            <w:r w:rsidRPr="00A509E2">
              <w:rPr>
                <w:sz w:val="24"/>
                <w:szCs w:val="24"/>
              </w:rPr>
              <w:t xml:space="preserve">1. Примерная организационная структура поликлиники и ее задачи, расчетные нормы времени на одно посещение. </w:t>
            </w:r>
          </w:p>
          <w:p w14:paraId="45D09D9D" w14:textId="77777777" w:rsidR="00A509E2" w:rsidRPr="00A509E2" w:rsidRDefault="00A509E2" w:rsidP="0053109B">
            <w:pPr>
              <w:pStyle w:val="33"/>
              <w:spacing w:after="0"/>
              <w:rPr>
                <w:sz w:val="24"/>
                <w:szCs w:val="24"/>
              </w:rPr>
            </w:pPr>
            <w:r w:rsidRPr="00A509E2">
              <w:rPr>
                <w:sz w:val="24"/>
                <w:szCs w:val="24"/>
              </w:rPr>
              <w:t>2. Принцип работы поликлиники. Права и обязанности участкового врача терапевта, врача общей практики (семейного врача).</w:t>
            </w:r>
          </w:p>
          <w:p w14:paraId="6F3B60E0" w14:textId="77777777" w:rsidR="00A509E2" w:rsidRPr="00A509E2" w:rsidRDefault="00A509E2" w:rsidP="0053109B">
            <w:pPr>
              <w:pStyle w:val="33"/>
              <w:spacing w:after="0"/>
              <w:rPr>
                <w:sz w:val="24"/>
                <w:szCs w:val="24"/>
              </w:rPr>
            </w:pPr>
            <w:r w:rsidRPr="00A509E2">
              <w:rPr>
                <w:sz w:val="24"/>
                <w:szCs w:val="24"/>
              </w:rPr>
              <w:t>3. Лечебно-диагностическая работа: современные возможности обследования и лечения. Дневной стационар в поликлинике.</w:t>
            </w:r>
          </w:p>
          <w:p w14:paraId="5400698F" w14:textId="77777777" w:rsidR="00A509E2" w:rsidRPr="00A509E2" w:rsidRDefault="00A509E2" w:rsidP="0053109B">
            <w:pPr>
              <w:pStyle w:val="Style74"/>
              <w:widowControl/>
              <w:rPr>
                <w:rStyle w:val="FontStyle134"/>
                <w:rFonts w:eastAsiaTheme="minorEastAsia"/>
                <w:sz w:val="24"/>
                <w:szCs w:val="24"/>
              </w:rPr>
            </w:pPr>
            <w:r w:rsidRPr="00A509E2">
              <w:t>4. Профилактическая работа: работа флюорографического кабинета, профилактические прививки, профилактические осмотры (приказ № 90).</w:t>
            </w:r>
          </w:p>
        </w:tc>
      </w:tr>
      <w:tr w:rsidR="00A509E2" w:rsidRPr="00A509E2" w14:paraId="4A104FE5"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2805BBC7"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1.2.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7F018DCB" w14:textId="77777777" w:rsidR="00A509E2" w:rsidRPr="00A509E2" w:rsidRDefault="00A509E2" w:rsidP="0053109B">
            <w:pPr>
              <w:tabs>
                <w:tab w:val="left" w:pos="773"/>
              </w:tabs>
              <w:rPr>
                <w:rStyle w:val="FontStyle134"/>
                <w:b w:val="0"/>
                <w:sz w:val="24"/>
                <w:szCs w:val="24"/>
              </w:rPr>
            </w:pPr>
            <w:r w:rsidRPr="00A509E2">
              <w:t>Диспансеризация</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9A9900A" w14:textId="77777777" w:rsidR="00A509E2" w:rsidRPr="00A509E2" w:rsidRDefault="00A509E2" w:rsidP="0053109B">
            <w:r w:rsidRPr="00A509E2">
              <w:t>1. Основные положения приказа №770 «О всеобщей диспансеризации» (1986г.).</w:t>
            </w:r>
          </w:p>
          <w:p w14:paraId="7907D407" w14:textId="77777777" w:rsidR="00A509E2" w:rsidRPr="00A509E2" w:rsidRDefault="00A509E2" w:rsidP="0053109B">
            <w:r w:rsidRPr="00A509E2">
              <w:t xml:space="preserve"> Диспансеризация. Определение. Этапы диспансеризации. Первичная профилактика, выявление факторов риска, формирование диспансерных групп Д1-Д2, оздоровительные мероприятия; вторичная профилактика, формирование диспансерной группы Д3, рекомендации по профилактике рецидивирования и прогрессирования заболевания. Оценка эффективности диспансеризации.</w:t>
            </w:r>
          </w:p>
          <w:p w14:paraId="3C5E0F3F" w14:textId="77777777" w:rsidR="00A509E2" w:rsidRPr="00A509E2" w:rsidRDefault="00A509E2" w:rsidP="0053109B">
            <w:r w:rsidRPr="00A509E2">
              <w:t xml:space="preserve">2. Примерная схема динамического наблюдения за пациентами, перенесшими ангину, пневмонию, страдающими хроническим бронхитом, бронхиальной </w:t>
            </w:r>
            <w:r w:rsidRPr="00A509E2">
              <w:lastRenderedPageBreak/>
              <w:t>астмой, ишемической болезнью сердца, артериальной гипертензией, ревматизмом, хроническим гастритом, язвенной болезнью, хроническими гепатитами и циррозом печени, гломерулонефритом.</w:t>
            </w:r>
          </w:p>
          <w:p w14:paraId="7F7BC3B7" w14:textId="77777777" w:rsidR="00A509E2" w:rsidRPr="00A509E2" w:rsidRDefault="00A509E2" w:rsidP="0053109B">
            <w:pPr>
              <w:pStyle w:val="Style74"/>
              <w:widowControl/>
              <w:rPr>
                <w:rStyle w:val="FontStyle134"/>
                <w:rFonts w:eastAsiaTheme="minorEastAsia"/>
                <w:sz w:val="24"/>
                <w:szCs w:val="24"/>
              </w:rPr>
            </w:pPr>
            <w:r w:rsidRPr="00A509E2">
              <w:t>3.Документация на диспансерных больных (правила оформления): медицинская карта амбулаторного больного – 025 у/ф (первичный эпикриз, план лечебно-диагностических мероприятий и этапный эпикриз на каждый год), контрольная карта диспансерного наблюдения – 030 у/ф, паспорт участка.</w:t>
            </w:r>
          </w:p>
        </w:tc>
      </w:tr>
      <w:tr w:rsidR="00A509E2" w:rsidRPr="00A509E2" w14:paraId="24E2CE98"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6ED5ED50"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lastRenderedPageBreak/>
              <w:t>1.3.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1FFE1033" w14:textId="77777777" w:rsidR="00A509E2" w:rsidRPr="00A509E2" w:rsidRDefault="00A509E2" w:rsidP="0053109B">
            <w:pPr>
              <w:tabs>
                <w:tab w:val="left" w:pos="773"/>
              </w:tabs>
              <w:rPr>
                <w:rStyle w:val="FontStyle134"/>
                <w:b w:val="0"/>
                <w:sz w:val="24"/>
                <w:szCs w:val="24"/>
              </w:rPr>
            </w:pPr>
            <w:r w:rsidRPr="00A509E2">
              <w:t>Экспертиза временной нетрудоспособности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0C02AFF" w14:textId="77777777" w:rsidR="00A509E2" w:rsidRPr="00A509E2" w:rsidRDefault="00A509E2" w:rsidP="0053109B">
            <w:r w:rsidRPr="00A509E2">
              <w:t xml:space="preserve">1. Медицинская экспертиза (определение) и ее организация (уровни и задачи медицинской экспертизы). </w:t>
            </w:r>
          </w:p>
          <w:p w14:paraId="173E7ADD" w14:textId="77777777" w:rsidR="00A509E2" w:rsidRPr="00A509E2" w:rsidRDefault="00A509E2" w:rsidP="0053109B">
            <w:r w:rsidRPr="00A509E2">
              <w:t xml:space="preserve">2. Медицинские и социальные факторы, учитывающиеся при проведении медицинской экспертизы. </w:t>
            </w:r>
          </w:p>
          <w:p w14:paraId="52FC3E6F" w14:textId="77777777" w:rsidR="00A509E2" w:rsidRPr="00A509E2" w:rsidRDefault="00A509E2" w:rsidP="0053109B">
            <w:r w:rsidRPr="00A509E2">
              <w:t>3. Экспертиза временной нетрудоспособности. Причины временной нетрудоспособности, ее длительность, критерии выздоровления и восстановления трудоспособности.</w:t>
            </w:r>
          </w:p>
          <w:p w14:paraId="31F41379" w14:textId="77777777" w:rsidR="00A509E2" w:rsidRPr="00A509E2" w:rsidRDefault="00A509E2" w:rsidP="0053109B">
            <w:r w:rsidRPr="00A509E2">
              <w:t>4. Права и обязанности врача, зав. отделением, клинико-экспертной комиссии (КЭК). Показания к трудоустройству и его реализация.</w:t>
            </w:r>
          </w:p>
          <w:p w14:paraId="7B9BD90D" w14:textId="77777777" w:rsidR="00A509E2" w:rsidRPr="00A509E2" w:rsidRDefault="00A509E2" w:rsidP="0053109B">
            <w:pPr>
              <w:pStyle w:val="Style74"/>
              <w:widowControl/>
              <w:rPr>
                <w:rStyle w:val="FontStyle134"/>
                <w:rFonts w:eastAsiaTheme="minorEastAsia"/>
                <w:sz w:val="24"/>
                <w:szCs w:val="24"/>
              </w:rPr>
            </w:pPr>
            <w:r w:rsidRPr="00A509E2">
              <w:t>5. Порядок выдачи документов, удостоверяющих временную нетрудоспособность.</w:t>
            </w:r>
          </w:p>
        </w:tc>
      </w:tr>
      <w:tr w:rsidR="00A509E2" w:rsidRPr="00A509E2" w14:paraId="08A00AF6"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2C1C7543"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1.4.</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5ACB4F39" w14:textId="77777777" w:rsidR="00A509E2" w:rsidRPr="00A509E2" w:rsidRDefault="00A509E2" w:rsidP="0053109B">
            <w:pPr>
              <w:tabs>
                <w:tab w:val="left" w:pos="773"/>
              </w:tabs>
              <w:rPr>
                <w:rStyle w:val="FontStyle134"/>
                <w:b w:val="0"/>
                <w:sz w:val="24"/>
                <w:szCs w:val="24"/>
              </w:rPr>
            </w:pPr>
            <w:r w:rsidRPr="00A509E2">
              <w:t>Медико-социальная экспертиза (МСЭ)</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44AB2D46" w14:textId="77777777" w:rsidR="00A509E2" w:rsidRPr="00A509E2" w:rsidRDefault="00A509E2" w:rsidP="0053109B">
            <w:r w:rsidRPr="00A509E2">
              <w:t>1. Организация, задачи МСЭ, состав медико-социальной экспертной комиссии (МСЭК).</w:t>
            </w:r>
          </w:p>
          <w:p w14:paraId="75F4C206" w14:textId="77777777" w:rsidR="00A509E2" w:rsidRPr="00A509E2" w:rsidRDefault="00A509E2" w:rsidP="0053109B">
            <w:r w:rsidRPr="00A509E2">
              <w:t>2. Классификация основных функций организма и основных категорий жизнедеятельности, используемые при осуществлении МСЭ.</w:t>
            </w:r>
          </w:p>
          <w:p w14:paraId="49C45A16" w14:textId="77777777" w:rsidR="00A509E2" w:rsidRPr="00A509E2" w:rsidRDefault="00A509E2" w:rsidP="0053109B">
            <w:r w:rsidRPr="00A509E2">
              <w:t>3. Критерии определения группы инвалидности.</w:t>
            </w:r>
          </w:p>
          <w:p w14:paraId="0CC0EC37" w14:textId="77777777" w:rsidR="00A509E2" w:rsidRPr="00A509E2" w:rsidRDefault="00A509E2" w:rsidP="0053109B">
            <w:r w:rsidRPr="00A509E2">
              <w:t xml:space="preserve">4. Показания для направления на МСЭ. </w:t>
            </w:r>
          </w:p>
          <w:p w14:paraId="6032B4DF" w14:textId="77777777" w:rsidR="00A509E2" w:rsidRPr="00A509E2" w:rsidRDefault="00A509E2" w:rsidP="0053109B">
            <w:r w:rsidRPr="00A509E2">
              <w:t>5. Порядок направления на МСЭ. Оформление документации: направления на медико-социальную экспертизу (088 у\ф) и листка нетрудоспособности.</w:t>
            </w:r>
          </w:p>
          <w:p w14:paraId="1451C660" w14:textId="77777777" w:rsidR="00A509E2" w:rsidRPr="00A509E2" w:rsidRDefault="00A509E2" w:rsidP="0053109B">
            <w:r w:rsidRPr="00A509E2">
              <w:t xml:space="preserve">6. Порядок проведения МСЭ и переосвидетельствования инвалидов. </w:t>
            </w:r>
          </w:p>
          <w:p w14:paraId="203411EA" w14:textId="77777777" w:rsidR="00A509E2" w:rsidRPr="00A509E2" w:rsidRDefault="00A509E2" w:rsidP="0053109B">
            <w:pPr>
              <w:pStyle w:val="Style74"/>
              <w:widowControl/>
              <w:rPr>
                <w:rStyle w:val="FontStyle134"/>
                <w:rFonts w:eastAsiaTheme="minorEastAsia"/>
                <w:sz w:val="24"/>
                <w:szCs w:val="24"/>
              </w:rPr>
            </w:pPr>
            <w:r w:rsidRPr="00A509E2">
              <w:t>7. Причины инвалидности.</w:t>
            </w:r>
          </w:p>
        </w:tc>
      </w:tr>
      <w:tr w:rsidR="00A509E2" w:rsidRPr="00A509E2" w14:paraId="3084580A"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ED147BF"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2.</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DBA560F" w14:textId="77777777" w:rsidR="00A509E2" w:rsidRPr="00A509E2" w:rsidRDefault="00A509E2" w:rsidP="0053109B">
            <w:pPr>
              <w:pStyle w:val="Style74"/>
              <w:widowControl/>
              <w:rPr>
                <w:rFonts w:eastAsiaTheme="minorEastAsia"/>
              </w:rPr>
            </w:pPr>
            <w:r w:rsidRPr="00A509E2">
              <w:rPr>
                <w:b/>
              </w:rPr>
              <w:t>Заболевания органов системы дыхания</w:t>
            </w:r>
          </w:p>
        </w:tc>
      </w:tr>
      <w:tr w:rsidR="00A509E2" w:rsidRPr="00A509E2" w14:paraId="57C8EA24"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60324242"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2.1.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0324DAE3" w14:textId="77777777" w:rsidR="00A509E2" w:rsidRPr="00A509E2" w:rsidRDefault="00A509E2" w:rsidP="0053109B">
            <w:pPr>
              <w:tabs>
                <w:tab w:val="left" w:pos="399"/>
              </w:tabs>
              <w:rPr>
                <w:rStyle w:val="FontStyle134"/>
                <w:b w:val="0"/>
                <w:sz w:val="24"/>
                <w:szCs w:val="24"/>
              </w:rPr>
            </w:pPr>
            <w:r w:rsidRPr="00A509E2">
              <w:t>Грипп и другие ОРВИ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37EDE213" w14:textId="77777777" w:rsidR="00A509E2" w:rsidRPr="00A509E2" w:rsidRDefault="00A509E2" w:rsidP="0053109B">
            <w:r w:rsidRPr="00A509E2">
              <w:t xml:space="preserve">1. Отличительные особенности клинических проявлений гриппа и других респираторных инфекций (риновирусной, аденовирусной, респираторно-синтициальной инфекции, парагриппа). Возможности их дифференцирования в поликлинике. </w:t>
            </w:r>
          </w:p>
          <w:p w14:paraId="3C06C1CE" w14:textId="77777777" w:rsidR="00A509E2" w:rsidRPr="00A509E2" w:rsidRDefault="00A509E2" w:rsidP="0053109B">
            <w:r w:rsidRPr="00A509E2">
              <w:t>2. Лечение. Показания к назначению антибактериальных препаратов. Показания к госпитализации.</w:t>
            </w:r>
          </w:p>
          <w:p w14:paraId="6A45D094" w14:textId="77777777" w:rsidR="00A509E2" w:rsidRPr="00A509E2" w:rsidRDefault="00A509E2" w:rsidP="0053109B">
            <w:r w:rsidRPr="00A509E2">
              <w:t>3. Экспертиза временной нетрудоспособности. Критерии выздоровления и восстановления трудоспособности.</w:t>
            </w:r>
          </w:p>
          <w:p w14:paraId="135FA851" w14:textId="77777777" w:rsidR="00A509E2" w:rsidRPr="00A509E2" w:rsidRDefault="00A509E2" w:rsidP="0053109B">
            <w:pPr>
              <w:pStyle w:val="Style74"/>
              <w:widowControl/>
              <w:rPr>
                <w:rStyle w:val="FontStyle134"/>
                <w:rFonts w:eastAsiaTheme="minorEastAsia"/>
                <w:sz w:val="24"/>
                <w:szCs w:val="24"/>
              </w:rPr>
            </w:pPr>
            <w:r w:rsidRPr="00A509E2">
              <w:t>4. Первичная профилактика гриппа и ОРВИ.</w:t>
            </w:r>
          </w:p>
        </w:tc>
      </w:tr>
      <w:tr w:rsidR="00A509E2" w:rsidRPr="00A509E2" w14:paraId="410D9DF6"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51CB4231"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2.2.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7DB726D7" w14:textId="77777777" w:rsidR="00A509E2" w:rsidRPr="00A509E2" w:rsidRDefault="00A509E2" w:rsidP="0053109B">
            <w:pPr>
              <w:rPr>
                <w:rStyle w:val="FontStyle134"/>
                <w:b w:val="0"/>
                <w:sz w:val="24"/>
                <w:szCs w:val="24"/>
              </w:rPr>
            </w:pPr>
            <w:r w:rsidRPr="00A509E2">
              <w:t>Ангины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65A0C86" w14:textId="77777777" w:rsidR="00A509E2" w:rsidRPr="00A509E2" w:rsidRDefault="00A509E2" w:rsidP="0053109B">
            <w:r w:rsidRPr="00A509E2">
              <w:t>1. Общие симптомы ангины. Местные изменения миндалин, классификация. Обследование больного ангиной.</w:t>
            </w:r>
          </w:p>
          <w:p w14:paraId="779F6BC9" w14:textId="77777777" w:rsidR="00A509E2" w:rsidRPr="00A509E2" w:rsidRDefault="00A509E2" w:rsidP="0053109B">
            <w:r w:rsidRPr="00A509E2">
              <w:t xml:space="preserve">2. Отличительные признаки ангины от других заболеваний, протекающих с поражением лимфоидных образований ротоглотки, методы диагностики этих заболеваний.    </w:t>
            </w:r>
          </w:p>
          <w:p w14:paraId="39F6E8A5" w14:textId="77777777" w:rsidR="00A509E2" w:rsidRPr="00A509E2" w:rsidRDefault="00A509E2" w:rsidP="0053109B">
            <w:r w:rsidRPr="00A509E2">
              <w:t>3. Лечение медикаментозное и немедикаментозное, общее и местное.</w:t>
            </w:r>
          </w:p>
          <w:p w14:paraId="5047C7B3" w14:textId="77777777" w:rsidR="00A509E2" w:rsidRPr="00A509E2" w:rsidRDefault="00A509E2" w:rsidP="0053109B">
            <w:r w:rsidRPr="00A509E2">
              <w:lastRenderedPageBreak/>
              <w:t>4. Тактика участкового терапевта при подозрении на дифтерию и положительном посеве из зева.</w:t>
            </w:r>
          </w:p>
          <w:p w14:paraId="6CC4FBFC" w14:textId="77777777" w:rsidR="00A509E2" w:rsidRPr="00A509E2" w:rsidRDefault="00A509E2" w:rsidP="0053109B">
            <w:r w:rsidRPr="00A509E2">
              <w:t>5. Осложнения ангины: ранние и поздние.</w:t>
            </w:r>
          </w:p>
          <w:p w14:paraId="5C03EA35" w14:textId="77777777" w:rsidR="00A509E2" w:rsidRPr="00A509E2" w:rsidRDefault="00A509E2" w:rsidP="0053109B">
            <w:r w:rsidRPr="00A509E2">
              <w:t>6. Временная нетрудоспособность при ангине (ориентировочные сроки).</w:t>
            </w:r>
          </w:p>
          <w:p w14:paraId="1D3CD03E" w14:textId="77777777" w:rsidR="00A509E2" w:rsidRPr="00A509E2" w:rsidRDefault="00A509E2" w:rsidP="0053109B">
            <w:pPr>
              <w:rPr>
                <w:rStyle w:val="FontStyle134"/>
                <w:rFonts w:eastAsiaTheme="minorEastAsia"/>
                <w:sz w:val="24"/>
                <w:szCs w:val="24"/>
              </w:rPr>
            </w:pPr>
            <w:r w:rsidRPr="00A509E2">
              <w:t>7. Диспансеризация.</w:t>
            </w:r>
          </w:p>
        </w:tc>
      </w:tr>
      <w:tr w:rsidR="00A509E2" w:rsidRPr="00A509E2" w14:paraId="37C9C738"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4271AC20"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lastRenderedPageBreak/>
              <w:t>2.3.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1DE52596" w14:textId="77777777" w:rsidR="00A509E2" w:rsidRPr="00A509E2" w:rsidRDefault="00A509E2" w:rsidP="0053109B">
            <w:pPr>
              <w:rPr>
                <w:rStyle w:val="FontStyle134"/>
                <w:b w:val="0"/>
                <w:sz w:val="24"/>
                <w:szCs w:val="24"/>
              </w:rPr>
            </w:pPr>
            <w:r w:rsidRPr="00A509E2">
              <w:t>Бронхообструктивный синдром</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ADFBCC9" w14:textId="77777777" w:rsidR="00A509E2" w:rsidRPr="00A509E2" w:rsidRDefault="00A509E2" w:rsidP="0053109B">
            <w:r w:rsidRPr="00A509E2">
              <w:t xml:space="preserve">1. Определение сущности и клинические признаки. Механизмы его возникновения (факторы обратимой и необратимой обструкции). </w:t>
            </w:r>
          </w:p>
          <w:p w14:paraId="745A6E4B" w14:textId="77777777" w:rsidR="00A509E2" w:rsidRPr="00A509E2" w:rsidRDefault="00A509E2" w:rsidP="0053109B">
            <w:r w:rsidRPr="00A509E2">
              <w:t xml:space="preserve">2. Заболевания, сопровождающиеся бронхообструктивным синдромом. Методы обследования в условиях поликлиники. </w:t>
            </w:r>
          </w:p>
          <w:p w14:paraId="4C461613" w14:textId="77777777" w:rsidR="00A509E2" w:rsidRPr="00A509E2" w:rsidRDefault="00A509E2" w:rsidP="0053109B">
            <w:pPr>
              <w:pStyle w:val="Style74"/>
              <w:widowControl/>
              <w:rPr>
                <w:rStyle w:val="FontStyle134"/>
                <w:rFonts w:eastAsiaTheme="minorEastAsia"/>
                <w:sz w:val="24"/>
                <w:szCs w:val="24"/>
              </w:rPr>
            </w:pPr>
            <w:r w:rsidRPr="00A509E2">
              <w:t>3. Дифференциальный диагноз обструктивногобронхита, бронхиальной астмы, рака легкого. Понятие о хронической обструктивной болезни легких (ХОБЛ).</w:t>
            </w:r>
          </w:p>
        </w:tc>
      </w:tr>
      <w:tr w:rsidR="00A509E2" w:rsidRPr="00A509E2" w14:paraId="713A1C23"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2EC93E6"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3.</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8F2AF40" w14:textId="77777777" w:rsidR="00A509E2" w:rsidRPr="00A509E2" w:rsidRDefault="00A509E2" w:rsidP="0053109B">
            <w:pPr>
              <w:pStyle w:val="Style74"/>
              <w:widowControl/>
              <w:rPr>
                <w:rFonts w:eastAsiaTheme="minorEastAsia"/>
              </w:rPr>
            </w:pPr>
            <w:r w:rsidRPr="00A509E2">
              <w:rPr>
                <w:b/>
              </w:rPr>
              <w:t>Заболевания органов сердечно-сосудистойсистемы</w:t>
            </w:r>
          </w:p>
        </w:tc>
      </w:tr>
      <w:tr w:rsidR="00A509E2" w:rsidRPr="00A509E2" w14:paraId="1ACA1D69"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5D566E83"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3.1.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57DA84E9" w14:textId="77777777" w:rsidR="00A509E2" w:rsidRPr="00A509E2" w:rsidRDefault="00A509E2" w:rsidP="0053109B">
            <w:pPr>
              <w:rPr>
                <w:rStyle w:val="FontStyle134"/>
                <w:b w:val="0"/>
                <w:sz w:val="24"/>
                <w:szCs w:val="24"/>
              </w:rPr>
            </w:pPr>
            <w:r w:rsidRPr="00A509E2">
              <w:t xml:space="preserve">Синдром болей в левой половине грудной клетки. </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529B901" w14:textId="77777777" w:rsidR="00A509E2" w:rsidRPr="00A509E2" w:rsidRDefault="00A509E2" w:rsidP="0053109B">
            <w:r w:rsidRPr="00A509E2">
              <w:t>1. Причины болей в грудной клетке некоронарогенного генеза (кардиальные и некардиальные). Заболевания сердца, сопровождающиеся болями, их дифференциально-диагностические особенности.</w:t>
            </w:r>
          </w:p>
          <w:p w14:paraId="5CAB5DD0" w14:textId="77777777" w:rsidR="00A509E2" w:rsidRPr="00A509E2" w:rsidRDefault="00A509E2" w:rsidP="0053109B">
            <w:r w:rsidRPr="00A509E2">
              <w:t>2. Экстракардиальные причины болей в грудной клетке: шейно-грудной остеохондроз, заболевания плевры, грыжа диафрагмального отверстия, заболевания органов брюшной полости.</w:t>
            </w:r>
          </w:p>
          <w:p w14:paraId="353AD78B" w14:textId="77777777" w:rsidR="00A509E2" w:rsidRPr="00A509E2" w:rsidRDefault="00A509E2" w:rsidP="0053109B">
            <w:pPr>
              <w:pStyle w:val="21"/>
              <w:rPr>
                <w:sz w:val="24"/>
                <w:szCs w:val="24"/>
              </w:rPr>
            </w:pPr>
            <w:r w:rsidRPr="00A509E2">
              <w:rPr>
                <w:sz w:val="24"/>
                <w:szCs w:val="24"/>
              </w:rPr>
              <w:t>3. Дифференциальный диагноз болей в грудной клетке коронарогенного и некоронарогенного генеза. Основные отличительные признаки коронарных болей – стенокардии.</w:t>
            </w:r>
          </w:p>
          <w:p w14:paraId="2D6BC750" w14:textId="77777777" w:rsidR="00A509E2" w:rsidRPr="00A509E2" w:rsidRDefault="00A509E2" w:rsidP="0053109B">
            <w:pPr>
              <w:pStyle w:val="Style74"/>
              <w:widowControl/>
              <w:rPr>
                <w:rStyle w:val="FontStyle134"/>
                <w:rFonts w:eastAsiaTheme="minorEastAsia"/>
                <w:sz w:val="24"/>
                <w:szCs w:val="24"/>
              </w:rPr>
            </w:pPr>
            <w:r w:rsidRPr="00A509E2">
              <w:t>4. Возможности обследования в поликлинике для подтверждения диагноза ИБС. Роль и значение ЭКГ, нагрузочных тестов, Эхо-КГ для верификации ИБС.</w:t>
            </w:r>
          </w:p>
        </w:tc>
      </w:tr>
      <w:tr w:rsidR="00A509E2" w:rsidRPr="00A509E2" w14:paraId="309B1DF2"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56D6F459"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3.2.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0F68E4CF" w14:textId="77777777" w:rsidR="00A509E2" w:rsidRPr="00A509E2" w:rsidRDefault="00A509E2" w:rsidP="0053109B">
            <w:pPr>
              <w:rPr>
                <w:rStyle w:val="FontStyle134"/>
                <w:b w:val="0"/>
                <w:sz w:val="24"/>
                <w:szCs w:val="24"/>
              </w:rPr>
            </w:pPr>
            <w:r w:rsidRPr="00A509E2">
              <w:t>Лечение стенокардии напряжения</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461E90F2" w14:textId="77777777" w:rsidR="00A509E2" w:rsidRPr="00A509E2" w:rsidRDefault="00A509E2" w:rsidP="0053109B">
            <w:r w:rsidRPr="00A509E2">
              <w:t xml:space="preserve">Препараты, улучшающие прогноз (антиагреганты, статины, иАПФ), антиангинальные средства: </w:t>
            </w:r>
          </w:p>
          <w:p w14:paraId="1DAB7326" w14:textId="77777777" w:rsidR="00A509E2" w:rsidRPr="00A509E2" w:rsidRDefault="00A509E2" w:rsidP="00C00CC5">
            <w:pPr>
              <w:widowControl w:val="0"/>
              <w:numPr>
                <w:ilvl w:val="0"/>
                <w:numId w:val="15"/>
              </w:numPr>
              <w:ind w:left="0" w:firstLine="0"/>
            </w:pPr>
            <w:r w:rsidRPr="00A509E2">
              <w:t>β – адреноблокаторы. Механизм действия, препараты, побочные эффекты, противопоказания.</w:t>
            </w:r>
          </w:p>
          <w:p w14:paraId="556D4D79" w14:textId="77777777" w:rsidR="00A509E2" w:rsidRPr="00A509E2" w:rsidRDefault="00A509E2" w:rsidP="00C00CC5">
            <w:pPr>
              <w:widowControl w:val="0"/>
              <w:numPr>
                <w:ilvl w:val="0"/>
                <w:numId w:val="15"/>
              </w:numPr>
              <w:ind w:left="0" w:firstLine="0"/>
              <w:rPr>
                <w:lang w:val="en-US"/>
              </w:rPr>
            </w:pPr>
            <w:r w:rsidRPr="00A509E2">
              <w:t xml:space="preserve">Нитраты. Основные препараты, лекарственные формы. Механизм действия, побочные эффекты, противопоказания. </w:t>
            </w:r>
            <w:r w:rsidRPr="00A509E2">
              <w:rPr>
                <w:lang w:val="en-US"/>
              </w:rPr>
              <w:t>Понятие о толерантности к нитратам, причины, профилактика, путипреодоления.</w:t>
            </w:r>
          </w:p>
          <w:p w14:paraId="5D41FE89" w14:textId="77777777" w:rsidR="00A509E2" w:rsidRPr="00A509E2" w:rsidRDefault="00A509E2" w:rsidP="00C00CC5">
            <w:pPr>
              <w:widowControl w:val="0"/>
              <w:numPr>
                <w:ilvl w:val="0"/>
                <w:numId w:val="15"/>
              </w:numPr>
              <w:ind w:left="0" w:firstLine="0"/>
            </w:pPr>
            <w:r w:rsidRPr="00A509E2">
              <w:t>Антагонисты кальция. Механизм действия, побочные эффекты, препараты, противопоказания.</w:t>
            </w:r>
          </w:p>
          <w:p w14:paraId="47CEB6F8" w14:textId="77777777" w:rsidR="00A509E2" w:rsidRPr="00A509E2" w:rsidRDefault="00A509E2" w:rsidP="00C00CC5">
            <w:pPr>
              <w:widowControl w:val="0"/>
              <w:numPr>
                <w:ilvl w:val="0"/>
                <w:numId w:val="15"/>
              </w:numPr>
              <w:ind w:left="0" w:firstLine="0"/>
            </w:pPr>
            <w:r w:rsidRPr="00A509E2">
              <w:t>Предуктал. Механизм действия, показания.</w:t>
            </w:r>
          </w:p>
          <w:p w14:paraId="604E22D5" w14:textId="77777777" w:rsidR="00A509E2" w:rsidRPr="00A509E2" w:rsidRDefault="00A509E2" w:rsidP="0053109B">
            <w:pPr>
              <w:pStyle w:val="Style74"/>
              <w:widowControl/>
              <w:rPr>
                <w:rStyle w:val="FontStyle134"/>
                <w:rFonts w:eastAsiaTheme="minorEastAsia"/>
                <w:sz w:val="24"/>
                <w:szCs w:val="24"/>
              </w:rPr>
            </w:pPr>
            <w:r w:rsidRPr="00A509E2">
              <w:t>Показания к хирургическому лечению ИБС.</w:t>
            </w:r>
          </w:p>
        </w:tc>
      </w:tr>
      <w:tr w:rsidR="00A509E2" w:rsidRPr="00A509E2" w14:paraId="200DD217"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49D89B37"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3.3.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15C75FB4" w14:textId="77777777" w:rsidR="00A509E2" w:rsidRPr="00A509E2" w:rsidRDefault="00A509E2" w:rsidP="0053109B">
            <w:pPr>
              <w:rPr>
                <w:rStyle w:val="FontStyle134"/>
                <w:sz w:val="24"/>
                <w:szCs w:val="24"/>
              </w:rPr>
            </w:pPr>
            <w:r w:rsidRPr="00A509E2">
              <w:t>Нейроциркуляторная дистония</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1CAF4440" w14:textId="77777777" w:rsidR="00A509E2" w:rsidRPr="00A509E2" w:rsidRDefault="00A509E2" w:rsidP="0053109B">
            <w:pPr>
              <w:pStyle w:val="21"/>
              <w:rPr>
                <w:sz w:val="24"/>
                <w:szCs w:val="24"/>
              </w:rPr>
            </w:pPr>
            <w:r w:rsidRPr="00A509E2">
              <w:rPr>
                <w:sz w:val="24"/>
                <w:szCs w:val="24"/>
              </w:rPr>
              <w:t xml:space="preserve">1. Особенности клиники и ЭКГ-изменения. Методы обследования, позволяющие дифференцировать с другими заболеваниями. </w:t>
            </w:r>
          </w:p>
          <w:p w14:paraId="0ADA0626" w14:textId="77777777" w:rsidR="00A509E2" w:rsidRPr="00A509E2" w:rsidRDefault="00A509E2" w:rsidP="0053109B">
            <w:r w:rsidRPr="00A509E2">
              <w:t>2. Значение функциональных нагрузочных и медикаментозных проб, Эхо-КГ и стресс-Эхо-КГ для дифференциальной диагностики с очаговыми поражениями миокарда коронарогенного генеза.</w:t>
            </w:r>
          </w:p>
          <w:p w14:paraId="692A8A70" w14:textId="77777777" w:rsidR="00A509E2" w:rsidRPr="00A509E2" w:rsidRDefault="00A509E2" w:rsidP="0053109B">
            <w:pPr>
              <w:pStyle w:val="Style74"/>
              <w:widowControl/>
              <w:rPr>
                <w:rStyle w:val="FontStyle134"/>
                <w:rFonts w:eastAsiaTheme="minorEastAsia"/>
                <w:sz w:val="24"/>
                <w:szCs w:val="24"/>
              </w:rPr>
            </w:pPr>
            <w:r w:rsidRPr="00A509E2">
              <w:t>3. Лечение. Экспертиза трудоспособности.</w:t>
            </w:r>
          </w:p>
        </w:tc>
      </w:tr>
      <w:tr w:rsidR="00A509E2" w:rsidRPr="00A509E2" w14:paraId="2F4C4F91"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4D41894E"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3.4.</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663D6414" w14:textId="77777777" w:rsidR="00A509E2" w:rsidRPr="00A509E2" w:rsidRDefault="00A509E2" w:rsidP="0053109B">
            <w:pPr>
              <w:rPr>
                <w:rStyle w:val="FontStyle134"/>
                <w:sz w:val="24"/>
                <w:szCs w:val="24"/>
              </w:rPr>
            </w:pPr>
            <w:r w:rsidRPr="00A509E2">
              <w:t>Миокардиты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5C353EF0" w14:textId="77777777" w:rsidR="00A509E2" w:rsidRPr="00A509E2" w:rsidRDefault="00A509E2" w:rsidP="0053109B">
            <w:pPr>
              <w:pStyle w:val="21"/>
              <w:rPr>
                <w:sz w:val="24"/>
                <w:szCs w:val="24"/>
              </w:rPr>
            </w:pPr>
            <w:r w:rsidRPr="00A509E2">
              <w:rPr>
                <w:sz w:val="24"/>
                <w:szCs w:val="24"/>
              </w:rPr>
              <w:t>1. Основные клинические симптомы. Методы исследования для установления диагноза ревмокардита и миокардита неревматического генеза.</w:t>
            </w:r>
          </w:p>
          <w:p w14:paraId="01BC57B4" w14:textId="77777777" w:rsidR="00A509E2" w:rsidRPr="00A509E2" w:rsidRDefault="00A509E2" w:rsidP="0053109B">
            <w:r w:rsidRPr="00A509E2">
              <w:lastRenderedPageBreak/>
              <w:t>2. Показания для госпитализации. Лечение в условиях поликлиники.</w:t>
            </w:r>
          </w:p>
          <w:p w14:paraId="317D580D" w14:textId="77777777" w:rsidR="00A509E2" w:rsidRPr="00A509E2" w:rsidRDefault="00A509E2" w:rsidP="0053109B">
            <w:r w:rsidRPr="00A509E2">
              <w:t>3. Экспертиза трудоспособности. Трудовой прогноз, трудоустройство.</w:t>
            </w:r>
          </w:p>
          <w:p w14:paraId="30A7C564" w14:textId="77777777" w:rsidR="00A509E2" w:rsidRPr="00A509E2" w:rsidRDefault="00A509E2" w:rsidP="0053109B">
            <w:pPr>
              <w:pStyle w:val="Style74"/>
              <w:widowControl/>
              <w:rPr>
                <w:rStyle w:val="FontStyle134"/>
                <w:rFonts w:eastAsiaTheme="minorEastAsia"/>
                <w:sz w:val="24"/>
                <w:szCs w:val="24"/>
              </w:rPr>
            </w:pPr>
            <w:r w:rsidRPr="00A509E2">
              <w:t>4. Диспансеризация. Вторичная профилактика.</w:t>
            </w:r>
          </w:p>
        </w:tc>
      </w:tr>
      <w:tr w:rsidR="00A509E2" w:rsidRPr="00A509E2" w14:paraId="4AA546E0"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1D953708"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lastRenderedPageBreak/>
              <w:t>3.5.</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006D0115" w14:textId="77777777" w:rsidR="00A509E2" w:rsidRPr="00A509E2" w:rsidRDefault="00A509E2" w:rsidP="0053109B">
            <w:pPr>
              <w:rPr>
                <w:rStyle w:val="FontStyle134"/>
                <w:sz w:val="24"/>
                <w:szCs w:val="24"/>
              </w:rPr>
            </w:pPr>
            <w:r w:rsidRPr="00A509E2">
              <w:t>Кардиомиопатии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0CF2791" w14:textId="77777777" w:rsidR="00A509E2" w:rsidRPr="00A509E2" w:rsidRDefault="00A509E2" w:rsidP="0053109B">
            <w:pPr>
              <w:pStyle w:val="21"/>
              <w:rPr>
                <w:sz w:val="24"/>
                <w:szCs w:val="24"/>
              </w:rPr>
            </w:pPr>
            <w:r w:rsidRPr="00A509E2">
              <w:rPr>
                <w:sz w:val="24"/>
                <w:szCs w:val="24"/>
              </w:rPr>
              <w:t>1. Основные симптомы каждого из вариантов патологии. Объем обследования в поликлинике для установления диагноза.</w:t>
            </w:r>
          </w:p>
          <w:p w14:paraId="562DD492" w14:textId="77777777" w:rsidR="00A509E2" w:rsidRPr="00A509E2" w:rsidRDefault="00A509E2" w:rsidP="0053109B">
            <w:r w:rsidRPr="00A509E2">
              <w:t xml:space="preserve">2. Показания к госпитализации. Лечение в условиях поликлиники, различия в терапии этих вариантов заболевания. </w:t>
            </w:r>
          </w:p>
          <w:p w14:paraId="3740C3D3" w14:textId="77777777" w:rsidR="00A509E2" w:rsidRPr="00A509E2" w:rsidRDefault="00A509E2" w:rsidP="0053109B">
            <w:pPr>
              <w:pStyle w:val="Style74"/>
              <w:widowControl/>
              <w:rPr>
                <w:rStyle w:val="FontStyle134"/>
                <w:rFonts w:eastAsiaTheme="minorEastAsia"/>
                <w:sz w:val="24"/>
                <w:szCs w:val="24"/>
              </w:rPr>
            </w:pPr>
            <w:r w:rsidRPr="00A509E2">
              <w:t>3. Принципы экспертизы временной нетрудоспособности, факторы, определяющие трудовой прогноз. Медико-социальная экспертиза.</w:t>
            </w:r>
          </w:p>
        </w:tc>
      </w:tr>
      <w:tr w:rsidR="00A509E2" w:rsidRPr="00A509E2" w14:paraId="30B1D9CA"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419CD551"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3.6.</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38B06B61" w14:textId="77777777" w:rsidR="00A509E2" w:rsidRPr="00A509E2" w:rsidRDefault="00A509E2" w:rsidP="0053109B">
            <w:pPr>
              <w:rPr>
                <w:rStyle w:val="FontStyle134"/>
                <w:sz w:val="24"/>
                <w:szCs w:val="24"/>
              </w:rPr>
            </w:pPr>
            <w:r w:rsidRPr="00A509E2">
              <w:t>Заболевания, являющиеся причиной экстракардиальных болей</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631431BE" w14:textId="77777777" w:rsidR="00A509E2" w:rsidRPr="00A509E2" w:rsidRDefault="00A509E2" w:rsidP="0053109B">
            <w:pPr>
              <w:pStyle w:val="21"/>
              <w:rPr>
                <w:sz w:val="24"/>
                <w:szCs w:val="24"/>
              </w:rPr>
            </w:pPr>
            <w:r w:rsidRPr="00A509E2">
              <w:rPr>
                <w:sz w:val="24"/>
                <w:szCs w:val="24"/>
              </w:rPr>
              <w:t>1. Остеохондроз шейно-грудного отдела позвоночника. Симпаталгии. Основные симптомы, методы обследования, позволяющие поставить диагноз. Тактика врача терапевта поликлиники при выявлении этой патологии.</w:t>
            </w:r>
          </w:p>
          <w:p w14:paraId="18C52722" w14:textId="77777777" w:rsidR="00A509E2" w:rsidRPr="00A509E2" w:rsidRDefault="00A509E2" w:rsidP="0053109B">
            <w:pPr>
              <w:pStyle w:val="21"/>
              <w:rPr>
                <w:sz w:val="24"/>
                <w:szCs w:val="24"/>
              </w:rPr>
            </w:pPr>
            <w:r w:rsidRPr="00A509E2">
              <w:rPr>
                <w:sz w:val="24"/>
                <w:szCs w:val="24"/>
              </w:rPr>
              <w:t>2. Заболевания органов брюшной полости. Основные дифференциально-диагностические признаки, позволяющие поставить диагноз холецистита, панкреатита, язвенной болезни и объяснить ими рефлекторный характер болей в области сердца.</w:t>
            </w:r>
          </w:p>
          <w:p w14:paraId="5E7B0669" w14:textId="77777777" w:rsidR="00A509E2" w:rsidRPr="00A509E2" w:rsidRDefault="00A509E2" w:rsidP="0053109B">
            <w:pPr>
              <w:pStyle w:val="Style74"/>
              <w:widowControl/>
              <w:rPr>
                <w:rStyle w:val="FontStyle134"/>
                <w:rFonts w:eastAsiaTheme="minorEastAsia"/>
                <w:sz w:val="24"/>
                <w:szCs w:val="24"/>
              </w:rPr>
            </w:pPr>
            <w:r w:rsidRPr="00A509E2">
              <w:t>3. Плевральные боли. Основные особенности плевральных болей. Симптомы сухого и эксудативного плеврита. Тактика терапевта поликлиники по выяснению этиологии плеврита. Показания для направления в противотуберкулезный диспансер.</w:t>
            </w:r>
          </w:p>
        </w:tc>
      </w:tr>
      <w:tr w:rsidR="00A509E2" w:rsidRPr="00A509E2" w14:paraId="60D195B3"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31FCE696"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3.7</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4E26D7EA" w14:textId="77777777" w:rsidR="00A509E2" w:rsidRPr="00A509E2" w:rsidRDefault="00A509E2" w:rsidP="0053109B">
            <w:r w:rsidRPr="00A509E2">
              <w:t>Инфаркт миокарда</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43361A87" w14:textId="77777777" w:rsidR="00A509E2" w:rsidRPr="00A509E2" w:rsidRDefault="00A509E2" w:rsidP="00C00CC5">
            <w:pPr>
              <w:pStyle w:val="21"/>
              <w:widowControl w:val="0"/>
              <w:numPr>
                <w:ilvl w:val="0"/>
                <w:numId w:val="16"/>
              </w:numPr>
              <w:autoSpaceDE/>
              <w:autoSpaceDN/>
              <w:ind w:left="0" w:firstLine="0"/>
              <w:rPr>
                <w:sz w:val="24"/>
                <w:szCs w:val="24"/>
              </w:rPr>
            </w:pPr>
            <w:r w:rsidRPr="00A509E2">
              <w:rPr>
                <w:sz w:val="24"/>
                <w:szCs w:val="24"/>
              </w:rPr>
              <w:t>Определение, причины. Ранние симптомы (типичный и атипичные варианты).</w:t>
            </w:r>
          </w:p>
          <w:p w14:paraId="0DA483D0" w14:textId="77777777" w:rsidR="00A509E2" w:rsidRPr="00A509E2" w:rsidRDefault="00A509E2" w:rsidP="00C00CC5">
            <w:pPr>
              <w:pStyle w:val="21"/>
              <w:widowControl w:val="0"/>
              <w:numPr>
                <w:ilvl w:val="0"/>
                <w:numId w:val="16"/>
              </w:numPr>
              <w:autoSpaceDE/>
              <w:autoSpaceDN/>
              <w:ind w:left="0" w:firstLine="0"/>
              <w:rPr>
                <w:sz w:val="24"/>
                <w:szCs w:val="24"/>
              </w:rPr>
            </w:pPr>
            <w:r w:rsidRPr="00A509E2">
              <w:rPr>
                <w:sz w:val="24"/>
                <w:szCs w:val="24"/>
              </w:rPr>
              <w:t>ЭКГ-диагностика (распространенность, локализация, стадия).</w:t>
            </w:r>
          </w:p>
          <w:p w14:paraId="7B618313" w14:textId="77777777" w:rsidR="00A509E2" w:rsidRPr="00A509E2" w:rsidRDefault="00A509E2" w:rsidP="0053109B">
            <w:pPr>
              <w:pStyle w:val="21"/>
              <w:rPr>
                <w:sz w:val="24"/>
                <w:szCs w:val="24"/>
              </w:rPr>
            </w:pPr>
            <w:r w:rsidRPr="00A509E2">
              <w:rPr>
                <w:sz w:val="24"/>
                <w:szCs w:val="24"/>
              </w:rPr>
              <w:t>3. Тактика врача–терапевта поликлиники при подозрении на инфаркт миокарда. Лечебные мероприятия до приезда бригады скорой медицинской помощи.</w:t>
            </w:r>
          </w:p>
          <w:p w14:paraId="66EE58CD" w14:textId="77777777" w:rsidR="00A509E2" w:rsidRPr="00A509E2" w:rsidRDefault="00A509E2" w:rsidP="0053109B">
            <w:pPr>
              <w:pStyle w:val="Style74"/>
              <w:widowControl/>
              <w:rPr>
                <w:rStyle w:val="FontStyle134"/>
                <w:rFonts w:eastAsiaTheme="minorEastAsia"/>
                <w:sz w:val="24"/>
                <w:szCs w:val="24"/>
              </w:rPr>
            </w:pPr>
            <w:r w:rsidRPr="00A509E2">
              <w:t>4. Тактика ведения больного инфарктом миокарда после выписки из стационара или отделения реабилитации кардиологического санатория. Медикаментозное лечение.</w:t>
            </w:r>
          </w:p>
        </w:tc>
      </w:tr>
      <w:tr w:rsidR="00A509E2" w:rsidRPr="00A509E2" w14:paraId="7E1DE247"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6368DD13"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3.8</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48F61511" w14:textId="77777777" w:rsidR="00A509E2" w:rsidRPr="00A509E2" w:rsidRDefault="00A509E2" w:rsidP="0053109B">
            <w:r w:rsidRPr="00A509E2">
              <w:t>Вторичная профилактика инфаркта миокарда</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23930DFC" w14:textId="77777777" w:rsidR="00A509E2" w:rsidRPr="00A509E2" w:rsidRDefault="00A509E2" w:rsidP="0053109B">
            <w:r w:rsidRPr="00A509E2">
              <w:t>1. Основные методы физической реабилитации в поликлинике, организация контроля за ее проведением.</w:t>
            </w:r>
          </w:p>
          <w:p w14:paraId="5B8C4A19" w14:textId="77777777" w:rsidR="00A509E2" w:rsidRPr="00A509E2" w:rsidRDefault="00A509E2" w:rsidP="0053109B">
            <w:r w:rsidRPr="00A509E2">
              <w:t>2. Психологическая и социально-трудовая реабилитация. Временная нетрудоспособность, ее сроки при мелкоочаговом, крупноочаговом, неосложненном, осложненном инфаркте миокарда.</w:t>
            </w:r>
          </w:p>
          <w:p w14:paraId="30037AD9" w14:textId="77777777" w:rsidR="00A509E2" w:rsidRPr="00A509E2" w:rsidRDefault="00A509E2" w:rsidP="0053109B">
            <w:r w:rsidRPr="00A509E2">
              <w:t>3. Показания для направления больных на МСЭК.</w:t>
            </w:r>
          </w:p>
          <w:p w14:paraId="108CA18A" w14:textId="77777777" w:rsidR="00A509E2" w:rsidRPr="00A509E2" w:rsidRDefault="00A509E2" w:rsidP="0053109B">
            <w:pPr>
              <w:pStyle w:val="Style74"/>
              <w:widowControl/>
              <w:rPr>
                <w:rStyle w:val="FontStyle134"/>
                <w:rFonts w:eastAsiaTheme="minorEastAsia"/>
                <w:sz w:val="24"/>
                <w:szCs w:val="24"/>
              </w:rPr>
            </w:pPr>
            <w:r w:rsidRPr="00A509E2">
              <w:t>4. Диспансеризация. Санаторно-курортное лечение.</w:t>
            </w:r>
          </w:p>
        </w:tc>
      </w:tr>
      <w:tr w:rsidR="00A509E2" w:rsidRPr="00A509E2" w14:paraId="070CCC74"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5B7EB201"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3.9</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267FC614" w14:textId="77777777" w:rsidR="00A509E2" w:rsidRPr="00A509E2" w:rsidRDefault="00A509E2" w:rsidP="0053109B">
            <w:r w:rsidRPr="00A509E2">
              <w:t>Профилактика ИБС. Атеросклероз. Диагностика и лечение дислипидемий.</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0EDEAE75" w14:textId="77777777" w:rsidR="00A509E2" w:rsidRPr="00A509E2" w:rsidRDefault="00A509E2" w:rsidP="0053109B">
            <w:r w:rsidRPr="00A509E2">
              <w:t>1. Первичная и вторичная профилактика ИБС. Факторы риска и их коррекция Факторы риска и их коррекция.</w:t>
            </w:r>
          </w:p>
          <w:p w14:paraId="0FD77308" w14:textId="77777777" w:rsidR="00A509E2" w:rsidRPr="00A509E2" w:rsidRDefault="00A509E2" w:rsidP="0053109B">
            <w:r w:rsidRPr="00A509E2">
              <w:t xml:space="preserve">2. Липиды и липопротеины, место синтеза и их функция. </w:t>
            </w:r>
          </w:p>
          <w:p w14:paraId="5764BA0B" w14:textId="77777777" w:rsidR="00A509E2" w:rsidRPr="00A509E2" w:rsidRDefault="00A509E2" w:rsidP="0053109B">
            <w:r w:rsidRPr="00A509E2">
              <w:t>3. Желаемые уровни липидов сыворотки крови (общего холестерина, триглицеридов, холестерина липопротеинов низкой и высокой плотности. Расчет уровня ХС ЛПНП по формуле Фридвалда.</w:t>
            </w:r>
          </w:p>
          <w:p w14:paraId="4E42246B" w14:textId="77777777" w:rsidR="00A509E2" w:rsidRPr="00A509E2" w:rsidRDefault="00A509E2" w:rsidP="0053109B">
            <w:r w:rsidRPr="00A509E2">
              <w:lastRenderedPageBreak/>
              <w:t>4. Причины дислипопротеинемий (первичные, вторичные).</w:t>
            </w:r>
          </w:p>
          <w:p w14:paraId="5A7BF057" w14:textId="77777777" w:rsidR="00A509E2" w:rsidRPr="00A509E2" w:rsidRDefault="00A509E2" w:rsidP="0053109B">
            <w:r w:rsidRPr="00A509E2">
              <w:t>5. Классификация дислипопротеинемий по Фридрексону и ВОЗ.</w:t>
            </w:r>
          </w:p>
          <w:p w14:paraId="5FC020C8" w14:textId="77777777" w:rsidR="00A509E2" w:rsidRPr="00A509E2" w:rsidRDefault="00A509E2" w:rsidP="0053109B">
            <w:r w:rsidRPr="00A509E2">
              <w:t>6. Фенотипированиегиперлипопротеинемий по внешнему виду образца плазмы.</w:t>
            </w:r>
          </w:p>
          <w:p w14:paraId="68B67710" w14:textId="77777777" w:rsidR="00A509E2" w:rsidRPr="00A509E2" w:rsidRDefault="00A509E2" w:rsidP="0053109B">
            <w:r w:rsidRPr="00A509E2">
              <w:t>7. Лечение дислипротеинемий. Гиполипидемическая диета.</w:t>
            </w:r>
          </w:p>
          <w:p w14:paraId="3B029BEC" w14:textId="77777777" w:rsidR="00A509E2" w:rsidRPr="00A509E2" w:rsidRDefault="00A509E2" w:rsidP="0053109B">
            <w:r w:rsidRPr="00A509E2">
              <w:t>8. Показания для назначения гиполипидемических средств (при первичной и вторичной профилактике ИБС).</w:t>
            </w:r>
          </w:p>
          <w:p w14:paraId="6E2470EB" w14:textId="77777777" w:rsidR="00A509E2" w:rsidRPr="00A509E2" w:rsidRDefault="00A509E2" w:rsidP="0053109B">
            <w:pPr>
              <w:pStyle w:val="Style74"/>
              <w:widowControl/>
              <w:rPr>
                <w:rStyle w:val="FontStyle134"/>
                <w:rFonts w:eastAsiaTheme="minorEastAsia"/>
                <w:sz w:val="24"/>
                <w:szCs w:val="24"/>
              </w:rPr>
            </w:pPr>
            <w:r w:rsidRPr="00A509E2">
              <w:t>9. Гиполипидемические препараты (статины, секвестранты желчных кислот, пробукол, фибраты, никотиновая кислота). Механизм действия, Побочные эффекты, противопоказания.  Подбор терапевтической дозы, контроль безопасности лечения.</w:t>
            </w:r>
          </w:p>
        </w:tc>
      </w:tr>
      <w:tr w:rsidR="00A509E2" w:rsidRPr="00A509E2" w14:paraId="3D4E8755"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110C32F8"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lastRenderedPageBreak/>
              <w:t>3.10</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1C0C09BF" w14:textId="77777777" w:rsidR="00A509E2" w:rsidRPr="00A509E2" w:rsidRDefault="00A509E2" w:rsidP="0053109B">
            <w:r w:rsidRPr="00A509E2">
              <w:t>Дифференциальный диагноз при синдроме артериальной гипертензии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14DE99F7" w14:textId="77777777" w:rsidR="00A509E2" w:rsidRPr="00A509E2" w:rsidRDefault="00A509E2" w:rsidP="0053109B">
            <w:pPr>
              <w:pStyle w:val="21"/>
              <w:rPr>
                <w:sz w:val="24"/>
                <w:szCs w:val="24"/>
              </w:rPr>
            </w:pPr>
            <w:r w:rsidRPr="00A509E2">
              <w:rPr>
                <w:sz w:val="24"/>
                <w:szCs w:val="24"/>
              </w:rPr>
              <w:t>1. Причины повышения АД: функциональные заболевания, гипертоническая болезнь, симптоматические (вторичные) гипертензии (вазоренальные, ренальные, эндокринные, церебральные, гемодинамические).</w:t>
            </w:r>
          </w:p>
          <w:p w14:paraId="3AC54756" w14:textId="77777777" w:rsidR="00A509E2" w:rsidRPr="00A509E2" w:rsidRDefault="00A509E2" w:rsidP="0053109B">
            <w:pPr>
              <w:pStyle w:val="Style74"/>
              <w:widowControl/>
              <w:rPr>
                <w:rStyle w:val="FontStyle134"/>
                <w:rFonts w:eastAsiaTheme="minorEastAsia"/>
                <w:sz w:val="24"/>
                <w:szCs w:val="24"/>
              </w:rPr>
            </w:pPr>
            <w:r w:rsidRPr="00A509E2">
              <w:t>2. Тактика врача-терапевта поликлиники при впервые выявленной артериальной гипертензии (АГ). Обязательный минимум лабораторно-инструментальных методов исследования. Возможности обследования в поликлинике для выявления причины артериальной гипертензии, роль современных неинвазивных методов обследования.</w:t>
            </w:r>
          </w:p>
        </w:tc>
      </w:tr>
      <w:tr w:rsidR="00A509E2" w:rsidRPr="00A509E2" w14:paraId="4A46BF62"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08AAA099"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3.11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14DFC375" w14:textId="77777777" w:rsidR="00A509E2" w:rsidRPr="00A509E2" w:rsidRDefault="00A509E2" w:rsidP="0053109B">
            <w:r w:rsidRPr="00A509E2">
              <w:t>АГ у пожилых</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675A29FB" w14:textId="77777777" w:rsidR="00A509E2" w:rsidRPr="00A509E2" w:rsidRDefault="00A509E2" w:rsidP="0053109B">
            <w:pPr>
              <w:pStyle w:val="21"/>
              <w:rPr>
                <w:sz w:val="24"/>
                <w:szCs w:val="24"/>
              </w:rPr>
            </w:pPr>
            <w:r w:rsidRPr="00A509E2">
              <w:rPr>
                <w:sz w:val="24"/>
                <w:szCs w:val="24"/>
              </w:rPr>
              <w:t xml:space="preserve">1. Особенности заболеваний у пожилых. </w:t>
            </w:r>
          </w:p>
          <w:p w14:paraId="09097128" w14:textId="77777777" w:rsidR="00A509E2" w:rsidRPr="00A509E2" w:rsidRDefault="00A509E2" w:rsidP="0053109B">
            <w:pPr>
              <w:pStyle w:val="Style74"/>
              <w:widowControl/>
              <w:rPr>
                <w:rStyle w:val="FontStyle134"/>
                <w:rFonts w:eastAsiaTheme="minorEastAsia"/>
                <w:sz w:val="24"/>
                <w:szCs w:val="24"/>
              </w:rPr>
            </w:pPr>
            <w:r w:rsidRPr="00A509E2">
              <w:t>2. Гипертензивные кризы. Купирование гипертензивного криза в поликлинике и на дому. Показания к госпитализации.</w:t>
            </w:r>
          </w:p>
        </w:tc>
      </w:tr>
      <w:tr w:rsidR="00A509E2" w:rsidRPr="00A509E2" w14:paraId="1340173C"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1728E0C1"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3.12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164310E6" w14:textId="77777777" w:rsidR="00A509E2" w:rsidRPr="00A509E2" w:rsidRDefault="00A509E2" w:rsidP="0053109B">
            <w:r w:rsidRPr="00A509E2">
              <w:t>Симптоматические АГ</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25EC17A8" w14:textId="77777777" w:rsidR="00A509E2" w:rsidRPr="00A509E2" w:rsidRDefault="00A509E2" w:rsidP="0053109B">
            <w:pPr>
              <w:pStyle w:val="21"/>
              <w:rPr>
                <w:sz w:val="24"/>
                <w:szCs w:val="24"/>
              </w:rPr>
            </w:pPr>
            <w:r w:rsidRPr="00A509E2">
              <w:rPr>
                <w:sz w:val="24"/>
                <w:szCs w:val="24"/>
              </w:rPr>
              <w:t>1. Основные симптомы, позволяющие заподозрить вазоренальную гипертензию, объем исследования в поликлинике для установления диагноза. Тактика врача терапевта при установлении диагноза.</w:t>
            </w:r>
          </w:p>
          <w:p w14:paraId="6D54422C" w14:textId="77777777" w:rsidR="00A509E2" w:rsidRPr="00A509E2" w:rsidRDefault="00A509E2" w:rsidP="0053109B">
            <w:pPr>
              <w:pStyle w:val="21"/>
              <w:rPr>
                <w:sz w:val="24"/>
                <w:szCs w:val="24"/>
              </w:rPr>
            </w:pPr>
            <w:r w:rsidRPr="00A509E2">
              <w:rPr>
                <w:sz w:val="24"/>
                <w:szCs w:val="24"/>
              </w:rPr>
              <w:t>2. АГ при гломерулонефрите и пиелонефрите. Особенности лечения.</w:t>
            </w:r>
          </w:p>
          <w:p w14:paraId="547B9063" w14:textId="77777777" w:rsidR="00A509E2" w:rsidRPr="00A509E2" w:rsidRDefault="00A509E2" w:rsidP="0053109B">
            <w:pPr>
              <w:pStyle w:val="21"/>
              <w:rPr>
                <w:sz w:val="24"/>
                <w:szCs w:val="24"/>
              </w:rPr>
            </w:pPr>
            <w:r w:rsidRPr="00A509E2">
              <w:rPr>
                <w:sz w:val="24"/>
                <w:szCs w:val="24"/>
              </w:rPr>
              <w:t>Симптоматические артериальные гипертензии эндокринного генеза</w:t>
            </w:r>
          </w:p>
          <w:p w14:paraId="235F104A" w14:textId="77777777" w:rsidR="00A509E2" w:rsidRPr="00A509E2" w:rsidRDefault="00A509E2" w:rsidP="0053109B">
            <w:pPr>
              <w:pStyle w:val="21"/>
              <w:rPr>
                <w:sz w:val="24"/>
                <w:szCs w:val="24"/>
              </w:rPr>
            </w:pPr>
            <w:r w:rsidRPr="00A509E2">
              <w:rPr>
                <w:sz w:val="24"/>
                <w:szCs w:val="24"/>
              </w:rPr>
              <w:t xml:space="preserve">Эндокринная патология, сопровождающаяся повышением АД. Основные симптомы первичного альдостеронизма, болезни Иценко-Кушинга, феохромоцитомы. Объем обследования в поликлинике для выявления этих заболеваний. Тактика участкового терапевта при установлении диагноза. </w:t>
            </w:r>
          </w:p>
          <w:p w14:paraId="1100B70F" w14:textId="77777777" w:rsidR="00A509E2" w:rsidRPr="00A509E2" w:rsidRDefault="00A509E2" w:rsidP="0053109B">
            <w:pPr>
              <w:pStyle w:val="21"/>
              <w:rPr>
                <w:sz w:val="24"/>
                <w:szCs w:val="24"/>
              </w:rPr>
            </w:pPr>
            <w:r w:rsidRPr="00A509E2">
              <w:rPr>
                <w:sz w:val="24"/>
                <w:szCs w:val="24"/>
              </w:rPr>
              <w:t xml:space="preserve">Ятрогенные, церебральные симптоматические гипертензии  </w:t>
            </w:r>
          </w:p>
          <w:p w14:paraId="637B7B8F" w14:textId="77777777" w:rsidR="00A509E2" w:rsidRPr="00A509E2" w:rsidRDefault="00A509E2" w:rsidP="0053109B">
            <w:pPr>
              <w:pStyle w:val="Style74"/>
              <w:widowControl/>
              <w:rPr>
                <w:rStyle w:val="FontStyle134"/>
                <w:rFonts w:eastAsiaTheme="minorEastAsia"/>
                <w:sz w:val="24"/>
                <w:szCs w:val="24"/>
              </w:rPr>
            </w:pPr>
            <w:r w:rsidRPr="00A509E2">
              <w:t>Препараты, повышающие АД. Заболевания ЦНС, сопровождающиеся повышением АД.</w:t>
            </w:r>
          </w:p>
        </w:tc>
      </w:tr>
      <w:tr w:rsidR="00A509E2" w:rsidRPr="00A509E2" w14:paraId="23CC8558"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CC81D0F"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4.</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40F8E22" w14:textId="77777777" w:rsidR="00A509E2" w:rsidRPr="00A509E2" w:rsidRDefault="00A509E2" w:rsidP="0053109B">
            <w:pPr>
              <w:pStyle w:val="Style74"/>
              <w:widowControl/>
              <w:rPr>
                <w:rFonts w:eastAsiaTheme="minorEastAsia"/>
              </w:rPr>
            </w:pPr>
            <w:r w:rsidRPr="00A509E2">
              <w:rPr>
                <w:b/>
              </w:rPr>
              <w:t>Заболевания органов системы пищеварения</w:t>
            </w:r>
          </w:p>
        </w:tc>
      </w:tr>
      <w:tr w:rsidR="00A509E2" w:rsidRPr="00A509E2" w14:paraId="3AE4B4C1"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78245662"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4.1.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2512F081" w14:textId="77777777" w:rsidR="00A509E2" w:rsidRPr="00A509E2" w:rsidRDefault="00A509E2" w:rsidP="0053109B">
            <w:pPr>
              <w:rPr>
                <w:rStyle w:val="FontStyle134"/>
                <w:b w:val="0"/>
                <w:sz w:val="24"/>
                <w:szCs w:val="24"/>
              </w:rPr>
            </w:pPr>
            <w:r w:rsidRPr="00A509E2">
              <w:t>Гастриты. Дуодениты.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62A144ED" w14:textId="77777777" w:rsidR="00A509E2" w:rsidRPr="00A509E2" w:rsidRDefault="00A509E2" w:rsidP="0053109B">
            <w:pPr>
              <w:rPr>
                <w:i/>
              </w:rPr>
            </w:pPr>
            <w:r w:rsidRPr="00A509E2">
              <w:rPr>
                <w:i/>
              </w:rPr>
              <w:t>Хронический гастрит</w:t>
            </w:r>
          </w:p>
          <w:p w14:paraId="5FDE1D8D" w14:textId="77777777" w:rsidR="00A509E2" w:rsidRPr="00A509E2" w:rsidRDefault="00A509E2" w:rsidP="0053109B">
            <w:r w:rsidRPr="00A509E2">
              <w:t>1. Клиника обострения. Методы распознавания типа гастрита в условиях поликлиники. Формулировка диагноза в соответствии с современной классификацией.</w:t>
            </w:r>
          </w:p>
          <w:p w14:paraId="672081D0" w14:textId="77777777" w:rsidR="00A509E2" w:rsidRPr="00A509E2" w:rsidRDefault="00A509E2" w:rsidP="0053109B">
            <w:r w:rsidRPr="00A509E2">
              <w:t>2. Дифференцированное лечение с учетом типа гастрита. Диета, медикаментозная, немедикаментозная терапия при обострении. Противорецидивное лечение. Профилактика.</w:t>
            </w:r>
          </w:p>
          <w:p w14:paraId="6520EF5D" w14:textId="77777777" w:rsidR="00A509E2" w:rsidRPr="00A509E2" w:rsidRDefault="00A509E2" w:rsidP="0053109B">
            <w:r w:rsidRPr="00A509E2">
              <w:lastRenderedPageBreak/>
              <w:t>3. Экспертиза временной нетрудоспособности, ее причины и длительность. Трудовой прогноз, показания к трудоустройству.</w:t>
            </w:r>
          </w:p>
          <w:p w14:paraId="3B8BA4B8" w14:textId="77777777" w:rsidR="00A509E2" w:rsidRPr="00A509E2" w:rsidRDefault="00A509E2" w:rsidP="0053109B">
            <w:r w:rsidRPr="00A509E2">
              <w:t>4. Диспансеризация. Санаторно-курортное лечение.</w:t>
            </w:r>
          </w:p>
          <w:p w14:paraId="773AE9D4" w14:textId="77777777" w:rsidR="00A509E2" w:rsidRPr="00A509E2" w:rsidRDefault="00A509E2" w:rsidP="0053109B">
            <w:pPr>
              <w:rPr>
                <w:i/>
              </w:rPr>
            </w:pPr>
            <w:r w:rsidRPr="00A509E2">
              <w:rPr>
                <w:i/>
              </w:rPr>
              <w:t>Хронический дуоденит</w:t>
            </w:r>
          </w:p>
          <w:p w14:paraId="2A2952B1" w14:textId="77777777" w:rsidR="00A509E2" w:rsidRPr="00A509E2" w:rsidRDefault="00A509E2" w:rsidP="0053109B">
            <w:r w:rsidRPr="00A509E2">
              <w:t xml:space="preserve">1. Клинико-морфологические критерии. Показания к госпитализации. </w:t>
            </w:r>
          </w:p>
          <w:p w14:paraId="0E5620B4" w14:textId="77777777" w:rsidR="00A509E2" w:rsidRPr="00A509E2" w:rsidRDefault="00A509E2" w:rsidP="0053109B">
            <w:r w:rsidRPr="00A509E2">
              <w:t>2. Лечение. Режим, диета в зависимости от клинического варианта. Медикаментозная терапия. Физиотерапия. Вторичная профилактика.</w:t>
            </w:r>
          </w:p>
          <w:p w14:paraId="1931490C" w14:textId="77777777" w:rsidR="00A509E2" w:rsidRPr="00A509E2" w:rsidRDefault="00A509E2" w:rsidP="0053109B">
            <w:r w:rsidRPr="00A509E2">
              <w:t>3. Экспертиза временной нетрудоспособности (ориентировочные сроки).</w:t>
            </w:r>
          </w:p>
          <w:p w14:paraId="12CC18EB" w14:textId="77777777" w:rsidR="00A509E2" w:rsidRPr="00A509E2" w:rsidRDefault="00A509E2" w:rsidP="0053109B">
            <w:pPr>
              <w:pStyle w:val="Style74"/>
              <w:widowControl/>
              <w:rPr>
                <w:rStyle w:val="FontStyle134"/>
                <w:rFonts w:eastAsiaTheme="minorEastAsia"/>
                <w:sz w:val="24"/>
                <w:szCs w:val="24"/>
              </w:rPr>
            </w:pPr>
            <w:r w:rsidRPr="00A509E2">
              <w:t>4. Диспансеризация. Санаторно-курортное лечение.</w:t>
            </w:r>
          </w:p>
        </w:tc>
      </w:tr>
      <w:tr w:rsidR="00A509E2" w:rsidRPr="00A509E2" w14:paraId="684D376D"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72F73198"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lastRenderedPageBreak/>
              <w:t>4.2.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10367A20" w14:textId="77777777" w:rsidR="00A509E2" w:rsidRPr="00A509E2" w:rsidRDefault="00A509E2" w:rsidP="0053109B">
            <w:pPr>
              <w:rPr>
                <w:rStyle w:val="FontStyle134"/>
                <w:b w:val="0"/>
                <w:sz w:val="24"/>
                <w:szCs w:val="24"/>
              </w:rPr>
            </w:pPr>
            <w:r w:rsidRPr="00A509E2">
              <w:t>Язвенная болезнь желудка и 12-ти перстной кишки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14F7D24D" w14:textId="77777777" w:rsidR="00A509E2" w:rsidRPr="00A509E2" w:rsidRDefault="00A509E2" w:rsidP="00C00CC5">
            <w:pPr>
              <w:widowControl w:val="0"/>
              <w:numPr>
                <w:ilvl w:val="0"/>
                <w:numId w:val="17"/>
              </w:numPr>
              <w:ind w:left="0" w:firstLine="0"/>
            </w:pPr>
            <w:r w:rsidRPr="00A509E2">
              <w:t>Определение. Этиология и патогенез.</w:t>
            </w:r>
          </w:p>
          <w:p w14:paraId="024BA20D" w14:textId="77777777" w:rsidR="00A509E2" w:rsidRPr="00A509E2" w:rsidRDefault="00A509E2" w:rsidP="0053109B">
            <w:r w:rsidRPr="00A509E2">
              <w:t>2.  Основные клинические симптомы. Диагностика. Классификация. Формулировка диагноза.</w:t>
            </w:r>
          </w:p>
          <w:p w14:paraId="2A948A8A" w14:textId="77777777" w:rsidR="00A509E2" w:rsidRPr="00A509E2" w:rsidRDefault="00A509E2" w:rsidP="0053109B">
            <w:r w:rsidRPr="00A509E2">
              <w:t>3.  Показания к госпитализации. Тактика терапевта поликлиники при возникновении осложнений (кровотечения, стеноза привратника, пенетрации).</w:t>
            </w:r>
          </w:p>
          <w:p w14:paraId="1F93A45B" w14:textId="77777777" w:rsidR="00A509E2" w:rsidRPr="00A509E2" w:rsidRDefault="00A509E2" w:rsidP="0053109B">
            <w:r w:rsidRPr="00A509E2">
              <w:t>4. Лечение в период обострения в условиях дневного стационара поликлиники.   Медикаментозная и немедикаментозная терапия. Эрадикационная терапии.</w:t>
            </w:r>
          </w:p>
          <w:p w14:paraId="7E1507D4" w14:textId="77777777" w:rsidR="00A509E2" w:rsidRPr="00A509E2" w:rsidRDefault="00A509E2" w:rsidP="0053109B">
            <w:r w:rsidRPr="00A509E2">
              <w:t>5. Вторичная профилактика (непрерывная и «по требованию»).</w:t>
            </w:r>
          </w:p>
          <w:p w14:paraId="07DA48E1" w14:textId="77777777" w:rsidR="00A509E2" w:rsidRPr="00A509E2" w:rsidRDefault="00A509E2" w:rsidP="0053109B">
            <w:r w:rsidRPr="00A509E2">
              <w:t>6. Экспертиза временной нетрудоспособности, ее причины и длительность. Критерии восстановления трудоспособности. Показания к трудоустройству, определению группы инвалидности.</w:t>
            </w:r>
          </w:p>
          <w:p w14:paraId="5C2A92C3" w14:textId="77777777" w:rsidR="00A509E2" w:rsidRPr="00A509E2" w:rsidRDefault="00A509E2" w:rsidP="0053109B">
            <w:pPr>
              <w:pStyle w:val="Style74"/>
              <w:widowControl/>
              <w:rPr>
                <w:rStyle w:val="FontStyle134"/>
                <w:rFonts w:eastAsiaTheme="minorEastAsia"/>
                <w:sz w:val="24"/>
                <w:szCs w:val="24"/>
              </w:rPr>
            </w:pPr>
            <w:r w:rsidRPr="00A509E2">
              <w:t>7. Диспансеризация. Санаторно-курортное лечение</w:t>
            </w:r>
          </w:p>
        </w:tc>
      </w:tr>
      <w:tr w:rsidR="00A509E2" w:rsidRPr="00A509E2" w14:paraId="7369F785"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755442B6"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4.3.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3C903275" w14:textId="77777777" w:rsidR="00A509E2" w:rsidRPr="00A509E2" w:rsidRDefault="00A509E2" w:rsidP="0053109B">
            <w:pPr>
              <w:rPr>
                <w:rStyle w:val="FontStyle134"/>
                <w:b w:val="0"/>
                <w:sz w:val="24"/>
                <w:szCs w:val="24"/>
              </w:rPr>
            </w:pPr>
            <w:r w:rsidRPr="00A509E2">
              <w:t>Заболевания желчевыводящих путей и поджелудочной железы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02EC938A" w14:textId="77777777" w:rsidR="00A509E2" w:rsidRPr="00A509E2" w:rsidRDefault="00A509E2" w:rsidP="0053109B">
            <w:pPr>
              <w:rPr>
                <w:i/>
              </w:rPr>
            </w:pPr>
            <w:r w:rsidRPr="00A509E2">
              <w:rPr>
                <w:i/>
              </w:rPr>
              <w:t>Хронический панкреатит</w:t>
            </w:r>
          </w:p>
          <w:p w14:paraId="48E4D13A" w14:textId="77777777" w:rsidR="00A509E2" w:rsidRPr="00A509E2" w:rsidRDefault="00A509E2" w:rsidP="0053109B">
            <w:r w:rsidRPr="00A509E2">
              <w:t>1. Основные клинические проявления в период ремиссии и обострения. Методы обследования.</w:t>
            </w:r>
          </w:p>
          <w:p w14:paraId="0D3B6B7A" w14:textId="77777777" w:rsidR="00A509E2" w:rsidRPr="00A509E2" w:rsidRDefault="00A509E2" w:rsidP="0053109B">
            <w:r w:rsidRPr="00A509E2">
              <w:t>2. Лечение в период ремиссии и обострения – диета, медикаментозная и немедикаментозная терапия. Профилактика.</w:t>
            </w:r>
          </w:p>
          <w:p w14:paraId="3B96E3CA" w14:textId="77777777" w:rsidR="00A509E2" w:rsidRPr="00A509E2" w:rsidRDefault="00A509E2" w:rsidP="0053109B">
            <w:r w:rsidRPr="00A509E2">
              <w:t>3. Экспертиза временной нетрудоспособности, ее длительность. Трудовой прогноз. Показания к трудоустройству. Показания к определению инвалидности.</w:t>
            </w:r>
          </w:p>
          <w:p w14:paraId="26AD8644" w14:textId="77777777" w:rsidR="00A509E2" w:rsidRPr="00A509E2" w:rsidRDefault="00A509E2" w:rsidP="0053109B">
            <w:r w:rsidRPr="00A509E2">
              <w:t>4. Диспансеризация. Санаторно-курортное лечение.</w:t>
            </w:r>
          </w:p>
          <w:p w14:paraId="6A0495EC" w14:textId="77777777" w:rsidR="00A509E2" w:rsidRPr="00A509E2" w:rsidRDefault="00A509E2" w:rsidP="0053109B">
            <w:pPr>
              <w:rPr>
                <w:i/>
              </w:rPr>
            </w:pPr>
            <w:r w:rsidRPr="00A509E2">
              <w:rPr>
                <w:i/>
              </w:rPr>
              <w:t>Хронический некалькулезный холецистит</w:t>
            </w:r>
          </w:p>
          <w:p w14:paraId="4CF879EB" w14:textId="77777777" w:rsidR="00A509E2" w:rsidRPr="00A509E2" w:rsidRDefault="00A509E2" w:rsidP="0053109B">
            <w:pPr>
              <w:pStyle w:val="Style74"/>
              <w:widowControl/>
              <w:rPr>
                <w:rStyle w:val="FontStyle134"/>
                <w:rFonts w:eastAsiaTheme="minorEastAsia"/>
                <w:sz w:val="24"/>
                <w:szCs w:val="24"/>
              </w:rPr>
            </w:pPr>
            <w:r w:rsidRPr="00A509E2">
              <w:t>Клиническая симптоматика хронического холецистита легкой, средней тяжести и тяжелой формы. Методы обследования, используемые для подьверждения заболевания. Диетотерапия. Медикаментозные и немедикаментозные методы лечения. Профилактика. Экспертиза трудоспособности. Диспансеризация. Санаторно-курортное лечение.</w:t>
            </w:r>
          </w:p>
        </w:tc>
      </w:tr>
      <w:tr w:rsidR="00A509E2" w:rsidRPr="00A509E2" w14:paraId="08D32AF1"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4349B0A3"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4.4.</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7D0A38D9" w14:textId="77777777" w:rsidR="00A509E2" w:rsidRPr="00A509E2" w:rsidRDefault="00A509E2" w:rsidP="0053109B">
            <w:r w:rsidRPr="00A509E2">
              <w:t>Хронические гепатиты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0C33E2A8" w14:textId="77777777" w:rsidR="00A509E2" w:rsidRPr="00A509E2" w:rsidRDefault="00A509E2" w:rsidP="0053109B">
            <w:r w:rsidRPr="00A509E2">
              <w:t>Определение. Классификация (1994 г.).</w:t>
            </w:r>
          </w:p>
          <w:p w14:paraId="3D8B0A64" w14:textId="77777777" w:rsidR="00A509E2" w:rsidRPr="00A509E2" w:rsidRDefault="00A509E2" w:rsidP="00C00CC5">
            <w:pPr>
              <w:widowControl w:val="0"/>
              <w:numPr>
                <w:ilvl w:val="0"/>
                <w:numId w:val="18"/>
              </w:numPr>
              <w:ind w:left="0" w:firstLine="0"/>
            </w:pPr>
            <w:r w:rsidRPr="00A509E2">
              <w:t xml:space="preserve">Клинические и лабораторные признаки хронического гепатита. Современные маркеры вирусного гепатита </w:t>
            </w:r>
            <w:proofErr w:type="gramStart"/>
            <w:r w:rsidRPr="00A509E2">
              <w:t>В,С</w:t>
            </w:r>
            <w:proofErr w:type="gramEnd"/>
            <w:r w:rsidRPr="00A509E2">
              <w:t xml:space="preserve">,Д (репликации, интеграции). </w:t>
            </w:r>
          </w:p>
          <w:p w14:paraId="1A1A837C" w14:textId="77777777" w:rsidR="00A509E2" w:rsidRPr="00A509E2" w:rsidRDefault="00A509E2" w:rsidP="00C00CC5">
            <w:pPr>
              <w:widowControl w:val="0"/>
              <w:numPr>
                <w:ilvl w:val="0"/>
                <w:numId w:val="18"/>
              </w:numPr>
              <w:ind w:left="0" w:firstLine="0"/>
            </w:pPr>
            <w:r w:rsidRPr="00A509E2">
              <w:t xml:space="preserve"> Оценка степени активности воспалительного процесса. </w:t>
            </w:r>
          </w:p>
          <w:p w14:paraId="0632E7C5" w14:textId="77777777" w:rsidR="00A509E2" w:rsidRPr="00A509E2" w:rsidRDefault="00A509E2" w:rsidP="00C00CC5">
            <w:pPr>
              <w:widowControl w:val="0"/>
              <w:numPr>
                <w:ilvl w:val="0"/>
                <w:numId w:val="18"/>
              </w:numPr>
              <w:ind w:left="0" w:firstLine="0"/>
            </w:pPr>
            <w:r w:rsidRPr="00A509E2">
              <w:t xml:space="preserve">Алкогольное поражение печени.   </w:t>
            </w:r>
          </w:p>
          <w:p w14:paraId="69F21B20" w14:textId="77777777" w:rsidR="00A509E2" w:rsidRPr="00A509E2" w:rsidRDefault="00A509E2" w:rsidP="00C00CC5">
            <w:pPr>
              <w:widowControl w:val="0"/>
              <w:numPr>
                <w:ilvl w:val="0"/>
                <w:numId w:val="18"/>
              </w:numPr>
              <w:ind w:left="0" w:firstLine="0"/>
            </w:pPr>
            <w:r w:rsidRPr="00A509E2">
              <w:t xml:space="preserve">Роль биопсии печени в диагностике заболеваний </w:t>
            </w:r>
            <w:r w:rsidRPr="00A509E2">
              <w:lastRenderedPageBreak/>
              <w:t>печени. Морфология при гепатитах.</w:t>
            </w:r>
          </w:p>
          <w:p w14:paraId="08077B10" w14:textId="77777777" w:rsidR="00A509E2" w:rsidRPr="00A509E2" w:rsidRDefault="00A509E2" w:rsidP="00C00CC5">
            <w:pPr>
              <w:widowControl w:val="0"/>
              <w:numPr>
                <w:ilvl w:val="0"/>
                <w:numId w:val="18"/>
              </w:numPr>
              <w:ind w:left="0" w:firstLine="0"/>
            </w:pPr>
            <w:r w:rsidRPr="00A509E2">
              <w:t xml:space="preserve">Показания к госпитализации. </w:t>
            </w:r>
          </w:p>
          <w:p w14:paraId="2208BF86" w14:textId="77777777" w:rsidR="00A509E2" w:rsidRPr="00A509E2" w:rsidRDefault="00A509E2" w:rsidP="00C00CC5">
            <w:pPr>
              <w:widowControl w:val="0"/>
              <w:numPr>
                <w:ilvl w:val="0"/>
                <w:numId w:val="18"/>
              </w:numPr>
              <w:ind w:left="0" w:firstLine="0"/>
            </w:pPr>
            <w:r w:rsidRPr="00A509E2">
              <w:t>Лечение в амбулаторных условиях. Противовирусные препараты (показания и противопоказания).</w:t>
            </w:r>
          </w:p>
          <w:p w14:paraId="44A83FB0" w14:textId="77777777" w:rsidR="00A509E2" w:rsidRPr="00A509E2" w:rsidRDefault="00A509E2" w:rsidP="00C00CC5">
            <w:pPr>
              <w:widowControl w:val="0"/>
              <w:numPr>
                <w:ilvl w:val="0"/>
                <w:numId w:val="18"/>
              </w:numPr>
              <w:ind w:left="0" w:firstLine="0"/>
            </w:pPr>
            <w:r w:rsidRPr="00A509E2">
              <w:t xml:space="preserve">Гепатопротекторы. Показания к назначению глюкокортикостероидов, жирорастворимых витаминов, препаратов кальция, анионобменных смол. </w:t>
            </w:r>
          </w:p>
          <w:p w14:paraId="05A00BC6" w14:textId="77777777" w:rsidR="00A509E2" w:rsidRPr="00A509E2" w:rsidRDefault="00A509E2" w:rsidP="00C00CC5">
            <w:pPr>
              <w:widowControl w:val="0"/>
              <w:numPr>
                <w:ilvl w:val="0"/>
                <w:numId w:val="18"/>
              </w:numPr>
              <w:ind w:left="0" w:firstLine="0"/>
            </w:pPr>
            <w:r w:rsidRPr="00A509E2">
              <w:t>Экспертиза временной нетрудоспособности. Критерии восстановления трудоспособности. Показания для определения группы инвалидности.</w:t>
            </w:r>
          </w:p>
          <w:p w14:paraId="67F04D52" w14:textId="77777777" w:rsidR="00A509E2" w:rsidRPr="00A509E2" w:rsidRDefault="00A509E2" w:rsidP="0053109B">
            <w:pPr>
              <w:pStyle w:val="afd"/>
              <w:spacing w:before="60" w:after="60"/>
              <w:ind w:firstLine="54"/>
              <w:rPr>
                <w:rStyle w:val="FontStyle134"/>
                <w:rFonts w:eastAsiaTheme="minorEastAsia"/>
                <w:sz w:val="24"/>
                <w:szCs w:val="24"/>
              </w:rPr>
            </w:pPr>
            <w:r w:rsidRPr="00A509E2">
              <w:t>Диспансеризация. Санаторно-курортное лечение.</w:t>
            </w:r>
          </w:p>
        </w:tc>
      </w:tr>
      <w:tr w:rsidR="00A509E2" w:rsidRPr="00A509E2" w14:paraId="354E440C"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28232576"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lastRenderedPageBreak/>
              <w:t>4.5</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6760E566" w14:textId="77777777" w:rsidR="00A509E2" w:rsidRPr="00A509E2" w:rsidRDefault="00A509E2" w:rsidP="0053109B">
            <w:r w:rsidRPr="00A509E2">
              <w:t>Цирроз печени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0B4D697A" w14:textId="77777777" w:rsidR="00A509E2" w:rsidRPr="00A509E2" w:rsidRDefault="00A509E2" w:rsidP="0053109B">
            <w:r w:rsidRPr="00A509E2">
              <w:t>1. Определение. Классификация.</w:t>
            </w:r>
          </w:p>
          <w:p w14:paraId="33D4249E" w14:textId="77777777" w:rsidR="00A509E2" w:rsidRPr="00A509E2" w:rsidRDefault="00A509E2" w:rsidP="0053109B">
            <w:r w:rsidRPr="00A509E2">
              <w:t>2. Синдром портальной гипертензии. Дифференциальный диагноз.  Лечение.  Показания к лапароцентезу. Профилактика кровотечений из варикозно-расширенных вен.</w:t>
            </w:r>
          </w:p>
          <w:p w14:paraId="6C8D9D2F" w14:textId="77777777" w:rsidR="00A509E2" w:rsidRPr="00A509E2" w:rsidRDefault="00A509E2" w:rsidP="0053109B">
            <w:r w:rsidRPr="00A509E2">
              <w:t>3. Синдром печеночно-клеточной недостаточности (клинические синдромы и лабораторные показатели).   Диагностика, лечение, профилактика печеночной энцефалопатии.</w:t>
            </w:r>
          </w:p>
          <w:p w14:paraId="0FD40179" w14:textId="77777777" w:rsidR="00A509E2" w:rsidRPr="00A509E2" w:rsidRDefault="00A509E2" w:rsidP="0053109B">
            <w:r w:rsidRPr="00A509E2">
              <w:t xml:space="preserve">4. Синдром холестаза. Клинические и лабораторные признаки. Лечение (холестаза, зуда кожи, остеопороза, заместительная терапия жирорастворимыми витаминами).  </w:t>
            </w:r>
          </w:p>
          <w:p w14:paraId="534939ED" w14:textId="77777777" w:rsidR="00A509E2" w:rsidRPr="00A509E2" w:rsidRDefault="00A509E2" w:rsidP="0053109B">
            <w:r w:rsidRPr="00A509E2">
              <w:t>5. Показания к госпитализации.</w:t>
            </w:r>
          </w:p>
          <w:p w14:paraId="3B401110" w14:textId="77777777" w:rsidR="00A509E2" w:rsidRPr="00A509E2" w:rsidRDefault="00A509E2" w:rsidP="0053109B">
            <w:r w:rsidRPr="00A509E2">
              <w:t>6. Экспертиза временной нетрудоспособности (причины, ориентировочные сроки). Показания к трудоустройству, определению инвалидности.</w:t>
            </w:r>
          </w:p>
          <w:p w14:paraId="23DB7618" w14:textId="77777777" w:rsidR="00A509E2" w:rsidRPr="00A509E2" w:rsidRDefault="00A509E2" w:rsidP="0053109B">
            <w:pPr>
              <w:pStyle w:val="afd"/>
              <w:spacing w:before="60" w:after="60"/>
              <w:ind w:firstLine="54"/>
            </w:pPr>
            <w:r w:rsidRPr="00A509E2">
              <w:t>7. Диспансеризация, санаторно-курортное лечение.</w:t>
            </w:r>
          </w:p>
        </w:tc>
      </w:tr>
      <w:tr w:rsidR="00A509E2" w:rsidRPr="00A509E2" w14:paraId="02B93489"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6954539"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5.</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78D4C68" w14:textId="77777777" w:rsidR="00A509E2" w:rsidRPr="00A509E2" w:rsidRDefault="00A509E2" w:rsidP="0053109B">
            <w:pPr>
              <w:pStyle w:val="Style74"/>
              <w:widowControl/>
              <w:rPr>
                <w:rFonts w:eastAsiaTheme="minorEastAsia"/>
              </w:rPr>
            </w:pPr>
            <w:r w:rsidRPr="00A509E2">
              <w:rPr>
                <w:b/>
              </w:rPr>
              <w:t>Заболевания мочевыделительной системы</w:t>
            </w:r>
          </w:p>
        </w:tc>
      </w:tr>
      <w:tr w:rsidR="00A509E2" w:rsidRPr="00A509E2" w14:paraId="223DE47B"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16211DE6"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5.1.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0F84C7E4" w14:textId="77777777" w:rsidR="00A509E2" w:rsidRPr="00A509E2" w:rsidRDefault="00A509E2" w:rsidP="0053109B">
            <w:pPr>
              <w:rPr>
                <w:rStyle w:val="FontStyle134"/>
                <w:b w:val="0"/>
                <w:sz w:val="24"/>
                <w:szCs w:val="24"/>
              </w:rPr>
            </w:pPr>
            <w:r w:rsidRPr="00A509E2">
              <w:t>Мочевой синдром</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3F53D4F" w14:textId="77777777" w:rsidR="00A509E2" w:rsidRPr="00A509E2" w:rsidRDefault="00A509E2" w:rsidP="0053109B">
            <w:pPr>
              <w:pStyle w:val="Style74"/>
              <w:widowControl/>
              <w:rPr>
                <w:rStyle w:val="FontStyle134"/>
                <w:rFonts w:eastAsiaTheme="minorEastAsia"/>
                <w:sz w:val="24"/>
                <w:szCs w:val="24"/>
              </w:rPr>
            </w:pPr>
            <w:r w:rsidRPr="00A509E2">
              <w:t>Определение понятия «мочевой синдром». Виды нарушений мочевого осадка. Возможности и значение лабораторно-инструментальных методов исследования, осуществляемых в поликлинике для дифференциальной диагностики заболеваний, проявляющихся протеинурией, гематурией, лейкоцитурией и бактериурией.</w:t>
            </w:r>
          </w:p>
        </w:tc>
      </w:tr>
      <w:tr w:rsidR="00A509E2" w:rsidRPr="00A509E2" w14:paraId="3F3C927B"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3B730200"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5.2.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46208022" w14:textId="77777777" w:rsidR="00A509E2" w:rsidRPr="00A509E2" w:rsidRDefault="00A509E2" w:rsidP="0053109B">
            <w:pPr>
              <w:rPr>
                <w:rStyle w:val="FontStyle134"/>
                <w:b w:val="0"/>
                <w:sz w:val="24"/>
                <w:szCs w:val="24"/>
              </w:rPr>
            </w:pPr>
            <w:r w:rsidRPr="00A509E2">
              <w:t>Гломерулонефриты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67E072CA" w14:textId="77777777" w:rsidR="00A509E2" w:rsidRPr="00A509E2" w:rsidRDefault="00A509E2" w:rsidP="0053109B">
            <w:r w:rsidRPr="00A509E2">
              <w:t>Острый гломерулонефрит</w:t>
            </w:r>
          </w:p>
          <w:p w14:paraId="28A09271" w14:textId="77777777" w:rsidR="00A509E2" w:rsidRPr="00A509E2" w:rsidRDefault="00A509E2" w:rsidP="0053109B">
            <w:r w:rsidRPr="00A509E2">
              <w:t xml:space="preserve">1. Клинические формы и варианты течения. Клинико-лабораторные критерии. Показания к госпитализации. Лечение после выписки из стационара. Диета. Медикаментозная терапия. </w:t>
            </w:r>
          </w:p>
          <w:p w14:paraId="331EB179" w14:textId="77777777" w:rsidR="00A509E2" w:rsidRPr="00A509E2" w:rsidRDefault="00A509E2" w:rsidP="0053109B">
            <w:r w:rsidRPr="00A509E2">
              <w:t>2. Сроки временной нетрудоспособности, критерии ее длительности. Трудоустройство. Диспансеризация. Меры профилактики хронизации болезни. Санаторно-курортное лечение.</w:t>
            </w:r>
          </w:p>
          <w:p w14:paraId="3B8B402E" w14:textId="77777777" w:rsidR="00A509E2" w:rsidRPr="00A509E2" w:rsidRDefault="00A509E2" w:rsidP="0053109B">
            <w:pPr>
              <w:rPr>
                <w:i/>
              </w:rPr>
            </w:pPr>
            <w:r w:rsidRPr="00A509E2">
              <w:rPr>
                <w:i/>
              </w:rPr>
              <w:t>Хронический гломерулонефрит</w:t>
            </w:r>
          </w:p>
          <w:p w14:paraId="6829FAA7" w14:textId="77777777" w:rsidR="00A509E2" w:rsidRPr="00A509E2" w:rsidRDefault="00A509E2" w:rsidP="0053109B">
            <w:r w:rsidRPr="00A509E2">
              <w:t xml:space="preserve">1. Клиническая классификация. Варианты течения, их клинико-лабораторная характеристика. Инструментальные методы диагностики. </w:t>
            </w:r>
          </w:p>
          <w:p w14:paraId="2D81BF9F" w14:textId="77777777" w:rsidR="00A509E2" w:rsidRPr="00A509E2" w:rsidRDefault="00A509E2" w:rsidP="0053109B">
            <w:r w:rsidRPr="00A509E2">
              <w:t>2. Показания к госпитализации. Течение, исходы. Принципы лечения в амбулаторных условиях.</w:t>
            </w:r>
          </w:p>
          <w:p w14:paraId="65A10044" w14:textId="77777777" w:rsidR="00A509E2" w:rsidRPr="00A509E2" w:rsidRDefault="00A509E2" w:rsidP="0053109B">
            <w:r w:rsidRPr="00A509E2">
              <w:t xml:space="preserve">3. Ранние признаки нарушения функции почек и их диагностика. Ранние клинико-лабораторные симптомы хронической почечной недостаточности (ХПН), ее лечение в </w:t>
            </w:r>
            <w:r w:rsidRPr="00A509E2">
              <w:lastRenderedPageBreak/>
              <w:t xml:space="preserve">условиях поликлиники, показания для направления на гемодиализ. </w:t>
            </w:r>
          </w:p>
          <w:p w14:paraId="6C9411CF" w14:textId="77777777" w:rsidR="00A509E2" w:rsidRPr="00A509E2" w:rsidRDefault="00A509E2" w:rsidP="0053109B">
            <w:r w:rsidRPr="00A509E2">
              <w:t>4. Критерии длительности временной нетрудоспособности. Трудоустройство. Причины стойкой нетрудоспособности.</w:t>
            </w:r>
          </w:p>
          <w:p w14:paraId="077C1BA1" w14:textId="77777777" w:rsidR="00A509E2" w:rsidRPr="00A509E2" w:rsidRDefault="00A509E2" w:rsidP="0053109B">
            <w:pPr>
              <w:pStyle w:val="Style74"/>
              <w:widowControl/>
              <w:rPr>
                <w:rStyle w:val="FontStyle134"/>
                <w:rFonts w:eastAsiaTheme="minorEastAsia"/>
                <w:sz w:val="24"/>
                <w:szCs w:val="24"/>
              </w:rPr>
            </w:pPr>
            <w:r w:rsidRPr="00A509E2">
              <w:t>5. Диспансеризация. Профилактика обострений. Санаторно-курортное лечение.</w:t>
            </w:r>
          </w:p>
        </w:tc>
      </w:tr>
      <w:tr w:rsidR="00A509E2" w:rsidRPr="00A509E2" w14:paraId="2A6E9491"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11CC4BDB"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lastRenderedPageBreak/>
              <w:t>5.3.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6586DBDC" w14:textId="77777777" w:rsidR="00A509E2" w:rsidRPr="00A509E2" w:rsidRDefault="00A509E2" w:rsidP="0053109B">
            <w:pPr>
              <w:rPr>
                <w:rStyle w:val="FontStyle134"/>
                <w:b w:val="0"/>
                <w:sz w:val="24"/>
                <w:szCs w:val="24"/>
              </w:rPr>
            </w:pPr>
            <w:r w:rsidRPr="00A509E2">
              <w:t>Пиелонефриты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01AD75D2" w14:textId="77777777" w:rsidR="00A509E2" w:rsidRPr="00A509E2" w:rsidRDefault="00A509E2" w:rsidP="0053109B">
            <w:r w:rsidRPr="00A509E2">
              <w:rPr>
                <w:i/>
              </w:rPr>
              <w:t>Хронический пиелонефрит</w:t>
            </w:r>
          </w:p>
          <w:p w14:paraId="768DA62B" w14:textId="77777777" w:rsidR="00A509E2" w:rsidRPr="00A509E2" w:rsidRDefault="00A509E2" w:rsidP="0053109B">
            <w:r w:rsidRPr="00A509E2">
              <w:t xml:space="preserve">1. Клинические симптомы хронического пиелонефрита. Значение клинических, лабораторных и инструментальных исследований в диагностике. </w:t>
            </w:r>
          </w:p>
          <w:p w14:paraId="332CB842" w14:textId="77777777" w:rsidR="00A509E2" w:rsidRPr="00A509E2" w:rsidRDefault="00A509E2" w:rsidP="0053109B">
            <w:r w:rsidRPr="00A509E2">
              <w:t>2. Лечение в период обострения и ремиссии. Медикаментозная и немедикаментозная терапия.</w:t>
            </w:r>
          </w:p>
          <w:p w14:paraId="55A59777" w14:textId="77777777" w:rsidR="00A509E2" w:rsidRPr="00A509E2" w:rsidRDefault="00A509E2" w:rsidP="0053109B">
            <w:r w:rsidRPr="00A509E2">
              <w:t>3. Временная нетрудоспособность, критерии длительности. Трудоустройство.</w:t>
            </w:r>
          </w:p>
          <w:p w14:paraId="4CB081C1" w14:textId="77777777" w:rsidR="00A509E2" w:rsidRPr="00A509E2" w:rsidRDefault="00A509E2" w:rsidP="0053109B">
            <w:pPr>
              <w:pStyle w:val="Style74"/>
              <w:widowControl/>
              <w:rPr>
                <w:rStyle w:val="FontStyle134"/>
                <w:rFonts w:eastAsiaTheme="minorEastAsia"/>
                <w:sz w:val="24"/>
                <w:szCs w:val="24"/>
              </w:rPr>
            </w:pPr>
            <w:r w:rsidRPr="00A509E2">
              <w:t>4. Диспансеризация. Профилактика первичная и вторичная. Санаторно-курортное лечение.</w:t>
            </w:r>
          </w:p>
        </w:tc>
      </w:tr>
      <w:tr w:rsidR="00A509E2" w:rsidRPr="00A509E2" w14:paraId="5F84E382"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F465524"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6.</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83D3771" w14:textId="77777777" w:rsidR="00A509E2" w:rsidRPr="00A509E2" w:rsidRDefault="00A509E2" w:rsidP="0053109B">
            <w:pPr>
              <w:pStyle w:val="Style74"/>
              <w:widowControl/>
              <w:rPr>
                <w:rFonts w:eastAsiaTheme="minorEastAsia"/>
              </w:rPr>
            </w:pPr>
            <w:r w:rsidRPr="00A509E2">
              <w:rPr>
                <w:b/>
              </w:rPr>
              <w:t>Заболевания системы крови</w:t>
            </w:r>
          </w:p>
        </w:tc>
      </w:tr>
      <w:tr w:rsidR="00A509E2" w:rsidRPr="00A509E2" w14:paraId="1A812ECB"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0818DD01"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6.1.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3CE31C9F" w14:textId="77777777" w:rsidR="00A509E2" w:rsidRPr="00A509E2" w:rsidRDefault="00A509E2" w:rsidP="0053109B">
            <w:pPr>
              <w:tabs>
                <w:tab w:val="left" w:pos="9072"/>
              </w:tabs>
              <w:rPr>
                <w:rStyle w:val="FontStyle134"/>
                <w:b w:val="0"/>
                <w:sz w:val="24"/>
                <w:szCs w:val="24"/>
              </w:rPr>
            </w:pPr>
            <w:r w:rsidRPr="00A509E2">
              <w:t>Анемический синдром. Гипо- и гиперхромные анемии.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6FCDCE82" w14:textId="77777777" w:rsidR="00A509E2" w:rsidRPr="00A509E2" w:rsidRDefault="00A509E2" w:rsidP="0053109B">
            <w:pPr>
              <w:pStyle w:val="1"/>
              <w:keepNext w:val="0"/>
              <w:spacing w:before="0"/>
              <w:rPr>
                <w:rFonts w:ascii="Times New Roman" w:hAnsi="Times New Roman" w:cs="Times New Roman"/>
                <w:b w:val="0"/>
                <w:sz w:val="24"/>
                <w:szCs w:val="24"/>
              </w:rPr>
            </w:pPr>
            <w:r w:rsidRPr="00A509E2">
              <w:rPr>
                <w:rFonts w:ascii="Times New Roman" w:hAnsi="Times New Roman" w:cs="Times New Roman"/>
                <w:b w:val="0"/>
                <w:sz w:val="24"/>
                <w:szCs w:val="24"/>
              </w:rPr>
              <w:t>Анемический синдром</w:t>
            </w:r>
          </w:p>
          <w:p w14:paraId="45784DC2" w14:textId="77777777" w:rsidR="00A509E2" w:rsidRPr="00A509E2" w:rsidRDefault="00A509E2" w:rsidP="0053109B">
            <w:pPr>
              <w:pStyle w:val="21"/>
              <w:rPr>
                <w:sz w:val="24"/>
                <w:szCs w:val="24"/>
              </w:rPr>
            </w:pPr>
            <w:r w:rsidRPr="00A509E2">
              <w:rPr>
                <w:sz w:val="24"/>
                <w:szCs w:val="24"/>
              </w:rPr>
              <w:t xml:space="preserve">1. Клиническая </w:t>
            </w:r>
            <w:proofErr w:type="gramStart"/>
            <w:r w:rsidRPr="00A509E2">
              <w:rPr>
                <w:sz w:val="24"/>
                <w:szCs w:val="24"/>
              </w:rPr>
              <w:t>и  характеристика</w:t>
            </w:r>
            <w:proofErr w:type="gramEnd"/>
            <w:r w:rsidRPr="00A509E2">
              <w:rPr>
                <w:sz w:val="24"/>
                <w:szCs w:val="24"/>
              </w:rPr>
              <w:t xml:space="preserve"> анемического синдрома. Лабораторная характеристика анемического синдрома. Классификация анемий. План обследования больных с анемическим синдромом в амбулаторных условиях.</w:t>
            </w:r>
          </w:p>
          <w:p w14:paraId="334BE11F" w14:textId="77777777" w:rsidR="00A509E2" w:rsidRPr="00A509E2" w:rsidRDefault="00A509E2" w:rsidP="0053109B">
            <w:pPr>
              <w:pStyle w:val="21"/>
              <w:rPr>
                <w:sz w:val="24"/>
                <w:szCs w:val="24"/>
              </w:rPr>
            </w:pPr>
            <w:r w:rsidRPr="00A509E2">
              <w:rPr>
                <w:sz w:val="24"/>
                <w:szCs w:val="24"/>
              </w:rPr>
              <w:t xml:space="preserve">2. Клинический анализ крови, значимость каждого показателя, нормативы. </w:t>
            </w:r>
          </w:p>
          <w:p w14:paraId="01082D58" w14:textId="77777777" w:rsidR="00A509E2" w:rsidRPr="00A509E2" w:rsidRDefault="00A509E2" w:rsidP="0053109B">
            <w:r w:rsidRPr="00A509E2">
              <w:t>3. Расчет цветового показателя (ЦП) и классификация анемий по ЦП.</w:t>
            </w:r>
          </w:p>
          <w:p w14:paraId="31C03C98" w14:textId="77777777" w:rsidR="00A509E2" w:rsidRPr="00A509E2" w:rsidRDefault="00A509E2" w:rsidP="0053109B">
            <w:pPr>
              <w:pStyle w:val="1"/>
              <w:keepNext w:val="0"/>
              <w:spacing w:before="0"/>
              <w:rPr>
                <w:rFonts w:ascii="Times New Roman" w:hAnsi="Times New Roman" w:cs="Times New Roman"/>
                <w:b w:val="0"/>
                <w:sz w:val="24"/>
                <w:szCs w:val="24"/>
              </w:rPr>
            </w:pPr>
            <w:r w:rsidRPr="00A509E2">
              <w:rPr>
                <w:rFonts w:ascii="Times New Roman" w:hAnsi="Times New Roman" w:cs="Times New Roman"/>
                <w:b w:val="0"/>
                <w:sz w:val="24"/>
                <w:szCs w:val="24"/>
              </w:rPr>
              <w:t>Железодефицитная анемия</w:t>
            </w:r>
          </w:p>
          <w:p w14:paraId="36E172D4" w14:textId="77777777" w:rsidR="00A509E2" w:rsidRPr="00A509E2" w:rsidRDefault="00A509E2" w:rsidP="00C00CC5">
            <w:pPr>
              <w:widowControl w:val="0"/>
              <w:numPr>
                <w:ilvl w:val="0"/>
                <w:numId w:val="19"/>
              </w:numPr>
              <w:ind w:left="0" w:firstLine="0"/>
            </w:pPr>
            <w:r w:rsidRPr="00A509E2">
              <w:t>Обмен железа в организме. Причины анемии.</w:t>
            </w:r>
          </w:p>
          <w:p w14:paraId="01FF0BAB" w14:textId="77777777" w:rsidR="00A509E2" w:rsidRPr="00A509E2" w:rsidRDefault="00A509E2" w:rsidP="0053109B">
            <w:r w:rsidRPr="00A509E2">
              <w:t>2.  Диагностические критерии железодефицитной анемии: клинические (сидеропенические симптомы) и лабораторные (показатели, характеризующие транспортное железо и железо депо, нормативы).</w:t>
            </w:r>
          </w:p>
          <w:p w14:paraId="306F566B" w14:textId="77777777" w:rsidR="00A509E2" w:rsidRPr="00A509E2" w:rsidRDefault="00A509E2" w:rsidP="0053109B">
            <w:r w:rsidRPr="00A509E2">
              <w:t>3. План обследования больных при подозрении на железодефицитную анемию.</w:t>
            </w:r>
          </w:p>
          <w:p w14:paraId="3A5322A9" w14:textId="77777777" w:rsidR="00A509E2" w:rsidRPr="00A509E2" w:rsidRDefault="00A509E2" w:rsidP="0053109B">
            <w:r w:rsidRPr="00A509E2">
              <w:t>4. Дифференциальный диагноз с другими гипохромными анемиями (Талассемией, сидеробластной, при свинцовой интоксикации).</w:t>
            </w:r>
          </w:p>
          <w:p w14:paraId="22658B6F" w14:textId="77777777" w:rsidR="00A509E2" w:rsidRPr="00A509E2" w:rsidRDefault="00A509E2" w:rsidP="0053109B">
            <w:r w:rsidRPr="00A509E2">
              <w:t>5. Показания к госпитализации. Лечение в условиях поликлиники.</w:t>
            </w:r>
          </w:p>
          <w:p w14:paraId="2CA2D33A" w14:textId="77777777" w:rsidR="00A509E2" w:rsidRPr="00A509E2" w:rsidRDefault="00A509E2" w:rsidP="0053109B">
            <w:r w:rsidRPr="00A509E2">
              <w:t xml:space="preserve">6. Временная нетрудоспособность, ее длительность. Первичная и вторичная профилактика. </w:t>
            </w:r>
          </w:p>
          <w:p w14:paraId="7D8E30DB" w14:textId="77777777" w:rsidR="00A509E2" w:rsidRPr="00A509E2" w:rsidRDefault="00A509E2" w:rsidP="0053109B">
            <w:r w:rsidRPr="00A509E2">
              <w:t>7. Диспансеризация. Санаторно-курортное лечение.</w:t>
            </w:r>
          </w:p>
          <w:p w14:paraId="52F54B20" w14:textId="77777777" w:rsidR="00A509E2" w:rsidRPr="00A509E2" w:rsidRDefault="00A509E2" w:rsidP="0053109B">
            <w:pPr>
              <w:pStyle w:val="1"/>
              <w:keepNext w:val="0"/>
              <w:spacing w:before="0"/>
              <w:rPr>
                <w:rFonts w:ascii="Times New Roman" w:hAnsi="Times New Roman" w:cs="Times New Roman"/>
                <w:b w:val="0"/>
                <w:sz w:val="24"/>
                <w:szCs w:val="24"/>
              </w:rPr>
            </w:pPr>
            <w:r w:rsidRPr="00A509E2">
              <w:rPr>
                <w:rFonts w:ascii="Times New Roman" w:hAnsi="Times New Roman" w:cs="Times New Roman"/>
                <w:b w:val="0"/>
                <w:sz w:val="24"/>
                <w:szCs w:val="24"/>
              </w:rPr>
              <w:t>В12- и фолиеводефицитные анемии</w:t>
            </w:r>
          </w:p>
          <w:p w14:paraId="274FF759" w14:textId="77777777" w:rsidR="00A509E2" w:rsidRPr="00A509E2" w:rsidRDefault="00A509E2" w:rsidP="0053109B">
            <w:pPr>
              <w:pStyle w:val="21"/>
              <w:rPr>
                <w:sz w:val="24"/>
                <w:szCs w:val="24"/>
              </w:rPr>
            </w:pPr>
            <w:r w:rsidRPr="00A509E2">
              <w:rPr>
                <w:sz w:val="24"/>
                <w:szCs w:val="24"/>
              </w:rPr>
              <w:t xml:space="preserve">1. Функция </w:t>
            </w:r>
            <w:proofErr w:type="gramStart"/>
            <w:r w:rsidRPr="00A509E2">
              <w:rPr>
                <w:sz w:val="24"/>
                <w:szCs w:val="24"/>
              </w:rPr>
              <w:t>вит.В</w:t>
            </w:r>
            <w:proofErr w:type="gramEnd"/>
            <w:r w:rsidRPr="00A509E2">
              <w:rPr>
                <w:sz w:val="24"/>
                <w:szCs w:val="24"/>
              </w:rPr>
              <w:t>12 и фолиевой кислоты, содержание в продуктах растительного и животного происхождения, всасывание  в кишечнике. Причины анемий.</w:t>
            </w:r>
          </w:p>
          <w:p w14:paraId="41D0DA50" w14:textId="77777777" w:rsidR="00A509E2" w:rsidRPr="00A509E2" w:rsidRDefault="00A509E2" w:rsidP="0053109B">
            <w:pPr>
              <w:pStyle w:val="21"/>
              <w:rPr>
                <w:sz w:val="24"/>
                <w:szCs w:val="24"/>
              </w:rPr>
            </w:pPr>
            <w:r w:rsidRPr="00A509E2">
              <w:rPr>
                <w:sz w:val="24"/>
                <w:szCs w:val="24"/>
              </w:rPr>
              <w:t>2. Клинические проявления, особенности поражения пищеварительной и нервной системы.</w:t>
            </w:r>
          </w:p>
          <w:p w14:paraId="045405C2" w14:textId="77777777" w:rsidR="00A509E2" w:rsidRPr="00A509E2" w:rsidRDefault="00A509E2" w:rsidP="0053109B">
            <w:pPr>
              <w:pStyle w:val="21"/>
              <w:rPr>
                <w:sz w:val="24"/>
                <w:szCs w:val="24"/>
              </w:rPr>
            </w:pPr>
            <w:r w:rsidRPr="00A509E2">
              <w:rPr>
                <w:sz w:val="24"/>
                <w:szCs w:val="24"/>
              </w:rPr>
              <w:t>3. Изменения гематологических показателей. Необходимость стернальной пункции. Критерии диагноза.</w:t>
            </w:r>
          </w:p>
          <w:p w14:paraId="266D9D06" w14:textId="77777777" w:rsidR="00A509E2" w:rsidRPr="00A509E2" w:rsidRDefault="00A509E2" w:rsidP="0053109B">
            <w:r w:rsidRPr="00A509E2">
              <w:t xml:space="preserve">4. Лечение. Вторичная профилактика. Прогноз. </w:t>
            </w:r>
          </w:p>
          <w:p w14:paraId="562DB5D6" w14:textId="77777777" w:rsidR="00A509E2" w:rsidRPr="00A509E2" w:rsidRDefault="00A509E2" w:rsidP="0053109B">
            <w:r w:rsidRPr="00A509E2">
              <w:t xml:space="preserve">5. Временная нетрудоспособность, критерии длительности. </w:t>
            </w:r>
          </w:p>
          <w:p w14:paraId="32A5B799" w14:textId="77777777" w:rsidR="00A509E2" w:rsidRPr="00A509E2" w:rsidRDefault="00A509E2" w:rsidP="0053109B">
            <w:pPr>
              <w:pStyle w:val="Style74"/>
              <w:widowControl/>
              <w:rPr>
                <w:rStyle w:val="FontStyle134"/>
                <w:rFonts w:eastAsiaTheme="minorEastAsia"/>
                <w:sz w:val="24"/>
                <w:szCs w:val="24"/>
              </w:rPr>
            </w:pPr>
            <w:r w:rsidRPr="00A509E2">
              <w:t>6. Диспансеризация.</w:t>
            </w:r>
          </w:p>
        </w:tc>
      </w:tr>
      <w:tr w:rsidR="00A509E2" w:rsidRPr="00A509E2" w14:paraId="0B41A4C9"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68ECDCCA"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lastRenderedPageBreak/>
              <w:t>6.2.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61DF1051" w14:textId="77777777" w:rsidR="00A509E2" w:rsidRPr="00A509E2" w:rsidRDefault="00A509E2" w:rsidP="0053109B">
            <w:pPr>
              <w:rPr>
                <w:rStyle w:val="FontStyle134"/>
                <w:b w:val="0"/>
                <w:sz w:val="24"/>
                <w:szCs w:val="24"/>
              </w:rPr>
            </w:pPr>
            <w:r w:rsidRPr="00A509E2">
              <w:t>Нормохромные анемии (гемолитичесие, гипо-, и апластические)</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4581D296" w14:textId="77777777" w:rsidR="00A509E2" w:rsidRPr="00A509E2" w:rsidRDefault="00A509E2" w:rsidP="0053109B">
            <w:pPr>
              <w:pStyle w:val="21"/>
              <w:rPr>
                <w:sz w:val="24"/>
                <w:szCs w:val="24"/>
              </w:rPr>
            </w:pPr>
            <w:r w:rsidRPr="00A509E2">
              <w:rPr>
                <w:sz w:val="24"/>
                <w:szCs w:val="24"/>
              </w:rPr>
              <w:t>Анемии, ассоциированные с хроническими заболеваниями внутренних органов.</w:t>
            </w:r>
          </w:p>
          <w:p w14:paraId="20789232" w14:textId="77777777" w:rsidR="00A509E2" w:rsidRPr="00A509E2" w:rsidRDefault="00A509E2" w:rsidP="0053109B">
            <w:pPr>
              <w:pStyle w:val="21"/>
              <w:rPr>
                <w:sz w:val="24"/>
                <w:szCs w:val="24"/>
              </w:rPr>
            </w:pPr>
            <w:r w:rsidRPr="00A509E2">
              <w:rPr>
                <w:sz w:val="24"/>
                <w:szCs w:val="24"/>
              </w:rPr>
              <w:t xml:space="preserve">1. Клинические и лабораторные признаки гемолиза. Понятие о внутриклеточном и внутрисосудистом гемолизе. </w:t>
            </w:r>
          </w:p>
          <w:p w14:paraId="4C8D4980" w14:textId="77777777" w:rsidR="00A509E2" w:rsidRPr="00A509E2" w:rsidRDefault="00A509E2" w:rsidP="0053109B">
            <w:pPr>
              <w:pStyle w:val="21"/>
              <w:rPr>
                <w:sz w:val="24"/>
                <w:szCs w:val="24"/>
              </w:rPr>
            </w:pPr>
            <w:r w:rsidRPr="00A509E2">
              <w:rPr>
                <w:sz w:val="24"/>
                <w:szCs w:val="24"/>
              </w:rPr>
              <w:t>2. Дифференциальная диагностика гемолитических анемий (наследственной микросфероцитарной, аутоиммунной). Показания к госпитализации. Лечение. Диспансеризация.</w:t>
            </w:r>
          </w:p>
          <w:p w14:paraId="63499C53" w14:textId="77777777" w:rsidR="00A509E2" w:rsidRPr="00A509E2" w:rsidRDefault="00A509E2" w:rsidP="0053109B">
            <w:pPr>
              <w:pStyle w:val="21"/>
              <w:rPr>
                <w:sz w:val="24"/>
                <w:szCs w:val="24"/>
              </w:rPr>
            </w:pPr>
            <w:r w:rsidRPr="00A509E2">
              <w:rPr>
                <w:sz w:val="24"/>
                <w:szCs w:val="24"/>
              </w:rPr>
              <w:t>3. Гипо-, апластические анемии. Причины. Диагностика. Лечение. Диспансеризация.</w:t>
            </w:r>
          </w:p>
          <w:p w14:paraId="19FEFA6A" w14:textId="77777777" w:rsidR="00A509E2" w:rsidRPr="00A509E2" w:rsidRDefault="00A509E2" w:rsidP="0053109B">
            <w:pPr>
              <w:pStyle w:val="21"/>
              <w:rPr>
                <w:sz w:val="24"/>
                <w:szCs w:val="24"/>
              </w:rPr>
            </w:pPr>
            <w:r w:rsidRPr="00A509E2">
              <w:rPr>
                <w:sz w:val="24"/>
                <w:szCs w:val="24"/>
              </w:rPr>
              <w:t>Анемии, ассоциированные с хроническими заболеваниями внутренних органов</w:t>
            </w:r>
          </w:p>
          <w:p w14:paraId="65D97B50" w14:textId="77777777" w:rsidR="00A509E2" w:rsidRPr="00A509E2" w:rsidRDefault="00A509E2" w:rsidP="00C00CC5">
            <w:pPr>
              <w:pStyle w:val="21"/>
              <w:widowControl w:val="0"/>
              <w:numPr>
                <w:ilvl w:val="0"/>
                <w:numId w:val="20"/>
              </w:numPr>
              <w:autoSpaceDE/>
              <w:autoSpaceDN/>
              <w:ind w:left="0" w:firstLine="0"/>
              <w:rPr>
                <w:sz w:val="24"/>
                <w:szCs w:val="24"/>
              </w:rPr>
            </w:pPr>
            <w:r w:rsidRPr="00A509E2">
              <w:rPr>
                <w:sz w:val="24"/>
                <w:szCs w:val="24"/>
              </w:rPr>
              <w:t xml:space="preserve">Анемии при хронических воспалительных инфекционных заболеваниях. </w:t>
            </w:r>
          </w:p>
          <w:p w14:paraId="635C9EDA" w14:textId="77777777" w:rsidR="00A509E2" w:rsidRPr="00A509E2" w:rsidRDefault="00A509E2" w:rsidP="00C00CC5">
            <w:pPr>
              <w:pStyle w:val="21"/>
              <w:widowControl w:val="0"/>
              <w:numPr>
                <w:ilvl w:val="0"/>
                <w:numId w:val="20"/>
              </w:numPr>
              <w:autoSpaceDE/>
              <w:autoSpaceDN/>
              <w:ind w:left="0" w:firstLine="0"/>
              <w:rPr>
                <w:sz w:val="24"/>
                <w:szCs w:val="24"/>
              </w:rPr>
            </w:pPr>
            <w:r w:rsidRPr="00A509E2">
              <w:rPr>
                <w:sz w:val="24"/>
                <w:szCs w:val="24"/>
              </w:rPr>
              <w:t>Анемии при заболеваниях почек, эндокринных заболеваниях.</w:t>
            </w:r>
          </w:p>
          <w:p w14:paraId="7346F586" w14:textId="77777777" w:rsidR="00A509E2" w:rsidRPr="00A509E2" w:rsidRDefault="00A509E2" w:rsidP="00C00CC5">
            <w:pPr>
              <w:pStyle w:val="21"/>
              <w:widowControl w:val="0"/>
              <w:numPr>
                <w:ilvl w:val="0"/>
                <w:numId w:val="20"/>
              </w:numPr>
              <w:autoSpaceDE/>
              <w:autoSpaceDN/>
              <w:ind w:left="0" w:firstLine="0"/>
              <w:rPr>
                <w:sz w:val="24"/>
                <w:szCs w:val="24"/>
              </w:rPr>
            </w:pPr>
            <w:r w:rsidRPr="00A509E2">
              <w:rPr>
                <w:sz w:val="24"/>
                <w:szCs w:val="24"/>
              </w:rPr>
              <w:t>Анемии при хроническом гепатите, циррозе печени.</w:t>
            </w:r>
          </w:p>
          <w:p w14:paraId="0445F7D7" w14:textId="77777777" w:rsidR="00A509E2" w:rsidRPr="00A509E2" w:rsidRDefault="00A509E2" w:rsidP="0053109B">
            <w:pPr>
              <w:pStyle w:val="Style74"/>
              <w:widowControl/>
              <w:rPr>
                <w:rStyle w:val="FontStyle134"/>
                <w:rFonts w:eastAsiaTheme="minorEastAsia"/>
                <w:sz w:val="24"/>
                <w:szCs w:val="24"/>
              </w:rPr>
            </w:pPr>
            <w:r w:rsidRPr="00A509E2">
              <w:t>Анемии при системных заболеваниях соединительной ткани, неопластических заболеваниях.</w:t>
            </w:r>
          </w:p>
        </w:tc>
      </w:tr>
      <w:tr w:rsidR="00A509E2" w:rsidRPr="00A509E2" w14:paraId="52415FB8"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05B76E7"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7.</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FED6B7C" w14:textId="77777777" w:rsidR="00A509E2" w:rsidRPr="00A509E2" w:rsidRDefault="00A509E2" w:rsidP="0053109B">
            <w:pPr>
              <w:pStyle w:val="Style74"/>
              <w:widowControl/>
              <w:rPr>
                <w:rFonts w:eastAsiaTheme="minorEastAsia"/>
              </w:rPr>
            </w:pPr>
            <w:r w:rsidRPr="00A509E2">
              <w:rPr>
                <w:b/>
                <w:bCs/>
              </w:rPr>
              <w:t>Ревматические заболевания</w:t>
            </w:r>
          </w:p>
        </w:tc>
      </w:tr>
      <w:tr w:rsidR="00A509E2" w:rsidRPr="00A509E2" w14:paraId="6C6EF803"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3101F06F"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7.1.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32719CF4" w14:textId="77777777" w:rsidR="00A509E2" w:rsidRPr="00A509E2" w:rsidRDefault="00A509E2" w:rsidP="0053109B">
            <w:pPr>
              <w:pStyle w:val="2"/>
              <w:keepNext w:val="0"/>
              <w:widowControl w:val="0"/>
              <w:spacing w:before="0" w:after="0"/>
              <w:rPr>
                <w:rStyle w:val="FontStyle134"/>
                <w:b/>
                <w:i w:val="0"/>
                <w:sz w:val="24"/>
                <w:szCs w:val="24"/>
              </w:rPr>
            </w:pPr>
            <w:r w:rsidRPr="00A509E2">
              <w:rPr>
                <w:rFonts w:ascii="Times New Roman" w:hAnsi="Times New Roman" w:cs="Times New Roman"/>
                <w:b w:val="0"/>
                <w:i w:val="0"/>
                <w:sz w:val="24"/>
                <w:szCs w:val="24"/>
              </w:rPr>
              <w:t>Суставной синдром. Ревматоидный артрит.</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4B9F132F" w14:textId="77777777" w:rsidR="00A509E2" w:rsidRPr="00A509E2" w:rsidRDefault="00A509E2" w:rsidP="0053109B">
            <w:pPr>
              <w:pStyle w:val="3"/>
              <w:keepNext w:val="0"/>
              <w:rPr>
                <w:sz w:val="24"/>
              </w:rPr>
            </w:pPr>
            <w:r w:rsidRPr="00A509E2">
              <w:rPr>
                <w:sz w:val="24"/>
              </w:rPr>
              <w:t>Суставной синдром</w:t>
            </w:r>
          </w:p>
          <w:p w14:paraId="30AFC40C" w14:textId="77777777" w:rsidR="00A509E2" w:rsidRPr="00A509E2" w:rsidRDefault="00A509E2" w:rsidP="0053109B">
            <w:r w:rsidRPr="00A509E2">
              <w:t>1. Суставной синдром как проявление диффузного поражения соединительной ткани и как самостоятельное заболевание суставов. Воспалительные и невоспалительные заболевания.</w:t>
            </w:r>
          </w:p>
          <w:p w14:paraId="6200CF42" w14:textId="77777777" w:rsidR="00A509E2" w:rsidRPr="00A509E2" w:rsidRDefault="00A509E2" w:rsidP="0053109B">
            <w:r w:rsidRPr="00A509E2">
              <w:t xml:space="preserve">2. Артриты острые, подострые и хронические. Клинические и лабораторные данные, подтверждающие диагноз артрита. </w:t>
            </w:r>
          </w:p>
          <w:p w14:paraId="541BFB14" w14:textId="77777777" w:rsidR="00A509E2" w:rsidRPr="00A509E2" w:rsidRDefault="00A509E2" w:rsidP="0053109B">
            <w:r w:rsidRPr="00A509E2">
              <w:t>3. Клинические, лабораторные и рентгенологические данные при воспалительных дегенеративных заболеваниях суставов, при нарушении пуринового обмена.</w:t>
            </w:r>
          </w:p>
          <w:p w14:paraId="507C21E1" w14:textId="77777777" w:rsidR="00A509E2" w:rsidRPr="00A509E2" w:rsidRDefault="00A509E2" w:rsidP="0053109B">
            <w:r w:rsidRPr="00A509E2">
              <w:t>Ревматоидный артрит (РА)</w:t>
            </w:r>
          </w:p>
          <w:p w14:paraId="452C98FE" w14:textId="77777777" w:rsidR="00A509E2" w:rsidRPr="00A509E2" w:rsidRDefault="00A509E2" w:rsidP="0053109B">
            <w:r w:rsidRPr="00A509E2">
              <w:t>1. Типичные клинические признаки РА. Течение.</w:t>
            </w:r>
          </w:p>
          <w:p w14:paraId="5AF62376" w14:textId="77777777" w:rsidR="00A509E2" w:rsidRPr="00A509E2" w:rsidRDefault="00A509E2" w:rsidP="0053109B">
            <w:r w:rsidRPr="00A509E2">
              <w:t>2. Диагностические критерии РА и степени активности, степени функциональной недостаточности суставов.</w:t>
            </w:r>
          </w:p>
          <w:p w14:paraId="2FBB41E1" w14:textId="77777777" w:rsidR="00A509E2" w:rsidRPr="00A509E2" w:rsidRDefault="00A509E2" w:rsidP="0053109B">
            <w:r w:rsidRPr="00A509E2">
              <w:t>3. Показания к госпитализации. Лечение в амбулаторных условиях.</w:t>
            </w:r>
          </w:p>
          <w:p w14:paraId="3DDB30AD" w14:textId="77777777" w:rsidR="00A509E2" w:rsidRPr="00A509E2" w:rsidRDefault="00A509E2" w:rsidP="0053109B">
            <w:r w:rsidRPr="00A509E2">
              <w:t>4. Временная нетрудоспособность. Трудоустройство. Стойкая нетрудоспособность.</w:t>
            </w:r>
          </w:p>
          <w:p w14:paraId="1CE731D2" w14:textId="77777777" w:rsidR="00A509E2" w:rsidRPr="00A509E2" w:rsidRDefault="00A509E2" w:rsidP="0053109B">
            <w:pPr>
              <w:pStyle w:val="Style74"/>
              <w:widowControl/>
              <w:rPr>
                <w:rStyle w:val="FontStyle134"/>
                <w:rFonts w:eastAsiaTheme="minorEastAsia"/>
                <w:sz w:val="24"/>
                <w:szCs w:val="24"/>
              </w:rPr>
            </w:pPr>
            <w:r w:rsidRPr="00A509E2">
              <w:t>5. Диспансеризация. Вторичная профилактика.  Санаторно-курортное лечение.</w:t>
            </w:r>
          </w:p>
        </w:tc>
      </w:tr>
      <w:tr w:rsidR="00A509E2" w:rsidRPr="00A509E2" w14:paraId="5BD3279F"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782D8A2A"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7.2.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061A6FDD" w14:textId="77777777" w:rsidR="00A509E2" w:rsidRPr="00A509E2" w:rsidRDefault="00A509E2" w:rsidP="0053109B">
            <w:pPr>
              <w:rPr>
                <w:rStyle w:val="FontStyle134"/>
                <w:sz w:val="24"/>
                <w:szCs w:val="24"/>
              </w:rPr>
            </w:pPr>
            <w:r w:rsidRPr="00A509E2">
              <w:t>Деформирующий остеоартроз</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3F42157A" w14:textId="77777777" w:rsidR="00A509E2" w:rsidRPr="00A509E2" w:rsidRDefault="00A509E2" w:rsidP="0053109B">
            <w:r w:rsidRPr="00A509E2">
              <w:t>1. Факторы, предрасполагающие к развитию деформирующего первичного и вторичного остеоартроза.</w:t>
            </w:r>
          </w:p>
          <w:p w14:paraId="653EB8E4" w14:textId="77777777" w:rsidR="00A509E2" w:rsidRPr="00A509E2" w:rsidRDefault="00A509E2" w:rsidP="0053109B">
            <w:r w:rsidRPr="00A509E2">
              <w:t>2. Диагностические критерии. Течение.</w:t>
            </w:r>
          </w:p>
          <w:p w14:paraId="3247FF49" w14:textId="77777777" w:rsidR="00A509E2" w:rsidRPr="00A509E2" w:rsidRDefault="00A509E2" w:rsidP="0053109B">
            <w:r w:rsidRPr="00A509E2">
              <w:t xml:space="preserve">3. Лечение. Трудоспособность. Вторичная профилактика. </w:t>
            </w:r>
          </w:p>
          <w:p w14:paraId="0F19620C" w14:textId="77777777" w:rsidR="00A509E2" w:rsidRPr="00A509E2" w:rsidRDefault="00A509E2" w:rsidP="0053109B">
            <w:pPr>
              <w:pStyle w:val="Style74"/>
              <w:widowControl/>
              <w:rPr>
                <w:rStyle w:val="FontStyle134"/>
                <w:rFonts w:eastAsiaTheme="minorEastAsia"/>
                <w:sz w:val="24"/>
                <w:szCs w:val="24"/>
              </w:rPr>
            </w:pPr>
            <w:r w:rsidRPr="00A509E2">
              <w:t>4.  Диспансеризация, реабилитация. Санаторно-курортное лечение.</w:t>
            </w:r>
          </w:p>
        </w:tc>
      </w:tr>
      <w:tr w:rsidR="00A509E2" w:rsidRPr="00A509E2" w14:paraId="13868A91"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4EA3E09E"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7.3.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7FECEFC7" w14:textId="77777777" w:rsidR="00A509E2" w:rsidRPr="00A509E2" w:rsidRDefault="00A509E2" w:rsidP="0053109B">
            <w:pPr>
              <w:rPr>
                <w:rStyle w:val="FontStyle134"/>
                <w:sz w:val="24"/>
                <w:szCs w:val="24"/>
              </w:rPr>
            </w:pPr>
            <w:r w:rsidRPr="00A509E2">
              <w:t>Системная красная волчанка, дерматомиозит, узелковый периартериит.</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3FB79217" w14:textId="77777777" w:rsidR="00A509E2" w:rsidRPr="00A509E2" w:rsidRDefault="00A509E2" w:rsidP="0053109B">
            <w:r w:rsidRPr="00A509E2">
              <w:t>1. СКВ. Диагностические критерии. Лечение.</w:t>
            </w:r>
          </w:p>
          <w:p w14:paraId="006C4C4F" w14:textId="77777777" w:rsidR="00A509E2" w:rsidRPr="00A509E2" w:rsidRDefault="00A509E2" w:rsidP="0053109B">
            <w:r w:rsidRPr="00A509E2">
              <w:t>2. Дерматомиозит. Диагностические критерии, лечение.</w:t>
            </w:r>
          </w:p>
          <w:p w14:paraId="55B81EE8" w14:textId="77777777" w:rsidR="00A509E2" w:rsidRPr="00A509E2" w:rsidRDefault="00A509E2" w:rsidP="0053109B">
            <w:pPr>
              <w:rPr>
                <w:rStyle w:val="FontStyle134"/>
                <w:rFonts w:eastAsiaTheme="minorEastAsia"/>
                <w:sz w:val="24"/>
                <w:szCs w:val="24"/>
              </w:rPr>
            </w:pPr>
            <w:r w:rsidRPr="00A509E2">
              <w:t>3. Узелковый периартериит. Диагностические критерии, лечение.</w:t>
            </w:r>
          </w:p>
        </w:tc>
      </w:tr>
      <w:tr w:rsidR="00A509E2" w:rsidRPr="00A509E2" w14:paraId="5580A93E"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2B7EAB47"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7.4.</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357D8B06" w14:textId="77777777" w:rsidR="00A509E2" w:rsidRPr="00A509E2" w:rsidRDefault="00A509E2" w:rsidP="0053109B">
            <w:pPr>
              <w:rPr>
                <w:rStyle w:val="FontStyle134"/>
                <w:sz w:val="24"/>
                <w:szCs w:val="24"/>
              </w:rPr>
            </w:pPr>
            <w:r w:rsidRPr="00A509E2">
              <w:t>Наследственные нарушения соединительной ткани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2C4B42EB" w14:textId="77777777" w:rsidR="00A509E2" w:rsidRPr="00A509E2" w:rsidRDefault="00A509E2" w:rsidP="0053109B">
            <w:r w:rsidRPr="00A509E2">
              <w:t>1. Классификация. Синдром Морфана, Элерса-Данло. Диагностические критерии, лечение.</w:t>
            </w:r>
          </w:p>
          <w:p w14:paraId="5E52EDC3" w14:textId="77777777" w:rsidR="00A509E2" w:rsidRPr="00A509E2" w:rsidRDefault="00A509E2" w:rsidP="0053109B">
            <w:r w:rsidRPr="00A509E2">
              <w:t>2. Пролапс митрального клапана. Диагностические критерии, лечение.</w:t>
            </w:r>
          </w:p>
          <w:p w14:paraId="2E783B1E" w14:textId="77777777" w:rsidR="00A509E2" w:rsidRPr="00A509E2" w:rsidRDefault="00A509E2" w:rsidP="0053109B">
            <w:pPr>
              <w:pStyle w:val="Style74"/>
              <w:widowControl/>
              <w:rPr>
                <w:rStyle w:val="FontStyle134"/>
                <w:rFonts w:eastAsiaTheme="minorEastAsia"/>
                <w:b w:val="0"/>
                <w:sz w:val="24"/>
                <w:szCs w:val="24"/>
              </w:rPr>
            </w:pPr>
            <w:r w:rsidRPr="00A509E2">
              <w:lastRenderedPageBreak/>
              <w:t>3. Малые аномалии сердца.</w:t>
            </w:r>
          </w:p>
        </w:tc>
      </w:tr>
      <w:tr w:rsidR="00A509E2" w:rsidRPr="00A509E2" w14:paraId="092085D8"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43E983F8"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lastRenderedPageBreak/>
              <w:t>7.5</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70788FC4" w14:textId="77777777" w:rsidR="00A509E2" w:rsidRPr="00A509E2" w:rsidRDefault="00A509E2" w:rsidP="0053109B">
            <w:pPr>
              <w:rPr>
                <w:rStyle w:val="FontStyle134"/>
                <w:sz w:val="24"/>
                <w:szCs w:val="24"/>
              </w:rPr>
            </w:pPr>
            <w:r w:rsidRPr="00A509E2">
              <w:t>Субфебрилитет и лихорадочный синдром. Диагностический поиск.</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5C3047C4" w14:textId="77777777" w:rsidR="00A509E2" w:rsidRPr="00A509E2" w:rsidRDefault="00A509E2" w:rsidP="0053109B">
            <w:r w:rsidRPr="00A509E2">
              <w:t>1. Причины возможного затяжного повышения температуры тела – инфекционные очаговые и генерализованные, болезни соединительной ткани, паранеопластические процессы, системные заболевания крови, лимфопролиферативные процессы, аллергические реакции.</w:t>
            </w:r>
          </w:p>
          <w:p w14:paraId="433E03E4" w14:textId="77777777" w:rsidR="00A509E2" w:rsidRPr="00A509E2" w:rsidRDefault="00A509E2" w:rsidP="0053109B">
            <w:r w:rsidRPr="00A509E2">
              <w:t xml:space="preserve">2. Инфекционные заболевания, наиболее часто встречающиеся в практике терапевта поликлиники: тифозно-паратифозная группа, бруцеллез, «детские» инфекции у взрослых. Тактика врача-терапевта при их выявлении. </w:t>
            </w:r>
          </w:p>
          <w:p w14:paraId="3D282BED" w14:textId="77777777" w:rsidR="00A509E2" w:rsidRPr="00A509E2" w:rsidRDefault="00A509E2" w:rsidP="0053109B">
            <w:r w:rsidRPr="00A509E2">
              <w:t>3. Инфекционный эндокардит, методы диагностики.</w:t>
            </w:r>
          </w:p>
          <w:p w14:paraId="492A04BB" w14:textId="77777777" w:rsidR="00A509E2" w:rsidRPr="00A509E2" w:rsidRDefault="00A509E2" w:rsidP="0053109B">
            <w:r w:rsidRPr="00A509E2">
              <w:t>4. Клинические проявления заболеваний соединительной ткани, сопровождающиеся лихорадкой. Методы их диагностики.</w:t>
            </w:r>
          </w:p>
          <w:p w14:paraId="6C044768" w14:textId="77777777" w:rsidR="00A509E2" w:rsidRPr="00A509E2" w:rsidRDefault="00A509E2" w:rsidP="0053109B">
            <w:r w:rsidRPr="00A509E2">
              <w:t xml:space="preserve">5. Особенности субфебрилитета и лихорадки при паранеопластических процессах. Объем обследования для установления диагноза. </w:t>
            </w:r>
          </w:p>
          <w:p w14:paraId="7B3459F0" w14:textId="77777777" w:rsidR="00A509E2" w:rsidRPr="00A509E2" w:rsidRDefault="00A509E2" w:rsidP="0053109B">
            <w:r w:rsidRPr="00A509E2">
              <w:t>6. Заболевания крови, сопровождающиеся лихорадкой. Тактика врача-терапевта при установлении диагноза.</w:t>
            </w:r>
          </w:p>
          <w:p w14:paraId="226B4174" w14:textId="77777777" w:rsidR="00A509E2" w:rsidRPr="00A509E2" w:rsidRDefault="00A509E2" w:rsidP="0053109B">
            <w:r w:rsidRPr="00A509E2">
              <w:t>7. Лимфопролиферативные заболевания как причина лихорадки, методы выявления. Тактика врача-терапевта при установлении диагноза.</w:t>
            </w:r>
          </w:p>
          <w:p w14:paraId="07BABCF6" w14:textId="77777777" w:rsidR="00A509E2" w:rsidRPr="00A509E2" w:rsidRDefault="00A509E2" w:rsidP="0053109B">
            <w:r w:rsidRPr="00A509E2">
              <w:t>8. Лихорадка, лимфоаденопатия, похудание и другие симптомы, подозрительные на ВИЧ-инфекцию. Методы обследования. Тактика врача-терапевта при положительной серологической реакции.</w:t>
            </w:r>
          </w:p>
          <w:p w14:paraId="21EFD73A" w14:textId="77777777" w:rsidR="00A509E2" w:rsidRPr="00A509E2" w:rsidRDefault="00A509E2" w:rsidP="0053109B">
            <w:pPr>
              <w:pStyle w:val="Style74"/>
              <w:widowControl/>
              <w:rPr>
                <w:rStyle w:val="FontStyle134"/>
                <w:rFonts w:eastAsiaTheme="minorEastAsia"/>
                <w:b w:val="0"/>
                <w:sz w:val="24"/>
                <w:szCs w:val="24"/>
              </w:rPr>
            </w:pPr>
            <w:r w:rsidRPr="00A509E2">
              <w:t>9. Субфебрилитет как разновидность лихорадочного синдрома. Методы обследования, позволяющие установить его природу, в том числе функциональный характер, и исключить агравацию и симуляцию.</w:t>
            </w:r>
          </w:p>
        </w:tc>
      </w:tr>
      <w:tr w:rsidR="00A509E2" w:rsidRPr="00A509E2" w14:paraId="2CE36A5E"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FBB64AB"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8.</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311CC9D" w14:textId="77777777" w:rsidR="00A509E2" w:rsidRPr="00A509E2" w:rsidRDefault="00A509E2" w:rsidP="0053109B">
            <w:pPr>
              <w:pStyle w:val="Style74"/>
              <w:widowControl/>
              <w:rPr>
                <w:rFonts w:eastAsiaTheme="minorEastAsia"/>
              </w:rPr>
            </w:pPr>
            <w:r w:rsidRPr="00A509E2">
              <w:rPr>
                <w:b/>
              </w:rPr>
              <w:t>Особенности работы участкового терапевта поликлиники с пациентами разных возрастных групп населения</w:t>
            </w:r>
          </w:p>
        </w:tc>
      </w:tr>
      <w:tr w:rsidR="00A509E2" w:rsidRPr="00A509E2" w14:paraId="200593A6"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2B746EFE"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8.1.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2CD2CDC2" w14:textId="77777777" w:rsidR="00A509E2" w:rsidRPr="00A509E2" w:rsidRDefault="00A509E2" w:rsidP="0053109B">
            <w:pPr>
              <w:rPr>
                <w:rStyle w:val="FontStyle134"/>
                <w:sz w:val="24"/>
                <w:szCs w:val="24"/>
              </w:rPr>
            </w:pPr>
            <w:r w:rsidRPr="00A509E2">
              <w:t>Особенности заболеваний у пожилых</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2E2C49E5" w14:textId="77777777" w:rsidR="00A509E2" w:rsidRPr="00A509E2" w:rsidRDefault="00A509E2" w:rsidP="0053109B">
            <w:pPr>
              <w:pStyle w:val="21"/>
              <w:rPr>
                <w:sz w:val="24"/>
                <w:szCs w:val="24"/>
              </w:rPr>
            </w:pPr>
            <w:r w:rsidRPr="00A509E2">
              <w:rPr>
                <w:sz w:val="24"/>
                <w:szCs w:val="24"/>
              </w:rPr>
              <w:t>1. Возрастная градация. Заболевания, наиболее типичные для лиц этого возраста. Особенности течения соматических заболеваний, лечения, отличия от терапии в более молодом возрасте.</w:t>
            </w:r>
          </w:p>
          <w:p w14:paraId="741B956E" w14:textId="77777777" w:rsidR="00A509E2" w:rsidRPr="00A509E2" w:rsidRDefault="00A509E2" w:rsidP="0053109B">
            <w:pPr>
              <w:pStyle w:val="21"/>
              <w:rPr>
                <w:sz w:val="24"/>
                <w:szCs w:val="24"/>
              </w:rPr>
            </w:pPr>
            <w:r w:rsidRPr="00A509E2">
              <w:rPr>
                <w:sz w:val="24"/>
                <w:szCs w:val="24"/>
              </w:rPr>
              <w:t>2. Социальные аспекты инвалидности в этих возрастных группах. Вопросы этики и деонтологии.</w:t>
            </w:r>
          </w:p>
          <w:p w14:paraId="6140827D" w14:textId="77777777" w:rsidR="00A509E2" w:rsidRPr="00A509E2" w:rsidRDefault="00A509E2" w:rsidP="0053109B">
            <w:pPr>
              <w:pStyle w:val="21"/>
              <w:rPr>
                <w:sz w:val="24"/>
                <w:szCs w:val="24"/>
              </w:rPr>
            </w:pPr>
            <w:r w:rsidRPr="00A509E2">
              <w:rPr>
                <w:sz w:val="24"/>
                <w:szCs w:val="24"/>
              </w:rPr>
              <w:t>3. Возрастные изменения органов дыхания. Особенности течения и лечения заболеваний органов дыхания.</w:t>
            </w:r>
          </w:p>
          <w:p w14:paraId="02DAD40C" w14:textId="77777777" w:rsidR="00A509E2" w:rsidRPr="00A509E2" w:rsidRDefault="00A509E2" w:rsidP="0053109B">
            <w:pPr>
              <w:pStyle w:val="21"/>
              <w:rPr>
                <w:rStyle w:val="FontStyle134"/>
                <w:rFonts w:eastAsiaTheme="minorEastAsia"/>
                <w:sz w:val="24"/>
                <w:szCs w:val="24"/>
              </w:rPr>
            </w:pPr>
            <w:r w:rsidRPr="00A509E2">
              <w:rPr>
                <w:sz w:val="24"/>
                <w:szCs w:val="24"/>
              </w:rPr>
              <w:t>4. Возрастные изменения сердечно-сосудистой системы Особенности течения и лечения заболеваний сердечно-сосудистой системы.</w:t>
            </w:r>
          </w:p>
        </w:tc>
      </w:tr>
      <w:tr w:rsidR="00A509E2" w:rsidRPr="00A509E2" w14:paraId="320291DD"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0FDFF22"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9.</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B316BD4" w14:textId="77777777" w:rsidR="00A509E2" w:rsidRPr="00A509E2" w:rsidRDefault="00A509E2" w:rsidP="0053109B">
            <w:pPr>
              <w:pStyle w:val="Style74"/>
              <w:widowControl/>
              <w:rPr>
                <w:rFonts w:eastAsiaTheme="minorEastAsia"/>
                <w:b/>
              </w:rPr>
            </w:pPr>
            <w:r w:rsidRPr="00A509E2">
              <w:rPr>
                <w:b/>
              </w:rPr>
              <w:t>Заболевания внутренних органов и беременность</w:t>
            </w:r>
          </w:p>
        </w:tc>
      </w:tr>
      <w:tr w:rsidR="00A509E2" w:rsidRPr="00A509E2" w14:paraId="40F2B906"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27A289DA"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9.1.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218F3D60" w14:textId="77777777" w:rsidR="00A509E2" w:rsidRPr="00A509E2" w:rsidRDefault="00A509E2" w:rsidP="0053109B">
            <w:pPr>
              <w:rPr>
                <w:rStyle w:val="FontStyle134"/>
                <w:sz w:val="24"/>
                <w:szCs w:val="24"/>
              </w:rPr>
            </w:pPr>
            <w:r w:rsidRPr="00A509E2">
              <w:t>Заболевания сердечно-сосудистой системы у беременных.</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0F3242CD" w14:textId="77777777" w:rsidR="00A509E2" w:rsidRPr="00A509E2" w:rsidRDefault="00A509E2" w:rsidP="0053109B">
            <w:pPr>
              <w:pStyle w:val="21"/>
              <w:rPr>
                <w:sz w:val="24"/>
                <w:szCs w:val="24"/>
              </w:rPr>
            </w:pPr>
            <w:r w:rsidRPr="00A509E2">
              <w:rPr>
                <w:sz w:val="24"/>
                <w:szCs w:val="24"/>
              </w:rPr>
              <w:t>1. Значение соматического здоровья в формировании здорового поколения. Медицинские показания к прерыванию беременности.</w:t>
            </w:r>
          </w:p>
          <w:p w14:paraId="16396B6C" w14:textId="77777777" w:rsidR="00A509E2" w:rsidRPr="00A509E2" w:rsidRDefault="00A509E2" w:rsidP="0053109B">
            <w:pPr>
              <w:pStyle w:val="21"/>
              <w:rPr>
                <w:sz w:val="24"/>
                <w:szCs w:val="24"/>
              </w:rPr>
            </w:pPr>
            <w:r w:rsidRPr="00A509E2">
              <w:rPr>
                <w:sz w:val="24"/>
                <w:szCs w:val="24"/>
              </w:rPr>
              <w:t>2. Показания и противопоказания к применению медикаментозных препаратов в зависимости от срока беременности (антибиотиков, сульфаниламидов, противовоспалительных, гипотензивных и др.).</w:t>
            </w:r>
          </w:p>
          <w:p w14:paraId="33DAC382" w14:textId="77777777" w:rsidR="00A509E2" w:rsidRPr="00A509E2" w:rsidRDefault="00A509E2" w:rsidP="0053109B">
            <w:r w:rsidRPr="00A509E2">
              <w:t>3. Особенности диспансерного наблюдения терапевта за беременными, страдающими соматическими заболеваниями.</w:t>
            </w:r>
          </w:p>
          <w:p w14:paraId="6A8B31AF" w14:textId="77777777" w:rsidR="00A509E2" w:rsidRPr="00A509E2" w:rsidRDefault="00A509E2" w:rsidP="0053109B">
            <w:pPr>
              <w:pStyle w:val="21"/>
              <w:rPr>
                <w:sz w:val="24"/>
                <w:szCs w:val="24"/>
              </w:rPr>
            </w:pPr>
            <w:r w:rsidRPr="00A509E2">
              <w:rPr>
                <w:sz w:val="24"/>
                <w:szCs w:val="24"/>
              </w:rPr>
              <w:lastRenderedPageBreak/>
              <w:t>4. Заболевания сердечно-сосудистой системы у беременных. Изменения гемодинамики при беременности. Варианты гипертензии у беременных. Тактика ведения. Оценка риска для матери и плода. Показания к госпитализации. Безопасные препараты.</w:t>
            </w:r>
          </w:p>
          <w:p w14:paraId="78FDF025" w14:textId="77777777" w:rsidR="00A509E2" w:rsidRPr="00A509E2" w:rsidRDefault="00A509E2" w:rsidP="0053109B">
            <w:pPr>
              <w:pStyle w:val="Style74"/>
              <w:widowControl/>
            </w:pPr>
            <w:r w:rsidRPr="00A509E2">
              <w:t>5. Пороки сердца у беременных, нарушения сердечного ритма. Оценка риска. Противопоказания к пролонгированию беременности. Ведение. Безопасные препараты.</w:t>
            </w:r>
          </w:p>
        </w:tc>
      </w:tr>
      <w:tr w:rsidR="00A509E2" w:rsidRPr="00A509E2" w14:paraId="60E025F3"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3AB0DF24"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lastRenderedPageBreak/>
              <w:t>9.2.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2E6D3841" w14:textId="77777777" w:rsidR="00A509E2" w:rsidRPr="00A509E2" w:rsidRDefault="00A509E2" w:rsidP="0053109B">
            <w:pPr>
              <w:rPr>
                <w:rStyle w:val="FontStyle134"/>
                <w:sz w:val="24"/>
                <w:szCs w:val="24"/>
              </w:rPr>
            </w:pPr>
            <w:r w:rsidRPr="00A509E2">
              <w:t>Заболевания органов дыхания у беременных</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2F13D6BA" w14:textId="77777777" w:rsidR="00A509E2" w:rsidRPr="00A509E2" w:rsidRDefault="00A509E2" w:rsidP="0053109B">
            <w:pPr>
              <w:pStyle w:val="21"/>
              <w:rPr>
                <w:sz w:val="24"/>
                <w:szCs w:val="24"/>
              </w:rPr>
            </w:pPr>
            <w:r w:rsidRPr="00A509E2">
              <w:rPr>
                <w:sz w:val="24"/>
                <w:szCs w:val="24"/>
              </w:rPr>
              <w:t xml:space="preserve">1. Физиологические изменения в органах дыхания при беременности. </w:t>
            </w:r>
          </w:p>
          <w:p w14:paraId="2721717E" w14:textId="77777777" w:rsidR="00A509E2" w:rsidRPr="00A509E2" w:rsidRDefault="00A509E2" w:rsidP="0053109B">
            <w:pPr>
              <w:pStyle w:val="21"/>
              <w:rPr>
                <w:sz w:val="24"/>
                <w:szCs w:val="24"/>
              </w:rPr>
            </w:pPr>
            <w:r w:rsidRPr="00A509E2">
              <w:rPr>
                <w:sz w:val="24"/>
                <w:szCs w:val="24"/>
              </w:rPr>
              <w:t>2. Пневмонии. Особенности течения, диагностики и лечения. Безопасные препараты</w:t>
            </w:r>
          </w:p>
          <w:p w14:paraId="490BB308" w14:textId="77777777" w:rsidR="00A509E2" w:rsidRPr="00A509E2" w:rsidRDefault="00A509E2" w:rsidP="0053109B">
            <w:pPr>
              <w:pStyle w:val="Style74"/>
              <w:widowControl/>
            </w:pPr>
            <w:r w:rsidRPr="00A509E2">
              <w:t>3. Бронхиальная астма. Особенности течения, диагностики и лечения. Безопасные препараты.</w:t>
            </w:r>
          </w:p>
        </w:tc>
      </w:tr>
      <w:tr w:rsidR="00A509E2" w:rsidRPr="00A509E2" w14:paraId="6AF3F552"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121CD8A3"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9.3.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77AF9444" w14:textId="77777777" w:rsidR="00A509E2" w:rsidRPr="00A509E2" w:rsidRDefault="00A509E2" w:rsidP="0053109B">
            <w:pPr>
              <w:rPr>
                <w:rStyle w:val="FontStyle134"/>
                <w:sz w:val="24"/>
                <w:szCs w:val="24"/>
              </w:rPr>
            </w:pPr>
            <w:r w:rsidRPr="00A509E2">
              <w:t>Заболевания почек и органов пищеварения у беременных</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25D7F79B" w14:textId="77777777" w:rsidR="00A509E2" w:rsidRPr="00A509E2" w:rsidRDefault="00A509E2" w:rsidP="0053109B">
            <w:pPr>
              <w:pStyle w:val="21"/>
              <w:rPr>
                <w:sz w:val="24"/>
                <w:szCs w:val="24"/>
              </w:rPr>
            </w:pPr>
            <w:r w:rsidRPr="00A509E2">
              <w:rPr>
                <w:sz w:val="24"/>
                <w:szCs w:val="24"/>
              </w:rPr>
              <w:t>1. Физиологические изменения в органах пищеварении при беременности.</w:t>
            </w:r>
          </w:p>
          <w:p w14:paraId="6942B55F" w14:textId="77777777" w:rsidR="00A509E2" w:rsidRPr="00A509E2" w:rsidRDefault="00A509E2" w:rsidP="0053109B">
            <w:pPr>
              <w:pStyle w:val="21"/>
              <w:rPr>
                <w:sz w:val="24"/>
                <w:szCs w:val="24"/>
              </w:rPr>
            </w:pPr>
            <w:r w:rsidRPr="00A509E2">
              <w:rPr>
                <w:sz w:val="24"/>
                <w:szCs w:val="24"/>
              </w:rPr>
              <w:t>2. ГЭРБ. Хронические гепатиты. Заболевания кишечника.</w:t>
            </w:r>
          </w:p>
          <w:p w14:paraId="3F34E2F7" w14:textId="77777777" w:rsidR="00A509E2" w:rsidRPr="00A509E2" w:rsidRDefault="00A509E2" w:rsidP="0053109B">
            <w:pPr>
              <w:pStyle w:val="Style74"/>
              <w:widowControl/>
            </w:pPr>
            <w:r w:rsidRPr="00A509E2">
              <w:t>3. Особенности течения гломерулонефрита и пиелонефрита при беременности. Оценка риска для матери. Лечение.</w:t>
            </w:r>
          </w:p>
        </w:tc>
      </w:tr>
    </w:tbl>
    <w:p w14:paraId="2C173198" w14:textId="77777777" w:rsidR="00A509E2" w:rsidRPr="001E203E" w:rsidRDefault="00A509E2" w:rsidP="00A509E2">
      <w:pPr>
        <w:rPr>
          <w:rStyle w:val="FontStyle130"/>
          <w:rFonts w:eastAsiaTheme="minorEastAsia"/>
          <w:i w:val="0"/>
          <w:sz w:val="28"/>
          <w:szCs w:val="28"/>
        </w:rPr>
      </w:pPr>
    </w:p>
    <w:p w14:paraId="10D64FCA" w14:textId="77777777" w:rsidR="00A509E2" w:rsidRPr="001E203E" w:rsidRDefault="00A509E2" w:rsidP="00A509E2">
      <w:pPr>
        <w:rPr>
          <w:sz w:val="28"/>
          <w:szCs w:val="28"/>
        </w:rPr>
      </w:pPr>
      <w:r w:rsidRPr="001E203E">
        <w:rPr>
          <w:rStyle w:val="FontStyle130"/>
          <w:rFonts w:eastAsiaTheme="minorEastAsia"/>
          <w:sz w:val="28"/>
          <w:szCs w:val="28"/>
        </w:rPr>
        <w:t>Практические/семинарские занятия 2 год обучения</w:t>
      </w:r>
    </w:p>
    <w:tbl>
      <w:tblPr>
        <w:tblW w:w="9781" w:type="dxa"/>
        <w:tblInd w:w="40" w:type="dxa"/>
        <w:tblLayout w:type="fixed"/>
        <w:tblCellMar>
          <w:left w:w="40" w:type="dxa"/>
          <w:right w:w="40" w:type="dxa"/>
        </w:tblCellMar>
        <w:tblLook w:val="0000" w:firstRow="0" w:lastRow="0" w:firstColumn="0" w:lastColumn="0" w:noHBand="0" w:noVBand="0"/>
      </w:tblPr>
      <w:tblGrid>
        <w:gridCol w:w="686"/>
        <w:gridCol w:w="2716"/>
        <w:gridCol w:w="6379"/>
      </w:tblGrid>
      <w:tr w:rsidR="00A509E2" w:rsidRPr="00A509E2" w14:paraId="613850DE" w14:textId="77777777" w:rsidTr="0053109B">
        <w:tc>
          <w:tcPr>
            <w:tcW w:w="686" w:type="dxa"/>
            <w:tcBorders>
              <w:top w:val="single" w:sz="6" w:space="0" w:color="auto"/>
              <w:left w:val="single" w:sz="6" w:space="0" w:color="auto"/>
              <w:bottom w:val="single" w:sz="6" w:space="0" w:color="auto"/>
              <w:right w:val="single" w:sz="6" w:space="0" w:color="auto"/>
            </w:tcBorders>
            <w:vAlign w:val="center"/>
          </w:tcPr>
          <w:p w14:paraId="08BFBB5F" w14:textId="77777777" w:rsidR="00A509E2" w:rsidRPr="00A509E2" w:rsidRDefault="00A509E2" w:rsidP="0053109B">
            <w:pPr>
              <w:pStyle w:val="Style88"/>
              <w:widowControl/>
              <w:spacing w:line="240" w:lineRule="auto"/>
              <w:jc w:val="left"/>
              <w:rPr>
                <w:rStyle w:val="FontStyle134"/>
                <w:rFonts w:eastAsiaTheme="minorEastAsia"/>
                <w:sz w:val="24"/>
                <w:szCs w:val="24"/>
              </w:rPr>
            </w:pPr>
            <w:r w:rsidRPr="00A509E2">
              <w:rPr>
                <w:rStyle w:val="FontStyle134"/>
                <w:rFonts w:eastAsiaTheme="minorEastAsia"/>
                <w:sz w:val="24"/>
                <w:szCs w:val="24"/>
              </w:rPr>
              <w:t>№</w:t>
            </w:r>
          </w:p>
        </w:tc>
        <w:tc>
          <w:tcPr>
            <w:tcW w:w="2716" w:type="dxa"/>
            <w:tcBorders>
              <w:top w:val="single" w:sz="6" w:space="0" w:color="auto"/>
              <w:left w:val="single" w:sz="6" w:space="0" w:color="auto"/>
              <w:bottom w:val="single" w:sz="6" w:space="0" w:color="auto"/>
              <w:right w:val="single" w:sz="6" w:space="0" w:color="auto"/>
            </w:tcBorders>
            <w:vAlign w:val="center"/>
          </w:tcPr>
          <w:p w14:paraId="3E83EDD3" w14:textId="77777777" w:rsidR="00A509E2" w:rsidRPr="00A509E2" w:rsidRDefault="00A509E2" w:rsidP="0053109B">
            <w:pPr>
              <w:pStyle w:val="Style88"/>
              <w:widowControl/>
              <w:spacing w:line="240" w:lineRule="auto"/>
              <w:jc w:val="center"/>
              <w:rPr>
                <w:rStyle w:val="FontStyle134"/>
                <w:rFonts w:eastAsiaTheme="minorEastAsia"/>
                <w:sz w:val="24"/>
                <w:szCs w:val="24"/>
              </w:rPr>
            </w:pPr>
            <w:r w:rsidRPr="00A509E2">
              <w:rPr>
                <w:rStyle w:val="FontStyle134"/>
                <w:rFonts w:eastAsiaTheme="minorEastAsia"/>
                <w:sz w:val="24"/>
                <w:szCs w:val="24"/>
              </w:rPr>
              <w:t>Наименование раздела /темы дисциплины</w:t>
            </w:r>
          </w:p>
        </w:tc>
        <w:tc>
          <w:tcPr>
            <w:tcW w:w="6379" w:type="dxa"/>
            <w:tcBorders>
              <w:top w:val="single" w:sz="6" w:space="0" w:color="auto"/>
              <w:left w:val="single" w:sz="6" w:space="0" w:color="auto"/>
              <w:bottom w:val="single" w:sz="6" w:space="0" w:color="auto"/>
              <w:right w:val="single" w:sz="6" w:space="0" w:color="auto"/>
            </w:tcBorders>
          </w:tcPr>
          <w:p w14:paraId="664787F9" w14:textId="77777777" w:rsidR="00A509E2" w:rsidRPr="00A509E2" w:rsidRDefault="00A509E2" w:rsidP="0053109B">
            <w:pPr>
              <w:pStyle w:val="Style88"/>
              <w:widowControl/>
              <w:spacing w:line="240" w:lineRule="auto"/>
              <w:ind w:left="101"/>
              <w:jc w:val="center"/>
              <w:rPr>
                <w:rStyle w:val="FontStyle134"/>
                <w:rFonts w:eastAsiaTheme="minorEastAsia"/>
                <w:sz w:val="24"/>
                <w:szCs w:val="24"/>
              </w:rPr>
            </w:pPr>
            <w:r w:rsidRPr="00A509E2">
              <w:rPr>
                <w:rStyle w:val="FontStyle134"/>
                <w:rFonts w:eastAsiaTheme="minorEastAsia"/>
                <w:sz w:val="24"/>
                <w:szCs w:val="24"/>
              </w:rPr>
              <w:t>Содержание</w:t>
            </w:r>
          </w:p>
        </w:tc>
      </w:tr>
      <w:tr w:rsidR="00A509E2" w:rsidRPr="00A509E2" w14:paraId="6140F0B3"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88346B0"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1.</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F3BB94F" w14:textId="77777777" w:rsidR="00A509E2" w:rsidRPr="00A509E2" w:rsidRDefault="00A509E2" w:rsidP="0053109B">
            <w:pPr>
              <w:pStyle w:val="Style74"/>
              <w:widowControl/>
              <w:rPr>
                <w:rFonts w:eastAsiaTheme="minorEastAsia"/>
              </w:rPr>
            </w:pPr>
            <w:r w:rsidRPr="00A509E2">
              <w:rPr>
                <w:b/>
              </w:rPr>
              <w:t>Принципы организации амбулаторно-поликлинической помощи</w:t>
            </w:r>
          </w:p>
        </w:tc>
      </w:tr>
      <w:tr w:rsidR="00A509E2" w:rsidRPr="00A509E2" w14:paraId="6A383D44"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135EFD8A"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1.1.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3E3149EF" w14:textId="77777777" w:rsidR="00A509E2" w:rsidRPr="00A509E2" w:rsidRDefault="00A509E2" w:rsidP="0053109B">
            <w:pPr>
              <w:tabs>
                <w:tab w:val="left" w:pos="773"/>
              </w:tabs>
              <w:rPr>
                <w:rStyle w:val="FontStyle134"/>
                <w:b w:val="0"/>
                <w:sz w:val="24"/>
                <w:szCs w:val="24"/>
              </w:rPr>
            </w:pPr>
            <w:r w:rsidRPr="00A509E2">
              <w:t>Структура и организация работы поликлиники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03EE3583" w14:textId="77777777" w:rsidR="00A509E2" w:rsidRPr="00A509E2" w:rsidRDefault="00A509E2" w:rsidP="0053109B">
            <w:pPr>
              <w:pStyle w:val="33"/>
              <w:spacing w:after="0"/>
              <w:rPr>
                <w:sz w:val="24"/>
                <w:szCs w:val="24"/>
              </w:rPr>
            </w:pPr>
            <w:r w:rsidRPr="00A509E2">
              <w:rPr>
                <w:sz w:val="24"/>
                <w:szCs w:val="24"/>
              </w:rPr>
              <w:t xml:space="preserve">1. Примерная организационная структура поликлиники и ее задачи, расчетные нормы времени на одно посещение. </w:t>
            </w:r>
          </w:p>
          <w:p w14:paraId="64879457" w14:textId="77777777" w:rsidR="00A509E2" w:rsidRPr="00A509E2" w:rsidRDefault="00A509E2" w:rsidP="0053109B">
            <w:pPr>
              <w:pStyle w:val="33"/>
              <w:spacing w:after="0"/>
              <w:rPr>
                <w:sz w:val="24"/>
                <w:szCs w:val="24"/>
              </w:rPr>
            </w:pPr>
            <w:r w:rsidRPr="00A509E2">
              <w:rPr>
                <w:sz w:val="24"/>
                <w:szCs w:val="24"/>
              </w:rPr>
              <w:t>2. Принцип работы поликлиники. Права и обязанности участкового врача терапевта, врача общей практики (семейного врача).</w:t>
            </w:r>
          </w:p>
          <w:p w14:paraId="4052BED3" w14:textId="77777777" w:rsidR="00A509E2" w:rsidRPr="00A509E2" w:rsidRDefault="00A509E2" w:rsidP="0053109B">
            <w:pPr>
              <w:pStyle w:val="33"/>
              <w:spacing w:after="0"/>
              <w:rPr>
                <w:sz w:val="24"/>
                <w:szCs w:val="24"/>
              </w:rPr>
            </w:pPr>
            <w:r w:rsidRPr="00A509E2">
              <w:rPr>
                <w:sz w:val="24"/>
                <w:szCs w:val="24"/>
              </w:rPr>
              <w:t>3. Лечебно-диагностическая работа: современные возможности обследования и лечения. Дневной стационар в поликлинике.</w:t>
            </w:r>
          </w:p>
          <w:p w14:paraId="416F69BD" w14:textId="77777777" w:rsidR="00A509E2" w:rsidRPr="00A509E2" w:rsidRDefault="00A509E2" w:rsidP="0053109B">
            <w:pPr>
              <w:pStyle w:val="Style74"/>
              <w:widowControl/>
              <w:rPr>
                <w:rStyle w:val="FontStyle134"/>
                <w:rFonts w:eastAsiaTheme="minorEastAsia"/>
                <w:sz w:val="24"/>
                <w:szCs w:val="24"/>
              </w:rPr>
            </w:pPr>
            <w:r w:rsidRPr="00A509E2">
              <w:t>4. Профилактическая работа: работа флюорографического кабинета, профилактические прививки, профилактические осмотры (приказ № 90).</w:t>
            </w:r>
          </w:p>
        </w:tc>
      </w:tr>
      <w:tr w:rsidR="00A509E2" w:rsidRPr="00A509E2" w14:paraId="072CFBAC"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0A935018"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1.2.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50745BE5" w14:textId="77777777" w:rsidR="00A509E2" w:rsidRPr="00A509E2" w:rsidRDefault="00A509E2" w:rsidP="0053109B">
            <w:pPr>
              <w:tabs>
                <w:tab w:val="left" w:pos="773"/>
              </w:tabs>
              <w:rPr>
                <w:rStyle w:val="FontStyle134"/>
                <w:b w:val="0"/>
                <w:sz w:val="24"/>
                <w:szCs w:val="24"/>
              </w:rPr>
            </w:pPr>
            <w:r w:rsidRPr="00A509E2">
              <w:t>Диспансеризация</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1AF63C5B" w14:textId="77777777" w:rsidR="00A509E2" w:rsidRPr="00A509E2" w:rsidRDefault="00A509E2" w:rsidP="0053109B">
            <w:r w:rsidRPr="00A509E2">
              <w:t>1. Основные положения приказа №770 «О всеобщей диспансеризации» (1986г.).</w:t>
            </w:r>
          </w:p>
          <w:p w14:paraId="73763291" w14:textId="77777777" w:rsidR="00A509E2" w:rsidRPr="00A509E2" w:rsidRDefault="00A509E2" w:rsidP="0053109B">
            <w:r w:rsidRPr="00A509E2">
              <w:t>Диспансеризация. Определение. Этапы диспансеризации. Первичная профилактика, выявление факторов риска, формирование диспансерных групп Д1-Д2, оздоровительные мероприятия; вторичная профилактика, формирование диспансерной группы Д3, рекомендации по профилактике рецидивирования и прогрессирования заболевания. Оценка эффективности диспансеризации.</w:t>
            </w:r>
          </w:p>
          <w:p w14:paraId="187ED7C5" w14:textId="77777777" w:rsidR="00A509E2" w:rsidRPr="00A509E2" w:rsidRDefault="00A509E2" w:rsidP="0053109B">
            <w:r w:rsidRPr="00A509E2">
              <w:t>2.  Примерная схема динамического наблюдения за пациентами, перенесшими ангину, пневмонию, страдающими хроническим бронхитом, бронхиальной астмой, ишемической болезнью сердца, артериальной гипертензией, ревматизмом, хроническим гастритом, язвенной болезнью, хроническими гепатитами и циррозом печени, гломерулонефритом.</w:t>
            </w:r>
          </w:p>
          <w:p w14:paraId="5528540B" w14:textId="77777777" w:rsidR="00A509E2" w:rsidRPr="00A509E2" w:rsidRDefault="00A509E2" w:rsidP="0053109B">
            <w:pPr>
              <w:pStyle w:val="Style74"/>
              <w:widowControl/>
              <w:rPr>
                <w:rStyle w:val="FontStyle134"/>
                <w:rFonts w:eastAsiaTheme="minorEastAsia"/>
                <w:sz w:val="24"/>
                <w:szCs w:val="24"/>
              </w:rPr>
            </w:pPr>
            <w:r w:rsidRPr="00A509E2">
              <w:t xml:space="preserve">3.Документация на диспансерных больных (правила оформления): медицинская карта амбулаторного больного – </w:t>
            </w:r>
            <w:r w:rsidRPr="00A509E2">
              <w:lastRenderedPageBreak/>
              <w:t>025 у/ф (первичный эпикриз, план лечебно-диагностических мероприятий и этапный эпикриз на каждый год), контрольная карта диспансерного наблюдения – 030 у/ф, паспорт участка.</w:t>
            </w:r>
          </w:p>
        </w:tc>
      </w:tr>
      <w:tr w:rsidR="00A509E2" w:rsidRPr="00A509E2" w14:paraId="53078674"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63BFA882"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lastRenderedPageBreak/>
              <w:t>1.3.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4AB077D1" w14:textId="77777777" w:rsidR="00A509E2" w:rsidRPr="00A509E2" w:rsidRDefault="00A509E2" w:rsidP="0053109B">
            <w:pPr>
              <w:tabs>
                <w:tab w:val="left" w:pos="773"/>
              </w:tabs>
              <w:rPr>
                <w:rStyle w:val="FontStyle134"/>
                <w:b w:val="0"/>
                <w:sz w:val="24"/>
                <w:szCs w:val="24"/>
              </w:rPr>
            </w:pPr>
            <w:r w:rsidRPr="00A509E2">
              <w:t>Экспертиза временной нетрудоспособности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6EF158AD" w14:textId="77777777" w:rsidR="00A509E2" w:rsidRPr="00A509E2" w:rsidRDefault="00A509E2" w:rsidP="0053109B">
            <w:r w:rsidRPr="00A509E2">
              <w:t xml:space="preserve">1. Медицинская экспертиза (определение) и ее организация (уровни и задачи медицинской экспертизы). </w:t>
            </w:r>
          </w:p>
          <w:p w14:paraId="3BE3D730" w14:textId="77777777" w:rsidR="00A509E2" w:rsidRPr="00A509E2" w:rsidRDefault="00A509E2" w:rsidP="0053109B">
            <w:r w:rsidRPr="00A509E2">
              <w:t xml:space="preserve">2. Медицинские и социальные факторы, учитывающиеся при проведении медицинской экспертизы. </w:t>
            </w:r>
          </w:p>
          <w:p w14:paraId="2EC32D79" w14:textId="77777777" w:rsidR="00A509E2" w:rsidRPr="00A509E2" w:rsidRDefault="00A509E2" w:rsidP="0053109B">
            <w:r w:rsidRPr="00A509E2">
              <w:t>3. Экспертиза временной нетрудоспособности. Причины временной нетрудоспособности, ее длительность, критерии выздоровления и восстановления трудоспособности.</w:t>
            </w:r>
          </w:p>
          <w:p w14:paraId="10B4370E" w14:textId="77777777" w:rsidR="00A509E2" w:rsidRPr="00A509E2" w:rsidRDefault="00A509E2" w:rsidP="0053109B">
            <w:r w:rsidRPr="00A509E2">
              <w:t>4. Права и обязанности врача, зав. отделением, клинико-экспертной комиссии (КЭК). Показания к трудоустройству и его реализация.</w:t>
            </w:r>
          </w:p>
          <w:p w14:paraId="6CB0BB1F" w14:textId="77777777" w:rsidR="00A509E2" w:rsidRPr="00A509E2" w:rsidRDefault="00A509E2" w:rsidP="0053109B">
            <w:pPr>
              <w:pStyle w:val="Style74"/>
              <w:widowControl/>
              <w:rPr>
                <w:rStyle w:val="FontStyle134"/>
                <w:rFonts w:eastAsiaTheme="minorEastAsia"/>
                <w:sz w:val="24"/>
                <w:szCs w:val="24"/>
              </w:rPr>
            </w:pPr>
            <w:r w:rsidRPr="00A509E2">
              <w:t>5. Порядок выдачи документов, удостоверяющих временную нетрудоспособность.</w:t>
            </w:r>
          </w:p>
        </w:tc>
      </w:tr>
      <w:tr w:rsidR="00A509E2" w:rsidRPr="00A509E2" w14:paraId="40C9FDD3"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62BDE316"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1.4.</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29BD9FC1" w14:textId="77777777" w:rsidR="00A509E2" w:rsidRPr="00A509E2" w:rsidRDefault="00A509E2" w:rsidP="0053109B">
            <w:pPr>
              <w:tabs>
                <w:tab w:val="left" w:pos="773"/>
              </w:tabs>
              <w:rPr>
                <w:rStyle w:val="FontStyle134"/>
                <w:b w:val="0"/>
                <w:sz w:val="24"/>
                <w:szCs w:val="24"/>
              </w:rPr>
            </w:pPr>
            <w:r w:rsidRPr="00A509E2">
              <w:t>Медико-социальная экспертиза (МСЭ)</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6AA68401" w14:textId="77777777" w:rsidR="00A509E2" w:rsidRPr="00A509E2" w:rsidRDefault="00A509E2" w:rsidP="0053109B">
            <w:r w:rsidRPr="00A509E2">
              <w:t>1. Организация, задачи МСЭ, состав медико-социальной экспертной комиссии (МСЭК).</w:t>
            </w:r>
          </w:p>
          <w:p w14:paraId="112312DA" w14:textId="77777777" w:rsidR="00A509E2" w:rsidRPr="00A509E2" w:rsidRDefault="00A509E2" w:rsidP="0053109B">
            <w:r w:rsidRPr="00A509E2">
              <w:t>2. Классификация основных функций организма и основных категорий жизнедеятельности, используемые при осуществлении МСЭ.</w:t>
            </w:r>
          </w:p>
          <w:p w14:paraId="0996EBAC" w14:textId="77777777" w:rsidR="00A509E2" w:rsidRPr="00A509E2" w:rsidRDefault="00A509E2" w:rsidP="0053109B">
            <w:r w:rsidRPr="00A509E2">
              <w:t>3. Критерии определения группы инвалидности.</w:t>
            </w:r>
          </w:p>
          <w:p w14:paraId="7DDBDAFB" w14:textId="77777777" w:rsidR="00A509E2" w:rsidRPr="00A509E2" w:rsidRDefault="00A509E2" w:rsidP="0053109B">
            <w:r w:rsidRPr="00A509E2">
              <w:t xml:space="preserve">4. Показания для направления на МСЭ. </w:t>
            </w:r>
          </w:p>
          <w:p w14:paraId="766CC38B" w14:textId="77777777" w:rsidR="00A509E2" w:rsidRPr="00A509E2" w:rsidRDefault="00A509E2" w:rsidP="0053109B">
            <w:r w:rsidRPr="00A509E2">
              <w:t>5. Порядок направления на МСЭ. Оформление документации: направления на медико-социальную экспертизу (088 у\ф) и листка нетрудоспособности.</w:t>
            </w:r>
          </w:p>
          <w:p w14:paraId="4596AF25" w14:textId="77777777" w:rsidR="00A509E2" w:rsidRPr="00A509E2" w:rsidRDefault="00A509E2" w:rsidP="0053109B">
            <w:pPr>
              <w:pStyle w:val="Style74"/>
              <w:widowControl/>
              <w:rPr>
                <w:rStyle w:val="FontStyle134"/>
                <w:rFonts w:eastAsiaTheme="minorEastAsia"/>
                <w:sz w:val="24"/>
                <w:szCs w:val="24"/>
              </w:rPr>
            </w:pPr>
            <w:r w:rsidRPr="00A509E2">
              <w:t>6. Порядок проведения МСЭ и переосвидетельствования инвалидов.</w:t>
            </w:r>
          </w:p>
        </w:tc>
      </w:tr>
      <w:tr w:rsidR="00A509E2" w:rsidRPr="00A509E2" w14:paraId="4D3F5233"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201B6A43"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1.5.</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56C84150" w14:textId="77777777" w:rsidR="00A509E2" w:rsidRPr="00A509E2" w:rsidRDefault="00A509E2" w:rsidP="0053109B">
            <w:pPr>
              <w:tabs>
                <w:tab w:val="left" w:pos="773"/>
              </w:tabs>
              <w:rPr>
                <w:rStyle w:val="FontStyle134"/>
                <w:b w:val="0"/>
                <w:sz w:val="24"/>
                <w:szCs w:val="24"/>
              </w:rPr>
            </w:pPr>
            <w:r w:rsidRPr="00A509E2">
              <w:t>МСЭ при заболеваниях внутренних органов</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5B7E8402" w14:textId="77777777" w:rsidR="00A509E2" w:rsidRPr="00A509E2" w:rsidRDefault="00A509E2" w:rsidP="0053109B">
            <w:pPr>
              <w:pStyle w:val="a7"/>
              <w:widowControl w:val="0"/>
              <w:spacing w:after="0"/>
            </w:pPr>
            <w:r w:rsidRPr="00A509E2">
              <w:t xml:space="preserve">МСЭ при заболеваниях органов дыхания и кровообращения </w:t>
            </w:r>
          </w:p>
          <w:p w14:paraId="1F9B3AC9" w14:textId="77777777" w:rsidR="00A509E2" w:rsidRPr="00A509E2" w:rsidRDefault="00A509E2" w:rsidP="0053109B">
            <w:pPr>
              <w:pStyle w:val="a7"/>
              <w:widowControl w:val="0"/>
              <w:spacing w:after="0"/>
            </w:pPr>
            <w:r w:rsidRPr="00A509E2">
              <w:t>1. Экспертиза временной нетрудоспособности при остром бронхите, пневмонии и ориентировочные сроки.</w:t>
            </w:r>
          </w:p>
          <w:p w14:paraId="212B06BD" w14:textId="77777777" w:rsidR="00A509E2" w:rsidRPr="00A509E2" w:rsidRDefault="00A509E2" w:rsidP="0053109B">
            <w:pPr>
              <w:pStyle w:val="a7"/>
              <w:widowControl w:val="0"/>
              <w:spacing w:after="0"/>
            </w:pPr>
            <w:r w:rsidRPr="00A509E2">
              <w:t>2. МСЭ при хроническом бронхите, бронхиальной астме. Причины временной нетрудоспособности и ориентировочные сроки. Показания для направления на МСЭ.  Критерии инвалидности (</w:t>
            </w:r>
            <w:r w:rsidRPr="00A509E2">
              <w:rPr>
                <w:lang w:val="en-US"/>
              </w:rPr>
              <w:t>III</w:t>
            </w:r>
            <w:r w:rsidRPr="00A509E2">
              <w:t xml:space="preserve">, </w:t>
            </w:r>
            <w:r w:rsidRPr="00A509E2">
              <w:rPr>
                <w:lang w:val="en-US"/>
              </w:rPr>
              <w:t>II</w:t>
            </w:r>
            <w:r w:rsidRPr="00A509E2">
              <w:t xml:space="preserve">, и </w:t>
            </w:r>
            <w:r w:rsidRPr="00A509E2">
              <w:rPr>
                <w:lang w:val="en-US"/>
              </w:rPr>
              <w:t>I</w:t>
            </w:r>
            <w:r w:rsidRPr="00A509E2">
              <w:t xml:space="preserve"> групп). </w:t>
            </w:r>
          </w:p>
          <w:p w14:paraId="0AAE52B6" w14:textId="77777777" w:rsidR="00A509E2" w:rsidRPr="00A509E2" w:rsidRDefault="00A509E2" w:rsidP="0053109B">
            <w:pPr>
              <w:pStyle w:val="a7"/>
              <w:widowControl w:val="0"/>
              <w:spacing w:after="0"/>
            </w:pPr>
            <w:r w:rsidRPr="00A509E2">
              <w:t>3. МСЭ при АГ. Причины временной нетрудоспособности и ориентировочные сроки. Показания для направления на МСЭ.  Критерии инвалидности (</w:t>
            </w:r>
            <w:r w:rsidRPr="00A509E2">
              <w:rPr>
                <w:lang w:val="en-US"/>
              </w:rPr>
              <w:t>III</w:t>
            </w:r>
            <w:r w:rsidRPr="00A509E2">
              <w:t xml:space="preserve">, </w:t>
            </w:r>
            <w:r w:rsidRPr="00A509E2">
              <w:rPr>
                <w:lang w:val="en-US"/>
              </w:rPr>
              <w:t>II</w:t>
            </w:r>
            <w:r w:rsidRPr="00A509E2">
              <w:t xml:space="preserve">, и </w:t>
            </w:r>
            <w:r w:rsidRPr="00A509E2">
              <w:rPr>
                <w:lang w:val="en-US"/>
              </w:rPr>
              <w:t>I</w:t>
            </w:r>
            <w:r w:rsidRPr="00A509E2">
              <w:t xml:space="preserve"> групп).</w:t>
            </w:r>
          </w:p>
          <w:p w14:paraId="5CA7BF9F" w14:textId="77777777" w:rsidR="00A509E2" w:rsidRPr="00A509E2" w:rsidRDefault="00A509E2" w:rsidP="0053109B">
            <w:pPr>
              <w:pStyle w:val="a7"/>
              <w:widowControl w:val="0"/>
              <w:spacing w:after="0"/>
            </w:pPr>
            <w:r w:rsidRPr="00A509E2">
              <w:t>4. МСЭ при стенокардии, инфаркте миокарда. Причины временной нетрудоспособности и ориентировочные сроки. Показания для направления на МСЭ.  Критерии инвалидности (</w:t>
            </w:r>
            <w:r w:rsidRPr="00A509E2">
              <w:rPr>
                <w:lang w:val="en-US"/>
              </w:rPr>
              <w:t>III</w:t>
            </w:r>
            <w:r w:rsidRPr="00A509E2">
              <w:t xml:space="preserve">, </w:t>
            </w:r>
            <w:r w:rsidRPr="00A509E2">
              <w:rPr>
                <w:lang w:val="en-US"/>
              </w:rPr>
              <w:t>II</w:t>
            </w:r>
            <w:r w:rsidRPr="00A509E2">
              <w:t xml:space="preserve">, и </w:t>
            </w:r>
            <w:r w:rsidRPr="00A509E2">
              <w:rPr>
                <w:lang w:val="en-US"/>
              </w:rPr>
              <w:t>I</w:t>
            </w:r>
            <w:r w:rsidRPr="00A509E2">
              <w:t xml:space="preserve"> групп).</w:t>
            </w:r>
          </w:p>
          <w:p w14:paraId="2A6F16BF" w14:textId="77777777" w:rsidR="00A509E2" w:rsidRPr="00A509E2" w:rsidRDefault="00A509E2" w:rsidP="0053109B">
            <w:pPr>
              <w:pStyle w:val="6"/>
              <w:spacing w:before="0"/>
              <w:rPr>
                <w:rFonts w:ascii="Times New Roman" w:hAnsi="Times New Roman" w:cs="Times New Roman"/>
                <w:b/>
              </w:rPr>
            </w:pPr>
            <w:r w:rsidRPr="00A509E2">
              <w:rPr>
                <w:rFonts w:ascii="Times New Roman" w:hAnsi="Times New Roman" w:cs="Times New Roman"/>
                <w:b/>
              </w:rPr>
              <w:t xml:space="preserve"> МСЭ при заболеваниях органов пищеварения и почек</w:t>
            </w:r>
          </w:p>
          <w:p w14:paraId="02C86B04" w14:textId="77777777" w:rsidR="00A509E2" w:rsidRPr="00A509E2" w:rsidRDefault="00A509E2" w:rsidP="0053109B">
            <w:pPr>
              <w:pStyle w:val="a7"/>
              <w:widowControl w:val="0"/>
              <w:spacing w:after="0"/>
            </w:pPr>
            <w:r w:rsidRPr="00A509E2">
              <w:t>1. МСЭ при язвенной болезни, болезнях оперированного желудка. Причины временной нетрудоспособности и ориентировочные сроки. Показания для направления на МСЭ.  Критерии инвалидности (</w:t>
            </w:r>
            <w:r w:rsidRPr="00A509E2">
              <w:rPr>
                <w:lang w:val="en-US"/>
              </w:rPr>
              <w:t>III</w:t>
            </w:r>
            <w:r w:rsidRPr="00A509E2">
              <w:t xml:space="preserve">, </w:t>
            </w:r>
            <w:r w:rsidRPr="00A509E2">
              <w:rPr>
                <w:lang w:val="en-US"/>
              </w:rPr>
              <w:t>II</w:t>
            </w:r>
            <w:r w:rsidRPr="00A509E2">
              <w:t xml:space="preserve">, и </w:t>
            </w:r>
            <w:r w:rsidRPr="00A509E2">
              <w:rPr>
                <w:lang w:val="en-US"/>
              </w:rPr>
              <w:t>I</w:t>
            </w:r>
            <w:r w:rsidRPr="00A509E2">
              <w:t xml:space="preserve"> групп).</w:t>
            </w:r>
          </w:p>
          <w:p w14:paraId="5DBE32D2" w14:textId="77777777" w:rsidR="00A509E2" w:rsidRPr="00A509E2" w:rsidRDefault="00A509E2" w:rsidP="0053109B">
            <w:pPr>
              <w:pStyle w:val="a7"/>
              <w:widowControl w:val="0"/>
              <w:spacing w:after="0"/>
            </w:pPr>
            <w:r w:rsidRPr="00A509E2">
              <w:t>2.МСЭ при хронических гепатитах и циррозе печени. Причины временной нетрудоспособности и ориентировочные сроки. Показания для направления на МСЭ.  Критерии инвалидности (</w:t>
            </w:r>
            <w:r w:rsidRPr="00A509E2">
              <w:rPr>
                <w:lang w:val="en-US"/>
              </w:rPr>
              <w:t>III</w:t>
            </w:r>
            <w:r w:rsidRPr="00A509E2">
              <w:t xml:space="preserve">, </w:t>
            </w:r>
            <w:r w:rsidRPr="00A509E2">
              <w:rPr>
                <w:lang w:val="en-US"/>
              </w:rPr>
              <w:t>II</w:t>
            </w:r>
            <w:r w:rsidRPr="00A509E2">
              <w:t xml:space="preserve">, и </w:t>
            </w:r>
            <w:r w:rsidRPr="00A509E2">
              <w:rPr>
                <w:lang w:val="en-US"/>
              </w:rPr>
              <w:t>I</w:t>
            </w:r>
            <w:r w:rsidRPr="00A509E2">
              <w:t xml:space="preserve"> групп).</w:t>
            </w:r>
          </w:p>
          <w:p w14:paraId="64B08F3C" w14:textId="77777777" w:rsidR="00A509E2" w:rsidRPr="00A509E2" w:rsidRDefault="00A509E2" w:rsidP="0053109B">
            <w:pPr>
              <w:pStyle w:val="a7"/>
              <w:widowControl w:val="0"/>
              <w:spacing w:after="0"/>
            </w:pPr>
            <w:r w:rsidRPr="00A509E2">
              <w:t xml:space="preserve">3. МСЭ при хроническом пиелонефрите, гломерулонефрите. Причины временной нетрудоспособности и ориентировочные сроки. Показания для направления на </w:t>
            </w:r>
            <w:r w:rsidRPr="00A509E2">
              <w:lastRenderedPageBreak/>
              <w:t>МСЭ.  Критерии инвалидности (</w:t>
            </w:r>
            <w:r w:rsidRPr="00A509E2">
              <w:rPr>
                <w:lang w:val="en-US"/>
              </w:rPr>
              <w:t>III</w:t>
            </w:r>
            <w:r w:rsidRPr="00A509E2">
              <w:t xml:space="preserve">, </w:t>
            </w:r>
            <w:r w:rsidRPr="00A509E2">
              <w:rPr>
                <w:lang w:val="en-US"/>
              </w:rPr>
              <w:t>II</w:t>
            </w:r>
            <w:r w:rsidRPr="00A509E2">
              <w:t xml:space="preserve">, и </w:t>
            </w:r>
            <w:r w:rsidRPr="00A509E2">
              <w:rPr>
                <w:lang w:val="en-US"/>
              </w:rPr>
              <w:t>I</w:t>
            </w:r>
            <w:r w:rsidRPr="00A509E2">
              <w:t xml:space="preserve"> групп).</w:t>
            </w:r>
          </w:p>
          <w:p w14:paraId="6473E5AF" w14:textId="77777777" w:rsidR="00A509E2" w:rsidRPr="00A509E2" w:rsidRDefault="00A509E2" w:rsidP="0053109B">
            <w:pPr>
              <w:pStyle w:val="Style74"/>
              <w:widowControl/>
              <w:rPr>
                <w:rStyle w:val="FontStyle134"/>
                <w:rFonts w:eastAsiaTheme="minorEastAsia"/>
                <w:sz w:val="24"/>
                <w:szCs w:val="24"/>
              </w:rPr>
            </w:pPr>
            <w:r w:rsidRPr="00A509E2">
              <w:t>4. МСЭ при хронической почечной недостаточности. Причины временной нетрудоспособности и ориентировочные сроки. Показания для направления на МСЭ.  Критерии инвалидности (</w:t>
            </w:r>
            <w:r w:rsidRPr="00A509E2">
              <w:rPr>
                <w:lang w:val="en-US"/>
              </w:rPr>
              <w:t>III</w:t>
            </w:r>
            <w:r w:rsidRPr="00A509E2">
              <w:t xml:space="preserve">, </w:t>
            </w:r>
            <w:r w:rsidRPr="00A509E2">
              <w:rPr>
                <w:lang w:val="en-US"/>
              </w:rPr>
              <w:t>II</w:t>
            </w:r>
            <w:r w:rsidRPr="00A509E2">
              <w:t xml:space="preserve">, и </w:t>
            </w:r>
            <w:r w:rsidRPr="00A509E2">
              <w:rPr>
                <w:lang w:val="en-US"/>
              </w:rPr>
              <w:t>I</w:t>
            </w:r>
            <w:r w:rsidRPr="00A509E2">
              <w:t xml:space="preserve"> групп).</w:t>
            </w:r>
          </w:p>
        </w:tc>
      </w:tr>
      <w:tr w:rsidR="00A509E2" w:rsidRPr="00A509E2" w14:paraId="6D14F818"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11415063"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lastRenderedPageBreak/>
              <w:t>1.6.</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11B5A1FC" w14:textId="77777777" w:rsidR="00A509E2" w:rsidRPr="00A509E2" w:rsidRDefault="00A509E2" w:rsidP="0053109B">
            <w:pPr>
              <w:tabs>
                <w:tab w:val="left" w:pos="773"/>
              </w:tabs>
              <w:rPr>
                <w:rStyle w:val="FontStyle134"/>
                <w:b w:val="0"/>
                <w:sz w:val="24"/>
                <w:szCs w:val="24"/>
              </w:rPr>
            </w:pPr>
            <w:r w:rsidRPr="00A509E2">
              <w:t>Санаторно-курортное лечение</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001406FC" w14:textId="77777777" w:rsidR="00A509E2" w:rsidRPr="00A509E2" w:rsidRDefault="00A509E2" w:rsidP="0053109B">
            <w:r w:rsidRPr="00A509E2">
              <w:t>1. Отбор и порядок направления больных на санаторно-курортное лечение.</w:t>
            </w:r>
          </w:p>
          <w:p w14:paraId="1B5C9B22" w14:textId="77777777" w:rsidR="00A509E2" w:rsidRPr="00A509E2" w:rsidRDefault="00A509E2" w:rsidP="0053109B">
            <w:r w:rsidRPr="00A509E2">
              <w:t xml:space="preserve">2. Общие противопоказания, исключающие направление больных на курорты и в местные санатории. </w:t>
            </w:r>
          </w:p>
          <w:p w14:paraId="4AB839EC" w14:textId="77777777" w:rsidR="00A509E2" w:rsidRPr="00A509E2" w:rsidRDefault="00A509E2" w:rsidP="0053109B">
            <w:pPr>
              <w:pStyle w:val="33"/>
              <w:spacing w:after="0"/>
              <w:rPr>
                <w:sz w:val="24"/>
                <w:szCs w:val="24"/>
              </w:rPr>
            </w:pPr>
            <w:r w:rsidRPr="00A509E2">
              <w:rPr>
                <w:sz w:val="24"/>
                <w:szCs w:val="24"/>
              </w:rPr>
              <w:t>3. Правила оформления документации: справки для получения путевки (070 у/ф), санаторно-курортной карты (072 у/ф) и листка нетрудоспособности для санаторно-курортного лечения.</w:t>
            </w:r>
          </w:p>
          <w:p w14:paraId="189300A8" w14:textId="77777777" w:rsidR="00A509E2" w:rsidRPr="00A509E2" w:rsidRDefault="00A509E2" w:rsidP="0053109B">
            <w:pPr>
              <w:pStyle w:val="33"/>
              <w:spacing w:after="0"/>
              <w:rPr>
                <w:sz w:val="24"/>
                <w:szCs w:val="24"/>
              </w:rPr>
            </w:pPr>
            <w:r w:rsidRPr="00A509E2">
              <w:rPr>
                <w:sz w:val="24"/>
                <w:szCs w:val="24"/>
              </w:rPr>
              <w:t xml:space="preserve">4. Показания и противопоказания для санаторно-курортного лечения при заболеваниях сердечно-сосудистой системы: стенокардии, постинфарктном кардиосклерозе, артериальной гипертензии, хронической сердечной недостаточности, хронической ревматической болезни сердца. </w:t>
            </w:r>
          </w:p>
          <w:p w14:paraId="5A8CF26A" w14:textId="77777777" w:rsidR="00A509E2" w:rsidRPr="00A509E2" w:rsidRDefault="00A509E2" w:rsidP="0053109B">
            <w:pPr>
              <w:pStyle w:val="33"/>
              <w:spacing w:after="0"/>
              <w:rPr>
                <w:sz w:val="24"/>
                <w:szCs w:val="24"/>
              </w:rPr>
            </w:pPr>
            <w:r w:rsidRPr="00A509E2">
              <w:rPr>
                <w:sz w:val="24"/>
                <w:szCs w:val="24"/>
              </w:rPr>
              <w:t>5. Показания и противопоказания для санаторно-курортного лечения при заболеваниях органов дыхания: хроническом бронхите, бронхиальной астме.</w:t>
            </w:r>
          </w:p>
          <w:p w14:paraId="6C3CADFD" w14:textId="77777777" w:rsidR="00A509E2" w:rsidRPr="00A509E2" w:rsidRDefault="00A509E2" w:rsidP="0053109B">
            <w:pPr>
              <w:pStyle w:val="33"/>
              <w:spacing w:after="0"/>
              <w:rPr>
                <w:sz w:val="24"/>
                <w:szCs w:val="24"/>
              </w:rPr>
            </w:pPr>
            <w:r w:rsidRPr="00A509E2">
              <w:rPr>
                <w:sz w:val="24"/>
                <w:szCs w:val="24"/>
              </w:rPr>
              <w:t>6. Показания и противопоказания для санаторно-курортного лечения при заболеваниях желудочно-кишечного тракта: язвенной болезни, хронических гастритах, хронических гепатитах, колитах.</w:t>
            </w:r>
          </w:p>
          <w:p w14:paraId="6EEBA8CF" w14:textId="77777777" w:rsidR="00A509E2" w:rsidRPr="00A509E2" w:rsidRDefault="00A509E2" w:rsidP="0053109B">
            <w:pPr>
              <w:pStyle w:val="33"/>
              <w:spacing w:after="0"/>
              <w:rPr>
                <w:sz w:val="24"/>
                <w:szCs w:val="24"/>
              </w:rPr>
            </w:pPr>
            <w:r w:rsidRPr="00A509E2">
              <w:rPr>
                <w:sz w:val="24"/>
                <w:szCs w:val="24"/>
              </w:rPr>
              <w:t>7. Показания и противопоказания для санаторно-курортного лечения при заболеваниях почек: хронических пиело- и гломерулонефритах.</w:t>
            </w:r>
          </w:p>
          <w:p w14:paraId="61B80E99" w14:textId="77777777" w:rsidR="00A509E2" w:rsidRPr="00A509E2" w:rsidRDefault="00A509E2" w:rsidP="0053109B">
            <w:pPr>
              <w:pStyle w:val="Style74"/>
              <w:widowControl/>
              <w:rPr>
                <w:rStyle w:val="FontStyle134"/>
                <w:rFonts w:eastAsiaTheme="minorEastAsia"/>
                <w:sz w:val="24"/>
                <w:szCs w:val="24"/>
              </w:rPr>
            </w:pPr>
            <w:r w:rsidRPr="00A509E2">
              <w:t>8. Показания и противопоказания для санаторно-курортного лечения при заболеваниях суставов: деформирующем остеоартрозе, ревматоидном артрите, подагре.</w:t>
            </w:r>
          </w:p>
        </w:tc>
      </w:tr>
      <w:tr w:rsidR="00A509E2" w:rsidRPr="00A509E2" w14:paraId="6ABB36A2"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87E9BDD"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2.</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C2E63E6" w14:textId="77777777" w:rsidR="00A509E2" w:rsidRPr="00A509E2" w:rsidRDefault="00A509E2" w:rsidP="0053109B">
            <w:pPr>
              <w:pStyle w:val="Style74"/>
              <w:widowControl/>
              <w:rPr>
                <w:rFonts w:eastAsiaTheme="minorEastAsia"/>
              </w:rPr>
            </w:pPr>
            <w:r w:rsidRPr="00A509E2">
              <w:rPr>
                <w:b/>
              </w:rPr>
              <w:t>Заболевания органов системы дыхания</w:t>
            </w:r>
          </w:p>
        </w:tc>
      </w:tr>
      <w:tr w:rsidR="00A509E2" w:rsidRPr="00A509E2" w14:paraId="48A131EA"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2B2BDB04"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2.1.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4C7DED16" w14:textId="77777777" w:rsidR="00A509E2" w:rsidRPr="00A509E2" w:rsidRDefault="00A509E2" w:rsidP="0053109B">
            <w:pPr>
              <w:tabs>
                <w:tab w:val="left" w:pos="399"/>
              </w:tabs>
              <w:rPr>
                <w:rStyle w:val="FontStyle134"/>
                <w:b w:val="0"/>
                <w:sz w:val="24"/>
                <w:szCs w:val="24"/>
              </w:rPr>
            </w:pPr>
            <w:r w:rsidRPr="00A509E2">
              <w:t>Грипп и другие ОРВИ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15FD4D85" w14:textId="77777777" w:rsidR="00A509E2" w:rsidRPr="00A509E2" w:rsidRDefault="00A509E2" w:rsidP="0053109B">
            <w:r w:rsidRPr="00A509E2">
              <w:t xml:space="preserve">1. Отличительные особенности клинических проявлений гриппа и других респираторных инфекций (риновирусной, аденовирусной, респираторно-синтициальной инфекции, парагриппа). Возможности их дифференцирования в поликлинике. </w:t>
            </w:r>
          </w:p>
          <w:p w14:paraId="3193A9B4" w14:textId="77777777" w:rsidR="00A509E2" w:rsidRPr="00A509E2" w:rsidRDefault="00A509E2" w:rsidP="0053109B">
            <w:r w:rsidRPr="00A509E2">
              <w:t>2. Лечение. Показания к назначению антибактериальных препаратов. Показания к госпитализации.</w:t>
            </w:r>
          </w:p>
          <w:p w14:paraId="08E235B0" w14:textId="77777777" w:rsidR="00A509E2" w:rsidRPr="00A509E2" w:rsidRDefault="00A509E2" w:rsidP="0053109B">
            <w:r w:rsidRPr="00A509E2">
              <w:t>3. Экспертиза временной нетрудоспособности. Критерии выздоровления и восстановления трудоспособности.</w:t>
            </w:r>
          </w:p>
          <w:p w14:paraId="69324580" w14:textId="77777777" w:rsidR="00A509E2" w:rsidRPr="00A509E2" w:rsidRDefault="00A509E2" w:rsidP="0053109B">
            <w:pPr>
              <w:pStyle w:val="Style74"/>
              <w:widowControl/>
              <w:rPr>
                <w:rStyle w:val="FontStyle134"/>
                <w:rFonts w:eastAsiaTheme="minorEastAsia"/>
                <w:sz w:val="24"/>
                <w:szCs w:val="24"/>
              </w:rPr>
            </w:pPr>
            <w:r w:rsidRPr="00A509E2">
              <w:t>4. Первичная профилактика гриппа и ОРВИ.</w:t>
            </w:r>
          </w:p>
        </w:tc>
      </w:tr>
      <w:tr w:rsidR="00A509E2" w:rsidRPr="00A509E2" w14:paraId="5345FB75"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6B04C5DB"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2.2.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31275952" w14:textId="77777777" w:rsidR="00A509E2" w:rsidRPr="00A509E2" w:rsidRDefault="00A509E2" w:rsidP="0053109B">
            <w:pPr>
              <w:rPr>
                <w:rStyle w:val="FontStyle134"/>
                <w:b w:val="0"/>
                <w:sz w:val="24"/>
                <w:szCs w:val="24"/>
              </w:rPr>
            </w:pPr>
            <w:r w:rsidRPr="00A509E2">
              <w:t>Ангины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4D9A74E2" w14:textId="77777777" w:rsidR="00A509E2" w:rsidRPr="00A509E2" w:rsidRDefault="00A509E2" w:rsidP="0053109B">
            <w:r w:rsidRPr="00A509E2">
              <w:t>1. Общие симптомы ангины. Местные изменения миндалин, классификация. Обследование больного ангиной.</w:t>
            </w:r>
          </w:p>
          <w:p w14:paraId="3982D0A1" w14:textId="77777777" w:rsidR="00A509E2" w:rsidRPr="00A509E2" w:rsidRDefault="00A509E2" w:rsidP="0053109B">
            <w:r w:rsidRPr="00A509E2">
              <w:t xml:space="preserve">2. Отличительные признаки ангины от других заболеваний, протекающих с поражением лимфоидных образований ротоглотки, методы диагностики этих заболеваний.    </w:t>
            </w:r>
          </w:p>
          <w:p w14:paraId="6A8A71C0" w14:textId="77777777" w:rsidR="00A509E2" w:rsidRPr="00A509E2" w:rsidRDefault="00A509E2" w:rsidP="0053109B">
            <w:r w:rsidRPr="00A509E2">
              <w:t>3. Лечение медикаментозное и немедикаментозное, общее и местное.</w:t>
            </w:r>
          </w:p>
          <w:p w14:paraId="5C3AB49B" w14:textId="77777777" w:rsidR="00A509E2" w:rsidRPr="00A509E2" w:rsidRDefault="00A509E2" w:rsidP="0053109B">
            <w:r w:rsidRPr="00A509E2">
              <w:t>4. Тактика участкового терапевта при подозрении на дифтерию и положительном посеве из зева.</w:t>
            </w:r>
          </w:p>
          <w:p w14:paraId="532F80B0" w14:textId="77777777" w:rsidR="00A509E2" w:rsidRPr="00A509E2" w:rsidRDefault="00A509E2" w:rsidP="0053109B">
            <w:r w:rsidRPr="00A509E2">
              <w:t>5. Осложнения ангины: ранние и поздние.</w:t>
            </w:r>
          </w:p>
          <w:p w14:paraId="6068CCBB" w14:textId="77777777" w:rsidR="00A509E2" w:rsidRPr="00A509E2" w:rsidRDefault="00A509E2" w:rsidP="0053109B">
            <w:r w:rsidRPr="00A509E2">
              <w:lastRenderedPageBreak/>
              <w:t>6. Временная нетрудоспособность при ангине (ориентировочные сроки).</w:t>
            </w:r>
          </w:p>
          <w:p w14:paraId="2F83183F" w14:textId="77777777" w:rsidR="00A509E2" w:rsidRPr="00A509E2" w:rsidRDefault="00A509E2" w:rsidP="0053109B">
            <w:pPr>
              <w:pStyle w:val="Style74"/>
              <w:widowControl/>
              <w:rPr>
                <w:rStyle w:val="FontStyle134"/>
                <w:rFonts w:eastAsiaTheme="minorEastAsia"/>
                <w:sz w:val="24"/>
                <w:szCs w:val="24"/>
              </w:rPr>
            </w:pPr>
            <w:r w:rsidRPr="00A509E2">
              <w:t>7. Диспансеризация.</w:t>
            </w:r>
          </w:p>
        </w:tc>
      </w:tr>
      <w:tr w:rsidR="00A509E2" w:rsidRPr="00A509E2" w14:paraId="50F74EC2"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3ECC97CA"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lastRenderedPageBreak/>
              <w:t>2.3.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49E7E385" w14:textId="77777777" w:rsidR="00A509E2" w:rsidRPr="00A509E2" w:rsidRDefault="00A509E2" w:rsidP="0053109B">
            <w:pPr>
              <w:rPr>
                <w:rStyle w:val="FontStyle134"/>
                <w:b w:val="0"/>
                <w:sz w:val="24"/>
                <w:szCs w:val="24"/>
              </w:rPr>
            </w:pPr>
            <w:r w:rsidRPr="00A509E2">
              <w:t>Пневмонии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60103590" w14:textId="77777777" w:rsidR="00A509E2" w:rsidRPr="00A509E2" w:rsidRDefault="00A509E2" w:rsidP="0053109B">
            <w:r w:rsidRPr="00A509E2">
              <w:t>1. Определение, классификация.</w:t>
            </w:r>
          </w:p>
          <w:p w14:paraId="68E3C3C1" w14:textId="77777777" w:rsidR="00A509E2" w:rsidRPr="00A509E2" w:rsidRDefault="00A509E2" w:rsidP="0053109B">
            <w:r w:rsidRPr="00A509E2">
              <w:t>2. Ранние симптомы заболевания. Клиническая картина (интоксикация, синдром воспалительных изменений, синдром вовлечения других органов и систем).</w:t>
            </w:r>
          </w:p>
          <w:p w14:paraId="04D9B947" w14:textId="77777777" w:rsidR="00A509E2" w:rsidRPr="00A509E2" w:rsidRDefault="00A509E2" w:rsidP="0053109B">
            <w:r w:rsidRPr="00A509E2">
              <w:t>3. Лабораторные и рентгенологические методы диагностики.</w:t>
            </w:r>
          </w:p>
          <w:p w14:paraId="2FA59D6E" w14:textId="77777777" w:rsidR="00A509E2" w:rsidRPr="00A509E2" w:rsidRDefault="00A509E2" w:rsidP="0053109B">
            <w:r w:rsidRPr="00A509E2">
              <w:t>4. Варианты течения пневмонии в зависимости от возбудителя (пневмококковая, стафилококковая, стрептококковая и др.).</w:t>
            </w:r>
          </w:p>
          <w:p w14:paraId="7F95471E" w14:textId="77777777" w:rsidR="00A509E2" w:rsidRPr="00A509E2" w:rsidRDefault="00A509E2" w:rsidP="0053109B">
            <w:r w:rsidRPr="00A509E2">
              <w:t xml:space="preserve">5. Варианты течения пневмонии в зависимости от состояния организма (пневмония у пожилых и лиц старческого возраста, застойная пневмония, пневмония на фоне хронического бронхита). </w:t>
            </w:r>
          </w:p>
          <w:p w14:paraId="1CD65904" w14:textId="77777777" w:rsidR="00A509E2" w:rsidRPr="00A509E2" w:rsidRDefault="00A509E2" w:rsidP="0053109B">
            <w:r w:rsidRPr="00A509E2">
              <w:t>6. Осложнения (легочные и внелегочные). Показания к госпитализации.</w:t>
            </w:r>
          </w:p>
          <w:p w14:paraId="66219F87" w14:textId="77777777" w:rsidR="00A509E2" w:rsidRPr="00A509E2" w:rsidRDefault="00A509E2" w:rsidP="0053109B">
            <w:r w:rsidRPr="00A509E2">
              <w:t>7. Лечение в условиях поликлиники, значение организации стационара на дому. Немедикаментозные методы лечения.</w:t>
            </w:r>
          </w:p>
          <w:p w14:paraId="32F1FD46" w14:textId="77777777" w:rsidR="00A509E2" w:rsidRPr="00A509E2" w:rsidRDefault="00A509E2" w:rsidP="0053109B">
            <w:r w:rsidRPr="00A509E2">
              <w:t>9. Временная нетрудоспособность (оптимальные сроки), факторы, влияющие на ее длительность. Критерии выздоровления и восстановления трудоспособности. Трудоустройство.</w:t>
            </w:r>
          </w:p>
          <w:p w14:paraId="088E2A3E" w14:textId="77777777" w:rsidR="00A509E2" w:rsidRPr="00A509E2" w:rsidRDefault="00A509E2" w:rsidP="0053109B">
            <w:pPr>
              <w:pStyle w:val="Style74"/>
              <w:widowControl/>
              <w:rPr>
                <w:rStyle w:val="FontStyle134"/>
                <w:rFonts w:eastAsiaTheme="minorEastAsia"/>
                <w:sz w:val="24"/>
                <w:szCs w:val="24"/>
              </w:rPr>
            </w:pPr>
            <w:r w:rsidRPr="00A509E2">
              <w:t>10. Диспансеризация. Профилактика.</w:t>
            </w:r>
          </w:p>
        </w:tc>
      </w:tr>
      <w:tr w:rsidR="00A509E2" w:rsidRPr="00A509E2" w14:paraId="4A20242A"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3A955832"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2.4.</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0E654956" w14:textId="77777777" w:rsidR="00A509E2" w:rsidRPr="00A509E2" w:rsidRDefault="00A509E2" w:rsidP="0053109B">
            <w:pPr>
              <w:rPr>
                <w:rStyle w:val="FontStyle134"/>
                <w:b w:val="0"/>
                <w:sz w:val="24"/>
                <w:szCs w:val="24"/>
              </w:rPr>
            </w:pPr>
            <w:r w:rsidRPr="00A509E2">
              <w:t>Бронхиты острые и хронические</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5EBB338B" w14:textId="77777777" w:rsidR="00A509E2" w:rsidRPr="00A509E2" w:rsidRDefault="00A509E2" w:rsidP="0053109B">
            <w:r w:rsidRPr="00A509E2">
              <w:t>Острый бронхит</w:t>
            </w:r>
          </w:p>
          <w:p w14:paraId="4EB54A64" w14:textId="77777777" w:rsidR="00A509E2" w:rsidRPr="00A509E2" w:rsidRDefault="00A509E2" w:rsidP="0053109B">
            <w:r w:rsidRPr="00A509E2">
              <w:t>1. Клиника, диагностика, лечение.</w:t>
            </w:r>
          </w:p>
          <w:p w14:paraId="1BF3B193" w14:textId="77777777" w:rsidR="00A509E2" w:rsidRPr="00A509E2" w:rsidRDefault="00A509E2" w:rsidP="0053109B">
            <w:r w:rsidRPr="00A509E2">
              <w:t>2. Экспертиза временной нетрудоспособности, показания к трудоустройству. Первичная и вторичная профилактика.</w:t>
            </w:r>
          </w:p>
          <w:p w14:paraId="6EF026AC" w14:textId="77777777" w:rsidR="00A509E2" w:rsidRPr="00A509E2" w:rsidRDefault="00A509E2" w:rsidP="0053109B">
            <w:r w:rsidRPr="00A509E2">
              <w:t>Хронический бронхит.</w:t>
            </w:r>
          </w:p>
          <w:p w14:paraId="0E087F43" w14:textId="77777777" w:rsidR="00A509E2" w:rsidRPr="00A509E2" w:rsidRDefault="00A509E2" w:rsidP="0053109B">
            <w:pPr>
              <w:pStyle w:val="a7"/>
              <w:widowControl w:val="0"/>
              <w:spacing w:after="0"/>
            </w:pPr>
            <w:r w:rsidRPr="00A509E2">
              <w:t>1. Определение, причины, классификация. Клинические, лабораторные и инструментальные методы диагностики, критерии тяжести обструктивного бронхита.</w:t>
            </w:r>
          </w:p>
          <w:p w14:paraId="7706DAAB" w14:textId="77777777" w:rsidR="00A509E2" w:rsidRPr="00A509E2" w:rsidRDefault="00A509E2" w:rsidP="0053109B">
            <w:r w:rsidRPr="00A509E2">
              <w:t>2. Ранние симптомы дыхательной недостаточности и легочной гипертензии.</w:t>
            </w:r>
          </w:p>
          <w:p w14:paraId="5CFFCE33" w14:textId="77777777" w:rsidR="00A509E2" w:rsidRPr="00A509E2" w:rsidRDefault="00A509E2" w:rsidP="0053109B">
            <w:r w:rsidRPr="00A509E2">
              <w:t>3. Лечение обструктивного бронхита в период обострения и ремиссии (понятие базисной терапии). Показания к госпитализации.</w:t>
            </w:r>
          </w:p>
          <w:p w14:paraId="5C9672F0" w14:textId="77777777" w:rsidR="00A509E2" w:rsidRPr="00A509E2" w:rsidRDefault="00A509E2" w:rsidP="0053109B">
            <w:r w:rsidRPr="00A509E2">
              <w:t xml:space="preserve">4. Диспансеризация. Вторичная профилактика. </w:t>
            </w:r>
          </w:p>
          <w:p w14:paraId="12C4370F" w14:textId="77777777" w:rsidR="00A509E2" w:rsidRPr="00A509E2" w:rsidRDefault="00A509E2" w:rsidP="0053109B">
            <w:r w:rsidRPr="00A509E2">
              <w:t>5. Временная нетрудоспособность (ориентировочные сроки). Критерии восстановления трудоспособности. Медико-социальная экспертиза. Показания к трудоустройству, к установлению группы инвалидности.</w:t>
            </w:r>
          </w:p>
          <w:p w14:paraId="0C80F413" w14:textId="77777777" w:rsidR="00A509E2" w:rsidRPr="00A509E2" w:rsidRDefault="00A509E2" w:rsidP="0053109B">
            <w:pPr>
              <w:pStyle w:val="Style74"/>
              <w:widowControl/>
              <w:rPr>
                <w:rStyle w:val="FontStyle134"/>
                <w:rFonts w:eastAsiaTheme="minorEastAsia"/>
                <w:sz w:val="24"/>
                <w:szCs w:val="24"/>
              </w:rPr>
            </w:pPr>
            <w:r w:rsidRPr="00A509E2">
              <w:t>6. Санаторно-курортное лечение.</w:t>
            </w:r>
          </w:p>
        </w:tc>
      </w:tr>
      <w:tr w:rsidR="00A509E2" w:rsidRPr="00A509E2" w14:paraId="2075388B"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4E183FFD"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2.5.</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135BB9DC" w14:textId="77777777" w:rsidR="00A509E2" w:rsidRPr="00A509E2" w:rsidRDefault="00A509E2" w:rsidP="0053109B">
            <w:pPr>
              <w:rPr>
                <w:rStyle w:val="FontStyle134"/>
                <w:b w:val="0"/>
                <w:sz w:val="24"/>
                <w:szCs w:val="24"/>
              </w:rPr>
            </w:pPr>
            <w:r w:rsidRPr="00A509E2">
              <w:t>Бронхообструктивный синдром</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40F5E472" w14:textId="77777777" w:rsidR="00A509E2" w:rsidRPr="00A509E2" w:rsidRDefault="00A509E2" w:rsidP="0053109B">
            <w:r w:rsidRPr="00A509E2">
              <w:t xml:space="preserve">1. Определение сущности и клинические признаки. Механизмы его возникновения (факторы обратимой и необратимой обструкции). </w:t>
            </w:r>
          </w:p>
          <w:p w14:paraId="3449B3BE" w14:textId="77777777" w:rsidR="00A509E2" w:rsidRPr="00A509E2" w:rsidRDefault="00A509E2" w:rsidP="0053109B">
            <w:r w:rsidRPr="00A509E2">
              <w:t xml:space="preserve">2. Заболевания, сопровождающиеся бронхообструктивным синдромом. Методы обследования в условиях поликлиники. </w:t>
            </w:r>
          </w:p>
          <w:p w14:paraId="0A81610F" w14:textId="77777777" w:rsidR="00A509E2" w:rsidRPr="00A509E2" w:rsidRDefault="00A509E2" w:rsidP="0053109B">
            <w:pPr>
              <w:pStyle w:val="Style74"/>
              <w:widowControl/>
              <w:rPr>
                <w:rStyle w:val="FontStyle134"/>
                <w:rFonts w:eastAsiaTheme="minorEastAsia"/>
                <w:sz w:val="24"/>
                <w:szCs w:val="24"/>
              </w:rPr>
            </w:pPr>
            <w:r w:rsidRPr="00A509E2">
              <w:t>3. Дифференциальный диагноз обструктивного бронхита, бронхиальной астмы, рака легкого. Понятие о хронической обструктивной болезни легких (ХОБЛ).</w:t>
            </w:r>
          </w:p>
        </w:tc>
      </w:tr>
      <w:tr w:rsidR="00A509E2" w:rsidRPr="00A509E2" w14:paraId="5D532496"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4C06F9E6"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2.6.</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42ADB862" w14:textId="77777777" w:rsidR="00A509E2" w:rsidRPr="00A509E2" w:rsidRDefault="00A509E2" w:rsidP="0053109B">
            <w:pPr>
              <w:rPr>
                <w:rStyle w:val="FontStyle134"/>
                <w:b w:val="0"/>
                <w:sz w:val="24"/>
                <w:szCs w:val="24"/>
              </w:rPr>
            </w:pPr>
            <w:r w:rsidRPr="00A509E2">
              <w:t>Бронхиальная астма</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1D875A8D" w14:textId="77777777" w:rsidR="00A509E2" w:rsidRPr="00A509E2" w:rsidRDefault="00A509E2" w:rsidP="0053109B">
            <w:r w:rsidRPr="00A509E2">
              <w:t xml:space="preserve">1. Определение (Международный консенсус 2013 г.). Основные этиологические и патогенетические факторы. Классификация (МКБ 10). </w:t>
            </w:r>
          </w:p>
          <w:p w14:paraId="6CA9899E" w14:textId="77777777" w:rsidR="00A509E2" w:rsidRPr="00A509E2" w:rsidRDefault="00A509E2" w:rsidP="0053109B">
            <w:r w:rsidRPr="00A509E2">
              <w:lastRenderedPageBreak/>
              <w:t xml:space="preserve">2. Обследование в условиях поликлиники для верификации диагноза. </w:t>
            </w:r>
          </w:p>
          <w:p w14:paraId="3F116DA8" w14:textId="77777777" w:rsidR="00A509E2" w:rsidRPr="00A509E2" w:rsidRDefault="00A509E2" w:rsidP="0053109B">
            <w:r w:rsidRPr="00A509E2">
              <w:t>3. Лечение в межприступном периоде (ступенчатая терапия в зависимости от тяжести), критерии эффективности лечения. Осложнения терапии глюкокортикостероидами, их профилактика.</w:t>
            </w:r>
          </w:p>
          <w:p w14:paraId="1AA8983B" w14:textId="77777777" w:rsidR="00A509E2" w:rsidRPr="00A509E2" w:rsidRDefault="00A509E2" w:rsidP="0053109B">
            <w:r w:rsidRPr="00A509E2">
              <w:t xml:space="preserve">4. Купирование приступа БА в условиях поликлиники. Показания к госпитализации. </w:t>
            </w:r>
          </w:p>
          <w:p w14:paraId="50E4CCE0" w14:textId="77777777" w:rsidR="00A509E2" w:rsidRPr="00A509E2" w:rsidRDefault="00A509E2" w:rsidP="0053109B">
            <w:r w:rsidRPr="00A509E2">
              <w:t>5. Тактика участкового врача при подозрении на профессиональную этиологию заболевания.</w:t>
            </w:r>
          </w:p>
          <w:p w14:paraId="7494851D" w14:textId="77777777" w:rsidR="00A509E2" w:rsidRPr="00A509E2" w:rsidRDefault="00A509E2" w:rsidP="0053109B">
            <w:r w:rsidRPr="00A509E2">
              <w:t>6. Диспансеризация. Вторичная профилактика. Реабилитация.</w:t>
            </w:r>
          </w:p>
          <w:p w14:paraId="00C39E47" w14:textId="77777777" w:rsidR="00A509E2" w:rsidRPr="00A509E2" w:rsidRDefault="00A509E2" w:rsidP="0053109B">
            <w:r w:rsidRPr="00A509E2">
              <w:t>7. Временная нетрудоспособность (основные причины, ориентирововчные сроки).</w:t>
            </w:r>
          </w:p>
          <w:p w14:paraId="6B9BBD44" w14:textId="77777777" w:rsidR="00A509E2" w:rsidRPr="00A509E2" w:rsidRDefault="00A509E2" w:rsidP="0053109B">
            <w:r w:rsidRPr="00A509E2">
              <w:t>8. Медико-социальная экспертиза (основные медицинские критерии, трудоустройство, критерии для определения группы инвалидности).</w:t>
            </w:r>
          </w:p>
          <w:p w14:paraId="50B8D1BD" w14:textId="77777777" w:rsidR="00A509E2" w:rsidRPr="00A509E2" w:rsidRDefault="00A509E2" w:rsidP="0053109B">
            <w:pPr>
              <w:pStyle w:val="Style74"/>
              <w:widowControl/>
              <w:rPr>
                <w:rStyle w:val="FontStyle134"/>
                <w:rFonts w:eastAsiaTheme="minorEastAsia"/>
                <w:b w:val="0"/>
                <w:sz w:val="24"/>
                <w:szCs w:val="24"/>
              </w:rPr>
            </w:pPr>
            <w:r w:rsidRPr="00A509E2">
              <w:t>9. Санаторно-курортное лечение.</w:t>
            </w:r>
          </w:p>
        </w:tc>
      </w:tr>
      <w:tr w:rsidR="00A509E2" w:rsidRPr="00A509E2" w14:paraId="3527A81A"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59AF8208"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lastRenderedPageBreak/>
              <w:t>2.7.</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3D1C4A31" w14:textId="77777777" w:rsidR="00A509E2" w:rsidRPr="00A509E2" w:rsidRDefault="00A509E2" w:rsidP="0053109B">
            <w:r w:rsidRPr="00A509E2">
              <w:t>Хроническое легочное сердце</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0157191D" w14:textId="77777777" w:rsidR="00A509E2" w:rsidRPr="00A509E2" w:rsidRDefault="00A509E2" w:rsidP="0053109B">
            <w:r w:rsidRPr="00A509E2">
              <w:t>1. Определение (Вотчала). Основные патогенетические звенья. Диагностика (клинические признаки, ЭКГ- и ЭхоКГ-критерии).</w:t>
            </w:r>
          </w:p>
          <w:p w14:paraId="056B22D0" w14:textId="77777777" w:rsidR="00A509E2" w:rsidRPr="00A509E2" w:rsidRDefault="00A509E2" w:rsidP="0053109B">
            <w:r w:rsidRPr="00A509E2">
              <w:t>2. Лечение в амбулаторных условиях. Показания к госпитализации.</w:t>
            </w:r>
          </w:p>
          <w:p w14:paraId="7A233EA8" w14:textId="77777777" w:rsidR="00A509E2" w:rsidRPr="00A509E2" w:rsidRDefault="00A509E2" w:rsidP="0053109B">
            <w:pPr>
              <w:pStyle w:val="Style74"/>
              <w:widowControl/>
            </w:pPr>
            <w:r w:rsidRPr="00A509E2">
              <w:t>3. Медико-социальная экспертиза. Санаторно-курортное лечение.</w:t>
            </w:r>
          </w:p>
        </w:tc>
      </w:tr>
      <w:tr w:rsidR="00A509E2" w:rsidRPr="00A509E2" w14:paraId="6D31BBA1"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D68CBC8"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3.</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85E856E" w14:textId="77777777" w:rsidR="00A509E2" w:rsidRPr="00A509E2" w:rsidRDefault="00A509E2" w:rsidP="0053109B">
            <w:pPr>
              <w:pStyle w:val="Style74"/>
              <w:widowControl/>
              <w:rPr>
                <w:rFonts w:eastAsiaTheme="minorEastAsia"/>
              </w:rPr>
            </w:pPr>
            <w:r w:rsidRPr="00A509E2">
              <w:rPr>
                <w:b/>
              </w:rPr>
              <w:t>Заболевания органов сердечно-сосудистойсистемы</w:t>
            </w:r>
          </w:p>
        </w:tc>
      </w:tr>
      <w:tr w:rsidR="00A509E2" w:rsidRPr="00A509E2" w14:paraId="54E0F24A"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27F7F432"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3.1.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6E5FDA6F" w14:textId="77777777" w:rsidR="00A509E2" w:rsidRPr="00A509E2" w:rsidRDefault="00A509E2" w:rsidP="0053109B">
            <w:pPr>
              <w:rPr>
                <w:rStyle w:val="FontStyle134"/>
                <w:b w:val="0"/>
                <w:sz w:val="24"/>
                <w:szCs w:val="24"/>
              </w:rPr>
            </w:pPr>
            <w:r w:rsidRPr="00A509E2">
              <w:t xml:space="preserve">Синдром болей в левой половине грудной клетки. </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6E4BBDF8" w14:textId="77777777" w:rsidR="00A509E2" w:rsidRPr="00A509E2" w:rsidRDefault="00A509E2" w:rsidP="0053109B">
            <w:r w:rsidRPr="00A509E2">
              <w:t>1. Причины болей в грудной клетке некоронарогенного генеза (кардиальные и некардиальные). Заболевания сердца, сопровождающиеся болями, их дифференциально-диагностические особенности.</w:t>
            </w:r>
          </w:p>
          <w:p w14:paraId="6AC3D7CA" w14:textId="77777777" w:rsidR="00A509E2" w:rsidRPr="00A509E2" w:rsidRDefault="00A509E2" w:rsidP="0053109B">
            <w:r w:rsidRPr="00A509E2">
              <w:t>2. Экстракардиальные причины болей в грудной клетке: шейно-грудной остеохондроз, заболевания плевры, грыжа диафрагмального отверстия, заболевания органов брюшной полости.</w:t>
            </w:r>
          </w:p>
          <w:p w14:paraId="763A5498" w14:textId="77777777" w:rsidR="00A509E2" w:rsidRPr="00A509E2" w:rsidRDefault="00A509E2" w:rsidP="0053109B">
            <w:pPr>
              <w:pStyle w:val="21"/>
              <w:rPr>
                <w:sz w:val="24"/>
                <w:szCs w:val="24"/>
              </w:rPr>
            </w:pPr>
            <w:r w:rsidRPr="00A509E2">
              <w:rPr>
                <w:sz w:val="24"/>
                <w:szCs w:val="24"/>
              </w:rPr>
              <w:t>3. Дифференциальный диагноз болей в грудной клетке коронарогенного и некоронарогенного генеза. Основные отличительные признаки коронарных болей – стенокардии.</w:t>
            </w:r>
          </w:p>
          <w:p w14:paraId="36CC40DB" w14:textId="77777777" w:rsidR="00A509E2" w:rsidRPr="00A509E2" w:rsidRDefault="00A509E2" w:rsidP="0053109B">
            <w:pPr>
              <w:pStyle w:val="Style74"/>
              <w:widowControl/>
              <w:rPr>
                <w:rStyle w:val="FontStyle134"/>
                <w:rFonts w:eastAsiaTheme="minorEastAsia"/>
                <w:sz w:val="24"/>
                <w:szCs w:val="24"/>
              </w:rPr>
            </w:pPr>
            <w:r w:rsidRPr="00A509E2">
              <w:t>4. Возможности обследования в поликлинике для подтверждения диагноза ИБС. Роль и значение ЭКГ, нагрузочных тестов, Эхо-КГ для верификации ИБС.</w:t>
            </w:r>
          </w:p>
        </w:tc>
      </w:tr>
      <w:tr w:rsidR="00A509E2" w:rsidRPr="00A509E2" w14:paraId="752DF19F"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54BBEDD4"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3.2.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489FBBE7" w14:textId="77777777" w:rsidR="00A509E2" w:rsidRPr="00A509E2" w:rsidRDefault="00A509E2" w:rsidP="0053109B">
            <w:pPr>
              <w:rPr>
                <w:rStyle w:val="FontStyle134"/>
                <w:b w:val="0"/>
                <w:sz w:val="24"/>
                <w:szCs w:val="24"/>
              </w:rPr>
            </w:pPr>
            <w:r w:rsidRPr="00A509E2">
              <w:t>Лечение стенокардии напряжения</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32F8573F" w14:textId="77777777" w:rsidR="00A509E2" w:rsidRPr="00A509E2" w:rsidRDefault="00A509E2" w:rsidP="0053109B">
            <w:r w:rsidRPr="00A509E2">
              <w:t xml:space="preserve">Препараты, улучшающие прогноз (антиагреганты, статины, иАПФ), антиангинальные средства: </w:t>
            </w:r>
          </w:p>
          <w:p w14:paraId="7C37ECEA" w14:textId="77777777" w:rsidR="00A509E2" w:rsidRPr="00A509E2" w:rsidRDefault="00A509E2" w:rsidP="00C00CC5">
            <w:pPr>
              <w:widowControl w:val="0"/>
              <w:numPr>
                <w:ilvl w:val="0"/>
                <w:numId w:val="15"/>
              </w:numPr>
              <w:ind w:left="0" w:firstLine="0"/>
            </w:pPr>
            <w:r w:rsidRPr="00A509E2">
              <w:t>β – адреноблокаторы. Механизм действия, препараты, побочные эффекты, противопоказания.</w:t>
            </w:r>
          </w:p>
          <w:p w14:paraId="0888D5D5" w14:textId="77777777" w:rsidR="00A509E2" w:rsidRPr="00A509E2" w:rsidRDefault="00A509E2" w:rsidP="00C00CC5">
            <w:pPr>
              <w:widowControl w:val="0"/>
              <w:numPr>
                <w:ilvl w:val="0"/>
                <w:numId w:val="15"/>
              </w:numPr>
              <w:ind w:left="0" w:firstLine="0"/>
              <w:rPr>
                <w:lang w:val="en-US"/>
              </w:rPr>
            </w:pPr>
            <w:r w:rsidRPr="00A509E2">
              <w:t xml:space="preserve">Нитраты. Основные препараты, лекарственные формы. Механизм действия, побочные эффекты, противопоказания. </w:t>
            </w:r>
            <w:r w:rsidRPr="00A509E2">
              <w:rPr>
                <w:lang w:val="en-US"/>
              </w:rPr>
              <w:t>Понятие о толерантности к нитратам, причины, профилактика, путипреодоления.</w:t>
            </w:r>
          </w:p>
          <w:p w14:paraId="047FF392" w14:textId="77777777" w:rsidR="00A509E2" w:rsidRPr="00A509E2" w:rsidRDefault="00A509E2" w:rsidP="00C00CC5">
            <w:pPr>
              <w:widowControl w:val="0"/>
              <w:numPr>
                <w:ilvl w:val="0"/>
                <w:numId w:val="15"/>
              </w:numPr>
              <w:ind w:left="0" w:firstLine="0"/>
            </w:pPr>
            <w:r w:rsidRPr="00A509E2">
              <w:t>Антагонисты кальция. Механизм действия, побочные эффекты, препараты, противопоказания.</w:t>
            </w:r>
          </w:p>
          <w:p w14:paraId="3BAFDB71" w14:textId="77777777" w:rsidR="00A509E2" w:rsidRPr="00A509E2" w:rsidRDefault="00A509E2" w:rsidP="00C00CC5">
            <w:pPr>
              <w:widowControl w:val="0"/>
              <w:numPr>
                <w:ilvl w:val="0"/>
                <w:numId w:val="15"/>
              </w:numPr>
              <w:ind w:left="0" w:firstLine="0"/>
            </w:pPr>
            <w:r w:rsidRPr="00A509E2">
              <w:t>Предуктал. Механизм действия, показания.</w:t>
            </w:r>
          </w:p>
          <w:p w14:paraId="648248C1" w14:textId="77777777" w:rsidR="00A509E2" w:rsidRPr="00A509E2" w:rsidRDefault="00A509E2" w:rsidP="0053109B">
            <w:pPr>
              <w:pStyle w:val="Style74"/>
              <w:widowControl/>
              <w:rPr>
                <w:rStyle w:val="FontStyle134"/>
                <w:rFonts w:eastAsiaTheme="minorEastAsia"/>
                <w:sz w:val="24"/>
                <w:szCs w:val="24"/>
              </w:rPr>
            </w:pPr>
            <w:r w:rsidRPr="00A509E2">
              <w:t>Показания к хирургическому лечению ИБС.</w:t>
            </w:r>
          </w:p>
        </w:tc>
      </w:tr>
      <w:tr w:rsidR="00A509E2" w:rsidRPr="00A509E2" w14:paraId="174F7437"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7E9B54F9"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lastRenderedPageBreak/>
              <w:t>3.3.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2817CA2C" w14:textId="77777777" w:rsidR="00A509E2" w:rsidRPr="00A509E2" w:rsidRDefault="00A509E2" w:rsidP="0053109B">
            <w:pPr>
              <w:rPr>
                <w:rStyle w:val="FontStyle134"/>
                <w:sz w:val="24"/>
                <w:szCs w:val="24"/>
              </w:rPr>
            </w:pPr>
            <w:r w:rsidRPr="00A509E2">
              <w:t>Нейроциркуляторная дистония</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33B3BB3F" w14:textId="77777777" w:rsidR="00A509E2" w:rsidRPr="00A509E2" w:rsidRDefault="00A509E2" w:rsidP="0053109B">
            <w:pPr>
              <w:pStyle w:val="21"/>
              <w:rPr>
                <w:sz w:val="24"/>
                <w:szCs w:val="24"/>
              </w:rPr>
            </w:pPr>
            <w:r w:rsidRPr="00A509E2">
              <w:rPr>
                <w:sz w:val="24"/>
                <w:szCs w:val="24"/>
              </w:rPr>
              <w:t xml:space="preserve">1. Особенности клиники и ЭКГ-изменения. Методы обследования, позволяющие дифференцировать с другими заболеваниями. </w:t>
            </w:r>
          </w:p>
          <w:p w14:paraId="112341BF" w14:textId="77777777" w:rsidR="00A509E2" w:rsidRPr="00A509E2" w:rsidRDefault="00A509E2" w:rsidP="0053109B">
            <w:r w:rsidRPr="00A509E2">
              <w:t>2. Значение функциональных нагрузочных и медикаментозных проб, Эхо-КГ и стресс-Эхо-КГ для дифференциальной диагностики с очаговыми поражениями миокарда коронарогенного генеза.</w:t>
            </w:r>
          </w:p>
          <w:p w14:paraId="109DF868" w14:textId="77777777" w:rsidR="00A509E2" w:rsidRPr="00A509E2" w:rsidRDefault="00A509E2" w:rsidP="0053109B">
            <w:pPr>
              <w:pStyle w:val="Style74"/>
              <w:widowControl/>
              <w:rPr>
                <w:rStyle w:val="FontStyle134"/>
                <w:rFonts w:eastAsiaTheme="minorEastAsia"/>
                <w:sz w:val="24"/>
                <w:szCs w:val="24"/>
              </w:rPr>
            </w:pPr>
            <w:r w:rsidRPr="00A509E2">
              <w:t>3. Лечение. Экспертиза трудоспособности.</w:t>
            </w:r>
          </w:p>
        </w:tc>
      </w:tr>
      <w:tr w:rsidR="00A509E2" w:rsidRPr="00A509E2" w14:paraId="23F46B5E"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5E2A31ED"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3.4.</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13CA4A09" w14:textId="77777777" w:rsidR="00A509E2" w:rsidRPr="00A509E2" w:rsidRDefault="00A509E2" w:rsidP="0053109B">
            <w:pPr>
              <w:rPr>
                <w:rStyle w:val="FontStyle134"/>
                <w:sz w:val="24"/>
                <w:szCs w:val="24"/>
              </w:rPr>
            </w:pPr>
            <w:r w:rsidRPr="00A509E2">
              <w:t>Миокардиты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5286F530" w14:textId="77777777" w:rsidR="00A509E2" w:rsidRPr="00A509E2" w:rsidRDefault="00A509E2" w:rsidP="0053109B">
            <w:pPr>
              <w:pStyle w:val="21"/>
              <w:rPr>
                <w:sz w:val="24"/>
                <w:szCs w:val="24"/>
              </w:rPr>
            </w:pPr>
            <w:r w:rsidRPr="00A509E2">
              <w:rPr>
                <w:sz w:val="24"/>
                <w:szCs w:val="24"/>
              </w:rPr>
              <w:t>1. Основные клинические симптомы. Методы исследования для установления диагноза ревмокардита и миокардита неревматического генеза.</w:t>
            </w:r>
          </w:p>
          <w:p w14:paraId="1E791BF0" w14:textId="77777777" w:rsidR="00A509E2" w:rsidRPr="00A509E2" w:rsidRDefault="00A509E2" w:rsidP="0053109B">
            <w:r w:rsidRPr="00A509E2">
              <w:t>2. Показания для госпитализации. Лечение в условиях поликлиники.</w:t>
            </w:r>
          </w:p>
          <w:p w14:paraId="27319670" w14:textId="77777777" w:rsidR="00A509E2" w:rsidRPr="00A509E2" w:rsidRDefault="00A509E2" w:rsidP="0053109B">
            <w:r w:rsidRPr="00A509E2">
              <w:t>3. Экспертиза трудоспособности. Трудовой прогноз, трудоустройство.</w:t>
            </w:r>
          </w:p>
          <w:p w14:paraId="34650EC5" w14:textId="77777777" w:rsidR="00A509E2" w:rsidRPr="00A509E2" w:rsidRDefault="00A509E2" w:rsidP="0053109B">
            <w:pPr>
              <w:pStyle w:val="Style74"/>
              <w:widowControl/>
              <w:rPr>
                <w:rStyle w:val="FontStyle134"/>
                <w:rFonts w:eastAsiaTheme="minorEastAsia"/>
                <w:sz w:val="24"/>
                <w:szCs w:val="24"/>
              </w:rPr>
            </w:pPr>
            <w:r w:rsidRPr="00A509E2">
              <w:t>4. Диспансеризация. Вторичная профилактика.</w:t>
            </w:r>
          </w:p>
        </w:tc>
      </w:tr>
      <w:tr w:rsidR="00A509E2" w:rsidRPr="00A509E2" w14:paraId="31D804BF"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72C7B9C8"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3.5.</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732F162E" w14:textId="77777777" w:rsidR="00A509E2" w:rsidRPr="00A509E2" w:rsidRDefault="00A509E2" w:rsidP="0053109B">
            <w:pPr>
              <w:rPr>
                <w:rStyle w:val="FontStyle134"/>
                <w:sz w:val="24"/>
                <w:szCs w:val="24"/>
              </w:rPr>
            </w:pPr>
            <w:r w:rsidRPr="00A509E2">
              <w:t>Кардиомиопатии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072CB88" w14:textId="77777777" w:rsidR="00A509E2" w:rsidRPr="00A509E2" w:rsidRDefault="00A509E2" w:rsidP="0053109B">
            <w:pPr>
              <w:pStyle w:val="21"/>
              <w:rPr>
                <w:sz w:val="24"/>
                <w:szCs w:val="24"/>
              </w:rPr>
            </w:pPr>
            <w:r w:rsidRPr="00A509E2">
              <w:rPr>
                <w:sz w:val="24"/>
                <w:szCs w:val="24"/>
              </w:rPr>
              <w:t>1. Основные симптомы каждого из вариантов патологии. Объем обследования в поликлинике для установления диагноза.</w:t>
            </w:r>
          </w:p>
          <w:p w14:paraId="7EF7251A" w14:textId="77777777" w:rsidR="00A509E2" w:rsidRPr="00A509E2" w:rsidRDefault="00A509E2" w:rsidP="0053109B">
            <w:r w:rsidRPr="00A509E2">
              <w:t xml:space="preserve">2. Показания к госпитализации. Лечение в условиях поликлиники, различия в терапии этих вариантов заболевания. </w:t>
            </w:r>
          </w:p>
          <w:p w14:paraId="6A574AA8" w14:textId="77777777" w:rsidR="00A509E2" w:rsidRPr="00A509E2" w:rsidRDefault="00A509E2" w:rsidP="0053109B">
            <w:pPr>
              <w:pStyle w:val="Style74"/>
              <w:widowControl/>
              <w:rPr>
                <w:rStyle w:val="FontStyle134"/>
                <w:rFonts w:eastAsiaTheme="minorEastAsia"/>
                <w:sz w:val="24"/>
                <w:szCs w:val="24"/>
              </w:rPr>
            </w:pPr>
            <w:r w:rsidRPr="00A509E2">
              <w:t>3. Принципы экспертизы временной нетрудоспособности, факторы, определяющие трудовой прогноз. Медико-социальная экспертиза.</w:t>
            </w:r>
          </w:p>
        </w:tc>
      </w:tr>
      <w:tr w:rsidR="00A509E2" w:rsidRPr="00A509E2" w14:paraId="01202F7C"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473AD493"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3.6.</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36F9E64B" w14:textId="77777777" w:rsidR="00A509E2" w:rsidRPr="00A509E2" w:rsidRDefault="00A509E2" w:rsidP="0053109B">
            <w:pPr>
              <w:rPr>
                <w:rStyle w:val="FontStyle134"/>
                <w:sz w:val="24"/>
                <w:szCs w:val="24"/>
              </w:rPr>
            </w:pPr>
            <w:r w:rsidRPr="00A509E2">
              <w:t>Заболевания, являющиеся причиной экстракардиальных болей</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2C048B63" w14:textId="77777777" w:rsidR="00A509E2" w:rsidRPr="00A509E2" w:rsidRDefault="00A509E2" w:rsidP="0053109B">
            <w:pPr>
              <w:pStyle w:val="21"/>
              <w:rPr>
                <w:sz w:val="24"/>
                <w:szCs w:val="24"/>
              </w:rPr>
            </w:pPr>
            <w:r w:rsidRPr="00A509E2">
              <w:rPr>
                <w:sz w:val="24"/>
                <w:szCs w:val="24"/>
              </w:rPr>
              <w:t>1. Остеохондроз шейно-грудного отдела позвоночника. Симпаталгии. Основные симптомы, методы обследования, позволяющие поставить диагноз. Тактика врача терапевта поликлиники при выявлении этой патологии.</w:t>
            </w:r>
          </w:p>
          <w:p w14:paraId="45641B06" w14:textId="77777777" w:rsidR="00A509E2" w:rsidRPr="00A509E2" w:rsidRDefault="00A509E2" w:rsidP="0053109B">
            <w:pPr>
              <w:pStyle w:val="21"/>
              <w:rPr>
                <w:sz w:val="24"/>
                <w:szCs w:val="24"/>
              </w:rPr>
            </w:pPr>
            <w:r w:rsidRPr="00A509E2">
              <w:rPr>
                <w:sz w:val="24"/>
                <w:szCs w:val="24"/>
              </w:rPr>
              <w:t>2. Заболевания органов брюшной полости. Основные дифференциально-диагностические признаки, позволяющие поставить диагноз холецистита, панкреатита, язвенной болезни и объяснить ими рефлекторный характер болей в области сердца.</w:t>
            </w:r>
          </w:p>
          <w:p w14:paraId="2C6D88A7" w14:textId="77777777" w:rsidR="00A509E2" w:rsidRPr="00A509E2" w:rsidRDefault="00A509E2" w:rsidP="0053109B">
            <w:pPr>
              <w:pStyle w:val="Style74"/>
              <w:widowControl/>
              <w:rPr>
                <w:rStyle w:val="FontStyle134"/>
                <w:rFonts w:eastAsiaTheme="minorEastAsia"/>
                <w:sz w:val="24"/>
                <w:szCs w:val="24"/>
              </w:rPr>
            </w:pPr>
            <w:r w:rsidRPr="00A509E2">
              <w:t>3. Плевральные боли. Основные особенности плевральных болей. Симптомы сухого и эксудативного плеврита. Тактика терапевта поликлиники по выяснению этиологии плеврита. Показания для направления в противотуберкулезный диспансер.</w:t>
            </w:r>
          </w:p>
        </w:tc>
      </w:tr>
      <w:tr w:rsidR="00A509E2" w:rsidRPr="00A509E2" w14:paraId="02A35937"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4ACA6018"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3.7.</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50D54D77" w14:textId="77777777" w:rsidR="00A509E2" w:rsidRPr="00A509E2" w:rsidRDefault="00A509E2" w:rsidP="0053109B">
            <w:r w:rsidRPr="00A509E2">
              <w:t>Инфаркт миокарда</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22099DE2" w14:textId="77777777" w:rsidR="00A509E2" w:rsidRPr="00A509E2" w:rsidRDefault="00A509E2" w:rsidP="0053109B">
            <w:pPr>
              <w:pStyle w:val="21"/>
              <w:autoSpaceDE/>
              <w:autoSpaceDN/>
              <w:rPr>
                <w:sz w:val="24"/>
                <w:szCs w:val="24"/>
              </w:rPr>
            </w:pPr>
            <w:r w:rsidRPr="00A509E2">
              <w:rPr>
                <w:sz w:val="24"/>
                <w:szCs w:val="24"/>
              </w:rPr>
              <w:t>1. Определение, причины. Ранние симптомы (типичный и атипичные варианты).</w:t>
            </w:r>
          </w:p>
          <w:p w14:paraId="65FA9DCC" w14:textId="77777777" w:rsidR="00A509E2" w:rsidRPr="00A509E2" w:rsidRDefault="00A509E2" w:rsidP="0053109B">
            <w:pPr>
              <w:pStyle w:val="21"/>
              <w:autoSpaceDE/>
              <w:autoSpaceDN/>
              <w:rPr>
                <w:sz w:val="24"/>
                <w:szCs w:val="24"/>
              </w:rPr>
            </w:pPr>
            <w:r w:rsidRPr="00A509E2">
              <w:rPr>
                <w:sz w:val="24"/>
                <w:szCs w:val="24"/>
              </w:rPr>
              <w:t>ЭКГ-диагностика (распространенность, локализация, стадия).</w:t>
            </w:r>
          </w:p>
          <w:p w14:paraId="5A848BE0" w14:textId="77777777" w:rsidR="00A509E2" w:rsidRPr="00A509E2" w:rsidRDefault="00A509E2" w:rsidP="0053109B">
            <w:pPr>
              <w:pStyle w:val="21"/>
              <w:rPr>
                <w:sz w:val="24"/>
                <w:szCs w:val="24"/>
              </w:rPr>
            </w:pPr>
            <w:r w:rsidRPr="00A509E2">
              <w:rPr>
                <w:sz w:val="24"/>
                <w:szCs w:val="24"/>
              </w:rPr>
              <w:t>2. Тактика врача–терапевта поликлиники при подозрении на инфаркт миокарда. Лечебные мероприятия до приезда бригады скорой медицинской помощи.</w:t>
            </w:r>
          </w:p>
          <w:p w14:paraId="29F6F861" w14:textId="77777777" w:rsidR="00A509E2" w:rsidRPr="00A509E2" w:rsidRDefault="00A509E2" w:rsidP="0053109B">
            <w:pPr>
              <w:pStyle w:val="Style74"/>
              <w:widowControl/>
              <w:rPr>
                <w:rStyle w:val="FontStyle134"/>
                <w:rFonts w:eastAsiaTheme="minorEastAsia"/>
                <w:sz w:val="24"/>
                <w:szCs w:val="24"/>
              </w:rPr>
            </w:pPr>
            <w:r w:rsidRPr="00A509E2">
              <w:t>4. Тактика ведения больного инфарктом миокарда после выписки из стационара или отделения реабилитации кардиологического санатория. Медикаментозное лечение.</w:t>
            </w:r>
          </w:p>
        </w:tc>
      </w:tr>
      <w:tr w:rsidR="00A509E2" w:rsidRPr="00A509E2" w14:paraId="2D896717"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4FA23A64"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3.8.</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1DA6FD01" w14:textId="77777777" w:rsidR="00A509E2" w:rsidRPr="00A509E2" w:rsidRDefault="00A509E2" w:rsidP="0053109B">
            <w:r w:rsidRPr="00A509E2">
              <w:t>Вторичная профилактика инфаркта миокарда</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2A44BE58" w14:textId="77777777" w:rsidR="00A509E2" w:rsidRPr="00A509E2" w:rsidRDefault="00A509E2" w:rsidP="0053109B">
            <w:r w:rsidRPr="00A509E2">
              <w:t>1. Основные методы физической реабилитации в поликлинике, организация контроля за ее проведением.</w:t>
            </w:r>
          </w:p>
          <w:p w14:paraId="2A470B8A" w14:textId="77777777" w:rsidR="00A509E2" w:rsidRPr="00A509E2" w:rsidRDefault="00A509E2" w:rsidP="0053109B">
            <w:r w:rsidRPr="00A509E2">
              <w:t xml:space="preserve">2. Психологическая и социально-трудовая реабилитация. Временная нетрудоспособность, ее сроки при </w:t>
            </w:r>
            <w:r w:rsidRPr="00A509E2">
              <w:lastRenderedPageBreak/>
              <w:t>мелкоочаговом, крупноочаговом, неосложненном, осложненном инфаркте миокарда.</w:t>
            </w:r>
          </w:p>
          <w:p w14:paraId="0292713F" w14:textId="77777777" w:rsidR="00A509E2" w:rsidRPr="00A509E2" w:rsidRDefault="00A509E2" w:rsidP="0053109B">
            <w:r w:rsidRPr="00A509E2">
              <w:t>3. Показания для направления больных на МСЭК.</w:t>
            </w:r>
          </w:p>
          <w:p w14:paraId="470F35A2" w14:textId="77777777" w:rsidR="00A509E2" w:rsidRPr="00A509E2" w:rsidRDefault="00A509E2" w:rsidP="0053109B">
            <w:pPr>
              <w:pStyle w:val="Style74"/>
              <w:widowControl/>
              <w:rPr>
                <w:rStyle w:val="FontStyle134"/>
                <w:rFonts w:eastAsiaTheme="minorEastAsia"/>
                <w:sz w:val="24"/>
                <w:szCs w:val="24"/>
              </w:rPr>
            </w:pPr>
            <w:r w:rsidRPr="00A509E2">
              <w:t>4. Диспансеризация. Санаторно-курортное лечение.</w:t>
            </w:r>
          </w:p>
        </w:tc>
      </w:tr>
      <w:tr w:rsidR="00A509E2" w:rsidRPr="00A509E2" w14:paraId="5CCE3203"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0B44A2AB"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lastRenderedPageBreak/>
              <w:t>3.9</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63212E45" w14:textId="77777777" w:rsidR="00A509E2" w:rsidRPr="00A509E2" w:rsidRDefault="00A509E2" w:rsidP="0053109B">
            <w:r w:rsidRPr="00A509E2">
              <w:t>Профилактика ИБС. Атеросклероз. Диагностика и лечение дислипидемий.</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0AF8F718" w14:textId="77777777" w:rsidR="00A509E2" w:rsidRPr="00A509E2" w:rsidRDefault="00A509E2" w:rsidP="0053109B">
            <w:r w:rsidRPr="00A509E2">
              <w:t>1. Первичная и вторичная профилактика ИБС. Факторы риска и их коррекция Факторы риска и их коррекция.</w:t>
            </w:r>
          </w:p>
          <w:p w14:paraId="0C2C0806" w14:textId="77777777" w:rsidR="00A509E2" w:rsidRPr="00A509E2" w:rsidRDefault="00A509E2" w:rsidP="0053109B">
            <w:r w:rsidRPr="00A509E2">
              <w:t xml:space="preserve">2. Липиды и липопротеины, место синтеза и их функция. </w:t>
            </w:r>
          </w:p>
          <w:p w14:paraId="103C796B" w14:textId="77777777" w:rsidR="00A509E2" w:rsidRPr="00A509E2" w:rsidRDefault="00A509E2" w:rsidP="0053109B">
            <w:r w:rsidRPr="00A509E2">
              <w:t>3. Желаемые уровни липидов сыворотки крови (общего холестерина, триглицеридов, холестерина липопротеинов низкой и высокой плотности. Расчет уровня ХС ЛПНП по формуле Фридвалда.</w:t>
            </w:r>
          </w:p>
          <w:p w14:paraId="7B0AA9ED" w14:textId="77777777" w:rsidR="00A509E2" w:rsidRPr="00A509E2" w:rsidRDefault="00A509E2" w:rsidP="0053109B">
            <w:r w:rsidRPr="00A509E2">
              <w:t>4. Причины дислипопротеинемий (первичные, вторичные).</w:t>
            </w:r>
          </w:p>
          <w:p w14:paraId="6325E1CE" w14:textId="77777777" w:rsidR="00A509E2" w:rsidRPr="00A509E2" w:rsidRDefault="00A509E2" w:rsidP="0053109B">
            <w:r w:rsidRPr="00A509E2">
              <w:t>5. Классификация дислипопротеинемий по Фридрексону и ВОЗ.</w:t>
            </w:r>
          </w:p>
          <w:p w14:paraId="3F548DA7" w14:textId="77777777" w:rsidR="00A509E2" w:rsidRPr="00A509E2" w:rsidRDefault="00A509E2" w:rsidP="0053109B">
            <w:r w:rsidRPr="00A509E2">
              <w:t>6. Фенотипированиегиперлипопротеинемий по внешнему виду образца плазмы.</w:t>
            </w:r>
          </w:p>
          <w:p w14:paraId="29CB1623" w14:textId="77777777" w:rsidR="00A509E2" w:rsidRPr="00A509E2" w:rsidRDefault="00A509E2" w:rsidP="0053109B">
            <w:r w:rsidRPr="00A509E2">
              <w:t>7. Лечение дислипротеинемий. Гиполипидемическая диета.</w:t>
            </w:r>
          </w:p>
          <w:p w14:paraId="6F1D07B7" w14:textId="77777777" w:rsidR="00A509E2" w:rsidRPr="00A509E2" w:rsidRDefault="00A509E2" w:rsidP="0053109B">
            <w:r w:rsidRPr="00A509E2">
              <w:t>8. Показания для назначения гиполипидемических средств (при первичной и вторичной профилактике ИБС).</w:t>
            </w:r>
          </w:p>
          <w:p w14:paraId="47BDF0DD" w14:textId="77777777" w:rsidR="00A509E2" w:rsidRPr="00A509E2" w:rsidRDefault="00A509E2" w:rsidP="0053109B">
            <w:pPr>
              <w:pStyle w:val="Style74"/>
              <w:widowControl/>
              <w:rPr>
                <w:rStyle w:val="FontStyle134"/>
                <w:rFonts w:eastAsiaTheme="minorEastAsia"/>
                <w:sz w:val="24"/>
                <w:szCs w:val="24"/>
              </w:rPr>
            </w:pPr>
            <w:r w:rsidRPr="00A509E2">
              <w:t>9. Гиполипидемические препараты (статины, секвестранты желчных кислот, пробукол, фибраты, никотиновая кислота). Механизм действия, Побочные эффекты, противопоказания.  Подбор терапевтической дозы, контроль безопасности лечения.</w:t>
            </w:r>
          </w:p>
        </w:tc>
      </w:tr>
      <w:tr w:rsidR="00A509E2" w:rsidRPr="00A509E2" w14:paraId="50651B35"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6D619439"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3.10</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53804791" w14:textId="77777777" w:rsidR="00A509E2" w:rsidRPr="00A509E2" w:rsidRDefault="00A509E2" w:rsidP="0053109B">
            <w:r w:rsidRPr="00A509E2">
              <w:t>Артериальная гипертензия</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B465F10" w14:textId="77777777" w:rsidR="00A509E2" w:rsidRPr="00A509E2" w:rsidRDefault="00A509E2" w:rsidP="00C00CC5">
            <w:pPr>
              <w:pStyle w:val="21"/>
              <w:widowControl w:val="0"/>
              <w:numPr>
                <w:ilvl w:val="0"/>
                <w:numId w:val="21"/>
              </w:numPr>
              <w:autoSpaceDE/>
              <w:autoSpaceDN/>
              <w:ind w:left="0" w:firstLine="0"/>
              <w:rPr>
                <w:sz w:val="24"/>
                <w:szCs w:val="24"/>
              </w:rPr>
            </w:pPr>
            <w:r w:rsidRPr="00A509E2">
              <w:rPr>
                <w:sz w:val="24"/>
                <w:szCs w:val="24"/>
              </w:rPr>
              <w:t>Определение. Факторы риска.</w:t>
            </w:r>
          </w:p>
          <w:p w14:paraId="55B9DD66" w14:textId="77777777" w:rsidR="00A509E2" w:rsidRPr="00A509E2" w:rsidRDefault="00A509E2" w:rsidP="00C00CC5">
            <w:pPr>
              <w:pStyle w:val="21"/>
              <w:widowControl w:val="0"/>
              <w:numPr>
                <w:ilvl w:val="0"/>
                <w:numId w:val="21"/>
              </w:numPr>
              <w:autoSpaceDE/>
              <w:autoSpaceDN/>
              <w:ind w:left="0" w:firstLine="0"/>
              <w:rPr>
                <w:sz w:val="24"/>
                <w:szCs w:val="24"/>
              </w:rPr>
            </w:pPr>
            <w:r w:rsidRPr="00A509E2">
              <w:rPr>
                <w:sz w:val="24"/>
                <w:szCs w:val="24"/>
              </w:rPr>
              <w:t>Классификация (ВОЗ 2003 г, ВНОК 2004 г.). Формулировка диагноза.</w:t>
            </w:r>
          </w:p>
          <w:p w14:paraId="566F842B" w14:textId="77777777" w:rsidR="00A509E2" w:rsidRPr="00A509E2" w:rsidRDefault="00A509E2" w:rsidP="00C00CC5">
            <w:pPr>
              <w:pStyle w:val="21"/>
              <w:widowControl w:val="0"/>
              <w:numPr>
                <w:ilvl w:val="0"/>
                <w:numId w:val="21"/>
              </w:numPr>
              <w:autoSpaceDE/>
              <w:autoSpaceDN/>
              <w:ind w:left="0" w:firstLine="0"/>
              <w:rPr>
                <w:sz w:val="24"/>
                <w:szCs w:val="24"/>
              </w:rPr>
            </w:pPr>
            <w:r w:rsidRPr="00A509E2">
              <w:rPr>
                <w:sz w:val="24"/>
                <w:szCs w:val="24"/>
              </w:rPr>
              <w:t>Цели лечения. Понятие адекватной гипотензивной терапии. Выбор тактики.</w:t>
            </w:r>
          </w:p>
          <w:p w14:paraId="0F2E57F7" w14:textId="77777777" w:rsidR="00A509E2" w:rsidRPr="00A509E2" w:rsidRDefault="00A509E2" w:rsidP="00C00CC5">
            <w:pPr>
              <w:pStyle w:val="21"/>
              <w:widowControl w:val="0"/>
              <w:numPr>
                <w:ilvl w:val="0"/>
                <w:numId w:val="21"/>
              </w:numPr>
              <w:autoSpaceDE/>
              <w:autoSpaceDN/>
              <w:ind w:left="0" w:firstLine="0"/>
              <w:rPr>
                <w:sz w:val="24"/>
                <w:szCs w:val="24"/>
              </w:rPr>
            </w:pPr>
            <w:r w:rsidRPr="00A509E2">
              <w:rPr>
                <w:sz w:val="24"/>
                <w:szCs w:val="24"/>
              </w:rPr>
              <w:t>Немедикаментозное лечение.</w:t>
            </w:r>
          </w:p>
          <w:p w14:paraId="7FF1593F" w14:textId="77777777" w:rsidR="00A509E2" w:rsidRPr="00A509E2" w:rsidRDefault="00A509E2" w:rsidP="0053109B">
            <w:pPr>
              <w:pStyle w:val="21"/>
              <w:rPr>
                <w:sz w:val="24"/>
                <w:szCs w:val="24"/>
              </w:rPr>
            </w:pPr>
            <w:r w:rsidRPr="00A509E2">
              <w:rPr>
                <w:sz w:val="24"/>
                <w:szCs w:val="24"/>
              </w:rPr>
              <w:t>5. Основные группы гипотензивных препаратов. Механизм гипотензивного эффекта, побочные эффекты, в каких ситуациях терапия данной группой препаратов предпочтительна, возможна, должна быть осторожной, противопоказана.</w:t>
            </w:r>
          </w:p>
          <w:p w14:paraId="68F9C0C4" w14:textId="77777777" w:rsidR="00A509E2" w:rsidRPr="00A509E2" w:rsidRDefault="00A509E2" w:rsidP="0053109B">
            <w:pPr>
              <w:pStyle w:val="Style74"/>
              <w:widowControl/>
              <w:rPr>
                <w:rStyle w:val="FontStyle134"/>
                <w:rFonts w:eastAsiaTheme="minorEastAsia"/>
                <w:sz w:val="24"/>
                <w:szCs w:val="24"/>
              </w:rPr>
            </w:pPr>
            <w:r w:rsidRPr="00A509E2">
              <w:t>6. Принципы выбора и дозирования препарата.</w:t>
            </w:r>
          </w:p>
        </w:tc>
      </w:tr>
      <w:tr w:rsidR="00A509E2" w:rsidRPr="00A509E2" w14:paraId="7AB6B95A"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51D1B1B2"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3.11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749AD3A6" w14:textId="77777777" w:rsidR="00A509E2" w:rsidRPr="00A509E2" w:rsidRDefault="00A509E2" w:rsidP="0053109B">
            <w:r w:rsidRPr="00A509E2">
              <w:t>Дифференциальный диагноз при синдроме артериальной гипертензии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2B68D46" w14:textId="77777777" w:rsidR="00A509E2" w:rsidRPr="00A509E2" w:rsidRDefault="00A509E2" w:rsidP="0053109B">
            <w:pPr>
              <w:pStyle w:val="21"/>
              <w:autoSpaceDE/>
              <w:autoSpaceDN/>
              <w:rPr>
                <w:sz w:val="24"/>
                <w:szCs w:val="24"/>
              </w:rPr>
            </w:pPr>
            <w:r w:rsidRPr="00A509E2">
              <w:rPr>
                <w:sz w:val="24"/>
                <w:szCs w:val="24"/>
              </w:rPr>
              <w:t>1. Определение, этиологические и предрасполагающие факторы, патогенез.</w:t>
            </w:r>
          </w:p>
          <w:p w14:paraId="6056ADF0" w14:textId="77777777" w:rsidR="00A509E2" w:rsidRPr="00A509E2" w:rsidRDefault="00A509E2" w:rsidP="0053109B">
            <w:r w:rsidRPr="00A509E2">
              <w:t xml:space="preserve">2. Диагностические критерии. Типичное для этой патологии сочетание вегетативно-соматических расстройств с симптомами астенического характера. Объем обследования. </w:t>
            </w:r>
          </w:p>
          <w:p w14:paraId="785BC599" w14:textId="77777777" w:rsidR="00A509E2" w:rsidRPr="00A509E2" w:rsidRDefault="00A509E2" w:rsidP="0053109B">
            <w:r w:rsidRPr="00A509E2">
              <w:t>3. Классификация, формулировка диагноза.</w:t>
            </w:r>
          </w:p>
          <w:p w14:paraId="73B8709F" w14:textId="77777777" w:rsidR="00A509E2" w:rsidRPr="00A509E2" w:rsidRDefault="00A509E2" w:rsidP="0053109B">
            <w:r w:rsidRPr="00A509E2">
              <w:t xml:space="preserve">4. Дифференциальный диагноз с миокардитами, ревматизмом, ИБС. </w:t>
            </w:r>
          </w:p>
          <w:p w14:paraId="05C56F4A" w14:textId="77777777" w:rsidR="00A509E2" w:rsidRPr="00A509E2" w:rsidRDefault="00A509E2" w:rsidP="0053109B">
            <w:r w:rsidRPr="00A509E2">
              <w:t>5. Показания к госпитализации. Лечение в условиях поликлиники.</w:t>
            </w:r>
          </w:p>
          <w:p w14:paraId="024B102D" w14:textId="77777777" w:rsidR="00A509E2" w:rsidRPr="00A509E2" w:rsidRDefault="00A509E2" w:rsidP="0053109B">
            <w:r w:rsidRPr="00A509E2">
              <w:t>6. Экспертиза временной нетрудоспособности, ее длительность. Трудовой прогноз.</w:t>
            </w:r>
          </w:p>
          <w:p w14:paraId="14B83ADC" w14:textId="77777777" w:rsidR="00A509E2" w:rsidRPr="00A509E2" w:rsidRDefault="00A509E2" w:rsidP="0053109B">
            <w:pPr>
              <w:pStyle w:val="Style74"/>
              <w:widowControl/>
              <w:rPr>
                <w:rStyle w:val="FontStyle134"/>
                <w:rFonts w:eastAsiaTheme="minorEastAsia"/>
                <w:sz w:val="24"/>
                <w:szCs w:val="24"/>
              </w:rPr>
            </w:pPr>
            <w:r w:rsidRPr="00A509E2">
              <w:t>7. Санаторно-курортное лечение.</w:t>
            </w:r>
          </w:p>
        </w:tc>
      </w:tr>
      <w:tr w:rsidR="00A509E2" w:rsidRPr="00A509E2" w14:paraId="7D90AE0B"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4EF1A1B6"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3.12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26D5B23D" w14:textId="77777777" w:rsidR="00A509E2" w:rsidRPr="00A509E2" w:rsidRDefault="00A509E2" w:rsidP="0053109B">
            <w:r w:rsidRPr="00A509E2">
              <w:t>Гипертоническая болезнь в практике врача общей практики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6F238FF2" w14:textId="77777777" w:rsidR="00A509E2" w:rsidRPr="00A509E2" w:rsidRDefault="00A509E2" w:rsidP="0053109B">
            <w:pPr>
              <w:pStyle w:val="21"/>
              <w:rPr>
                <w:sz w:val="24"/>
                <w:szCs w:val="24"/>
              </w:rPr>
            </w:pPr>
            <w:r w:rsidRPr="00A509E2">
              <w:rPr>
                <w:sz w:val="24"/>
                <w:szCs w:val="24"/>
              </w:rPr>
              <w:t>1. Причины повышения АД: функциональные заболевания, гипертоническая болезнь, симптоматические (вторичные) гипертензии (вазоренальные, ренальные, эндокринные, церебральные, гемодинамические).</w:t>
            </w:r>
          </w:p>
          <w:p w14:paraId="42562330" w14:textId="77777777" w:rsidR="00A509E2" w:rsidRPr="00A509E2" w:rsidRDefault="00A509E2" w:rsidP="0053109B">
            <w:pPr>
              <w:pStyle w:val="Style74"/>
              <w:widowControl/>
              <w:rPr>
                <w:rStyle w:val="FontStyle134"/>
                <w:rFonts w:eastAsiaTheme="minorEastAsia"/>
                <w:sz w:val="24"/>
                <w:szCs w:val="24"/>
              </w:rPr>
            </w:pPr>
            <w:r w:rsidRPr="00A509E2">
              <w:lastRenderedPageBreak/>
              <w:t>2. Тактика врача-терапевта поликлиники при впервые выявленной артериальной гипертензии (АГ). Обязательный минимум лабораторно-инструментальных методов исследования. Возможности обследования в поликлинике для выявления причины артериальной гипертензии, роль современных неинвазивных методов обследования.</w:t>
            </w:r>
          </w:p>
        </w:tc>
      </w:tr>
      <w:tr w:rsidR="00A509E2" w:rsidRPr="00A509E2" w14:paraId="22736400"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3271D262"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lastRenderedPageBreak/>
              <w:t>3.13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53A0D324" w14:textId="77777777" w:rsidR="00A509E2" w:rsidRPr="00A509E2" w:rsidRDefault="00A509E2" w:rsidP="0053109B">
            <w:r w:rsidRPr="00A509E2">
              <w:t>АГ у пожилых</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5BD0E83D" w14:textId="77777777" w:rsidR="00A509E2" w:rsidRPr="00A509E2" w:rsidRDefault="00A509E2" w:rsidP="0053109B">
            <w:pPr>
              <w:pStyle w:val="21"/>
              <w:rPr>
                <w:sz w:val="24"/>
                <w:szCs w:val="24"/>
              </w:rPr>
            </w:pPr>
            <w:r w:rsidRPr="00A509E2">
              <w:rPr>
                <w:sz w:val="24"/>
                <w:szCs w:val="24"/>
              </w:rPr>
              <w:t xml:space="preserve">1. Особенности заболеваний у пожилых. </w:t>
            </w:r>
          </w:p>
          <w:p w14:paraId="786A5608" w14:textId="77777777" w:rsidR="00A509E2" w:rsidRPr="00A509E2" w:rsidRDefault="00A509E2" w:rsidP="0053109B">
            <w:pPr>
              <w:pStyle w:val="Style74"/>
              <w:widowControl/>
            </w:pPr>
            <w:r w:rsidRPr="00A509E2">
              <w:t>2. Гипертензивные кризы. Купирование гипертензивного криза в поликлинике и на дому. Показания к госпитализации.</w:t>
            </w:r>
          </w:p>
        </w:tc>
      </w:tr>
      <w:tr w:rsidR="00A509E2" w:rsidRPr="00A509E2" w14:paraId="78E4B85A"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3FD0077A"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3.14</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2ABBA4FE" w14:textId="77777777" w:rsidR="00A509E2" w:rsidRPr="00A509E2" w:rsidRDefault="00A509E2" w:rsidP="0053109B">
            <w:r w:rsidRPr="00A509E2">
              <w:t>Симптоматические АГ</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BB57DA9" w14:textId="77777777" w:rsidR="00A509E2" w:rsidRPr="00A509E2" w:rsidRDefault="00A509E2" w:rsidP="0053109B">
            <w:pPr>
              <w:pStyle w:val="21"/>
              <w:rPr>
                <w:sz w:val="24"/>
                <w:szCs w:val="24"/>
              </w:rPr>
            </w:pPr>
            <w:r w:rsidRPr="00A509E2">
              <w:rPr>
                <w:sz w:val="24"/>
                <w:szCs w:val="24"/>
              </w:rPr>
              <w:t>1. Основные симптомы, позволяющие заподозрить вазоренальную гипертензию, объем исследования в поликлинике для установления диагноза. Тактика врача терапевта при установлении диагноза.</w:t>
            </w:r>
          </w:p>
          <w:p w14:paraId="7CA2B0FB" w14:textId="77777777" w:rsidR="00A509E2" w:rsidRPr="00A509E2" w:rsidRDefault="00A509E2" w:rsidP="0053109B">
            <w:pPr>
              <w:pStyle w:val="21"/>
              <w:rPr>
                <w:sz w:val="24"/>
                <w:szCs w:val="24"/>
              </w:rPr>
            </w:pPr>
            <w:r w:rsidRPr="00A509E2">
              <w:rPr>
                <w:sz w:val="24"/>
                <w:szCs w:val="24"/>
              </w:rPr>
              <w:t>2. АГ при гломерулонефрите и пиелонефрите. Особенности лечения.</w:t>
            </w:r>
          </w:p>
          <w:p w14:paraId="086C7F4E" w14:textId="77777777" w:rsidR="00A509E2" w:rsidRPr="00A509E2" w:rsidRDefault="00A509E2" w:rsidP="0053109B">
            <w:pPr>
              <w:pStyle w:val="21"/>
              <w:rPr>
                <w:sz w:val="24"/>
                <w:szCs w:val="24"/>
              </w:rPr>
            </w:pPr>
            <w:r w:rsidRPr="00A509E2">
              <w:rPr>
                <w:sz w:val="24"/>
                <w:szCs w:val="24"/>
              </w:rPr>
              <w:t>Симптоматические артериальные гипертензии эндокринного генеза</w:t>
            </w:r>
          </w:p>
          <w:p w14:paraId="455C7906" w14:textId="77777777" w:rsidR="00A509E2" w:rsidRPr="00A509E2" w:rsidRDefault="00A509E2" w:rsidP="0053109B">
            <w:pPr>
              <w:pStyle w:val="21"/>
              <w:rPr>
                <w:sz w:val="24"/>
                <w:szCs w:val="24"/>
              </w:rPr>
            </w:pPr>
            <w:r w:rsidRPr="00A509E2">
              <w:rPr>
                <w:sz w:val="24"/>
                <w:szCs w:val="24"/>
              </w:rPr>
              <w:t xml:space="preserve">Эндокринная патология, сопровождающаяся повышением АД. Основные симптомы первичного альдостеронизма, болезни Иценко-Кушинга, феохромоцитомы. Объем обследования в поликлинике для выявления этих заболеваний. Тактика участкового терапевта при установлении диагноза. </w:t>
            </w:r>
          </w:p>
          <w:p w14:paraId="079BC309" w14:textId="77777777" w:rsidR="00A509E2" w:rsidRPr="00A509E2" w:rsidRDefault="00A509E2" w:rsidP="0053109B">
            <w:pPr>
              <w:pStyle w:val="21"/>
              <w:rPr>
                <w:sz w:val="24"/>
                <w:szCs w:val="24"/>
              </w:rPr>
            </w:pPr>
            <w:r w:rsidRPr="00A509E2">
              <w:rPr>
                <w:sz w:val="24"/>
                <w:szCs w:val="24"/>
              </w:rPr>
              <w:t xml:space="preserve">Ятрогенные, церебральные симптоматические гипертензии  </w:t>
            </w:r>
          </w:p>
          <w:p w14:paraId="7D95DA4D" w14:textId="77777777" w:rsidR="00A509E2" w:rsidRPr="00A509E2" w:rsidRDefault="00A509E2" w:rsidP="0053109B">
            <w:pPr>
              <w:pStyle w:val="Style74"/>
              <w:widowControl/>
            </w:pPr>
            <w:r w:rsidRPr="00A509E2">
              <w:t>Препараты, повышающие АД. Заболевания ЦНС, сопровождающиеся повышением АД.</w:t>
            </w:r>
          </w:p>
        </w:tc>
      </w:tr>
      <w:tr w:rsidR="00A509E2" w:rsidRPr="00A509E2" w14:paraId="3299B9C2"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7981429D"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3.15</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6EE56CDB" w14:textId="77777777" w:rsidR="00A509E2" w:rsidRPr="00A509E2" w:rsidRDefault="00A509E2" w:rsidP="0053109B">
            <w:r w:rsidRPr="00A509E2">
              <w:t>Хроническая сердечная недостаточность</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28DF615" w14:textId="77777777" w:rsidR="00A509E2" w:rsidRPr="00A509E2" w:rsidRDefault="00A509E2" w:rsidP="0053109B">
            <w:r w:rsidRPr="00A509E2">
              <w:t xml:space="preserve">1. Определение. Этиологические факторы. Понятие о систолической и диастолической сердечной недостаточности, сердечной недостаточности с высоким сердечным выбросом. </w:t>
            </w:r>
          </w:p>
          <w:p w14:paraId="4B266C74" w14:textId="77777777" w:rsidR="00A509E2" w:rsidRPr="00A509E2" w:rsidRDefault="00A509E2" w:rsidP="0053109B">
            <w:r w:rsidRPr="00A509E2">
              <w:t>2. Патофизиология: нарушения гемодинамики и нейрогуморальные сдвиги (компенсаторные механизмы и неблагоприятные эффекты).</w:t>
            </w:r>
          </w:p>
          <w:p w14:paraId="1C1B7C7A" w14:textId="77777777" w:rsidR="00A509E2" w:rsidRPr="00A509E2" w:rsidRDefault="00A509E2" w:rsidP="0053109B">
            <w:r w:rsidRPr="00A509E2">
              <w:t>3. Клинические признаки. Эхо-КГ в диагностике СН.</w:t>
            </w:r>
          </w:p>
          <w:p w14:paraId="65832218" w14:textId="77777777" w:rsidR="00A509E2" w:rsidRPr="00A509E2" w:rsidRDefault="00A509E2" w:rsidP="0053109B">
            <w:r w:rsidRPr="00A509E2">
              <w:t>4. Классификации по Н.Д. Стражеско, В.Х.Василенко, 1935 г., Нью-Йорской ассоциации сердца, ВНОК (2011 г.).</w:t>
            </w:r>
          </w:p>
          <w:p w14:paraId="72BFE163" w14:textId="77777777" w:rsidR="00A509E2" w:rsidRPr="00A509E2" w:rsidRDefault="00A509E2" w:rsidP="0053109B">
            <w:r w:rsidRPr="00A509E2">
              <w:t>5. Показания к госпитализации.</w:t>
            </w:r>
          </w:p>
          <w:p w14:paraId="463677AB" w14:textId="77777777" w:rsidR="00A509E2" w:rsidRPr="00A509E2" w:rsidRDefault="00A509E2" w:rsidP="0053109B">
            <w:pPr>
              <w:pStyle w:val="Style74"/>
              <w:widowControl/>
            </w:pPr>
            <w:r w:rsidRPr="00A509E2">
              <w:t>6. Длительная поддерживающая терапия больных с хронической систолической сердечной недостаточности в амбулаторных условиях.</w:t>
            </w:r>
          </w:p>
        </w:tc>
      </w:tr>
      <w:tr w:rsidR="00A509E2" w:rsidRPr="00A509E2" w14:paraId="6A640161"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E780AC3"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4.</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E41B906" w14:textId="77777777" w:rsidR="00A509E2" w:rsidRPr="00A509E2" w:rsidRDefault="00A509E2" w:rsidP="0053109B">
            <w:pPr>
              <w:pStyle w:val="Style74"/>
              <w:widowControl/>
              <w:rPr>
                <w:rFonts w:eastAsiaTheme="minorEastAsia"/>
              </w:rPr>
            </w:pPr>
            <w:r w:rsidRPr="00A509E2">
              <w:rPr>
                <w:b/>
              </w:rPr>
              <w:t>Заболевания органов системы пищеварения</w:t>
            </w:r>
          </w:p>
        </w:tc>
      </w:tr>
      <w:tr w:rsidR="00A509E2" w:rsidRPr="00A509E2" w14:paraId="144F2AAB"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1995DD27"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4.1.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2551DEC3" w14:textId="77777777" w:rsidR="00A509E2" w:rsidRPr="00A509E2" w:rsidRDefault="00A509E2" w:rsidP="0053109B">
            <w:pPr>
              <w:rPr>
                <w:rStyle w:val="FontStyle134"/>
                <w:b w:val="0"/>
                <w:sz w:val="24"/>
                <w:szCs w:val="24"/>
              </w:rPr>
            </w:pPr>
            <w:r w:rsidRPr="00A509E2">
              <w:t>Синдром болей в животе</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50DB9E27"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Классификация. Клиника. Диагностика. Дифференциальный диагноз. Принципы лечения.</w:t>
            </w:r>
          </w:p>
        </w:tc>
      </w:tr>
      <w:tr w:rsidR="00A509E2" w:rsidRPr="00A509E2" w14:paraId="2B413136"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3C249632"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4.2.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62A2DF38" w14:textId="77777777" w:rsidR="00A509E2" w:rsidRPr="00A509E2" w:rsidRDefault="00A509E2" w:rsidP="0053109B">
            <w:pPr>
              <w:rPr>
                <w:rStyle w:val="FontStyle134"/>
                <w:b w:val="0"/>
                <w:sz w:val="24"/>
                <w:szCs w:val="24"/>
              </w:rPr>
            </w:pPr>
            <w:r w:rsidRPr="00A509E2">
              <w:t>Гастриты. Дуодениты.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1D5A4621"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Классификация. Клиника. Диагностика. Дифференциальный диагноз. Принципы лечения.</w:t>
            </w:r>
          </w:p>
        </w:tc>
      </w:tr>
      <w:tr w:rsidR="00A509E2" w:rsidRPr="00A509E2" w14:paraId="391DD115"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7F09BA8E"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4.3.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3346E6E7" w14:textId="77777777" w:rsidR="00A509E2" w:rsidRPr="00A509E2" w:rsidRDefault="00A509E2" w:rsidP="0053109B">
            <w:pPr>
              <w:rPr>
                <w:rStyle w:val="FontStyle134"/>
                <w:b w:val="0"/>
                <w:sz w:val="24"/>
                <w:szCs w:val="24"/>
              </w:rPr>
            </w:pPr>
            <w:r w:rsidRPr="00A509E2">
              <w:t>Язвенная болезнь желудка и 12-ти перстной кишки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4214F593"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Классификация. Клиника. Диагностика. Дифференциальный диагноз с гастритом и раком желудка. Принципы лечения.</w:t>
            </w:r>
          </w:p>
        </w:tc>
      </w:tr>
      <w:tr w:rsidR="00A509E2" w:rsidRPr="00A509E2" w14:paraId="10A04DD1"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47EAF3D0"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34"/>
                <w:sz w:val="24"/>
                <w:szCs w:val="24"/>
              </w:rPr>
              <w:t>4.4.</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1B983C98" w14:textId="77777777" w:rsidR="00A509E2" w:rsidRPr="00A509E2" w:rsidRDefault="00A509E2" w:rsidP="0053109B">
            <w:pPr>
              <w:rPr>
                <w:rStyle w:val="FontStyle134"/>
                <w:b w:val="0"/>
                <w:sz w:val="24"/>
                <w:szCs w:val="24"/>
              </w:rPr>
            </w:pPr>
            <w:r w:rsidRPr="00A509E2">
              <w:t>Заболевания желчевыводящих путей и поджелудочной железы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3A595861" w14:textId="77777777" w:rsidR="00A509E2" w:rsidRPr="00A509E2" w:rsidRDefault="00A509E2" w:rsidP="0053109B">
            <w:pPr>
              <w:pStyle w:val="afd"/>
              <w:spacing w:before="60" w:after="60"/>
              <w:ind w:firstLine="54"/>
              <w:rPr>
                <w:rStyle w:val="FontStyle134"/>
                <w:rFonts w:eastAsiaTheme="minorEastAsia"/>
                <w:sz w:val="24"/>
                <w:szCs w:val="24"/>
              </w:rPr>
            </w:pPr>
            <w:r w:rsidRPr="00A509E2">
              <w:t>Причины развития. Классификация. Клиника. Лабораторная диагностика. Осложнения. Методы лечения ХПН. Консервативное лечение. Хронический гемодиализ. Показания к трансплантации почек.</w:t>
            </w:r>
          </w:p>
        </w:tc>
      </w:tr>
      <w:tr w:rsidR="00A509E2" w:rsidRPr="00A509E2" w14:paraId="6F2ECDB6"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70D616D3"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lastRenderedPageBreak/>
              <w:t>4.5</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60369CEE" w14:textId="77777777" w:rsidR="00A509E2" w:rsidRPr="00A509E2" w:rsidRDefault="00A509E2" w:rsidP="0053109B">
            <w:r w:rsidRPr="00A509E2">
              <w:t>Хронические гепатиты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2A2F2F1A" w14:textId="77777777" w:rsidR="00A509E2" w:rsidRPr="00A509E2" w:rsidRDefault="00A509E2" w:rsidP="0053109B">
            <w:pPr>
              <w:rPr>
                <w:rStyle w:val="FontStyle134"/>
                <w:rFonts w:eastAsiaTheme="minorEastAsia"/>
                <w:sz w:val="24"/>
                <w:szCs w:val="24"/>
              </w:rPr>
            </w:pPr>
            <w:r w:rsidRPr="00A509E2">
              <w:t>Определение. Этиопатогенез. Классификация. Клиника. Диагностика. Дифференциальный диагноз. Принципы лечения. Экспертиза временной нетрудоспособности. Критерии восстановления трудоспособности. Показания для определения группы инвалидности. Диспансеризация. Санаторно-курортное лечение.</w:t>
            </w:r>
          </w:p>
        </w:tc>
      </w:tr>
      <w:tr w:rsidR="00A509E2" w:rsidRPr="00A509E2" w14:paraId="5BBF538C"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7196B414"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4.6</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3D8751EF" w14:textId="77777777" w:rsidR="00A509E2" w:rsidRPr="00A509E2" w:rsidRDefault="00A509E2" w:rsidP="0053109B">
            <w:r w:rsidRPr="00A509E2">
              <w:t>Цирроз печени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0B5F229B" w14:textId="77777777" w:rsidR="00A509E2" w:rsidRPr="00A509E2" w:rsidRDefault="00A509E2" w:rsidP="0053109B">
            <w:pPr>
              <w:pStyle w:val="afd"/>
              <w:spacing w:before="60" w:after="60"/>
              <w:ind w:firstLine="54"/>
            </w:pPr>
            <w:r w:rsidRPr="00A509E2">
              <w:t>Определение. Этиопатогенез. Классификация. Клиника. Диагностика. Дифференциальный диагноз. Принципы лечения. Экспертиза временной нетрудоспособности. Критерии восстановления трудоспособности. Показания для определения группы инвалидности. Диспансеризация. Санаторно-курортное лечение.</w:t>
            </w:r>
          </w:p>
        </w:tc>
      </w:tr>
      <w:tr w:rsidR="00A509E2" w:rsidRPr="00A509E2" w14:paraId="43A3DDBA"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55F50763"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4.7</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34293F87" w14:textId="77777777" w:rsidR="00A509E2" w:rsidRPr="00A509E2" w:rsidRDefault="00A509E2" w:rsidP="0053109B">
            <w:r w:rsidRPr="00A509E2">
              <w:t>Заболевания кишечника</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2D76DA5D" w14:textId="77777777" w:rsidR="00A509E2" w:rsidRPr="00A509E2" w:rsidRDefault="00A509E2" w:rsidP="0053109B">
            <w:pPr>
              <w:pStyle w:val="afd"/>
              <w:spacing w:before="60" w:after="60"/>
              <w:ind w:firstLine="54"/>
            </w:pPr>
            <w:r w:rsidRPr="00A509E2">
              <w:t>Определение. Этиопатогенез. Классификация. Клиника. Диагностика. Дифференциальный диагноз. Принципы лечения. Экспертиза временной нетрудоспособности. Критерии восстановления трудоспособности. Показания для определения группы инвалидности. Диспансеризация. Санаторно-курортное лечение.</w:t>
            </w:r>
          </w:p>
        </w:tc>
      </w:tr>
      <w:tr w:rsidR="00A509E2" w:rsidRPr="00A509E2" w14:paraId="05E524D4"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07E0E67"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5.</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EFB331F" w14:textId="77777777" w:rsidR="00A509E2" w:rsidRPr="00A509E2" w:rsidRDefault="00A509E2" w:rsidP="0053109B">
            <w:pPr>
              <w:pStyle w:val="Style74"/>
              <w:widowControl/>
              <w:rPr>
                <w:rFonts w:eastAsiaTheme="minorEastAsia"/>
              </w:rPr>
            </w:pPr>
            <w:r w:rsidRPr="00A509E2">
              <w:rPr>
                <w:b/>
              </w:rPr>
              <w:t>Заболевания мочевыделительной системы</w:t>
            </w:r>
          </w:p>
        </w:tc>
      </w:tr>
      <w:tr w:rsidR="00A509E2" w:rsidRPr="00A509E2" w14:paraId="72D03CA3"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42C27BB5"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5.1.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3A10AC6A" w14:textId="77777777" w:rsidR="00A509E2" w:rsidRPr="00A509E2" w:rsidRDefault="00A509E2" w:rsidP="0053109B">
            <w:pPr>
              <w:rPr>
                <w:rStyle w:val="FontStyle134"/>
                <w:b w:val="0"/>
                <w:sz w:val="24"/>
                <w:szCs w:val="24"/>
              </w:rPr>
            </w:pPr>
            <w:r w:rsidRPr="00A509E2">
              <w:t>Мочевой синдром</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2CB33A4C" w14:textId="77777777" w:rsidR="00A509E2" w:rsidRPr="00A509E2" w:rsidRDefault="00A509E2" w:rsidP="0053109B">
            <w:pPr>
              <w:pStyle w:val="Style74"/>
              <w:widowControl/>
              <w:rPr>
                <w:rStyle w:val="FontStyle134"/>
                <w:rFonts w:eastAsiaTheme="minorEastAsia"/>
                <w:sz w:val="24"/>
                <w:szCs w:val="24"/>
              </w:rPr>
            </w:pPr>
            <w:r w:rsidRPr="00A509E2">
              <w:rPr>
                <w:rStyle w:val="afc"/>
              </w:rPr>
              <w:t xml:space="preserve">Гипохромные микроцитарные </w:t>
            </w:r>
            <w:proofErr w:type="gramStart"/>
            <w:r w:rsidRPr="00A509E2">
              <w:rPr>
                <w:rStyle w:val="afc"/>
              </w:rPr>
              <w:t>анемии.Макроцитарные</w:t>
            </w:r>
            <w:proofErr w:type="gramEnd"/>
            <w:r w:rsidRPr="00A509E2">
              <w:rPr>
                <w:rStyle w:val="afc"/>
              </w:rPr>
              <w:t xml:space="preserve"> анемии. Нормохромныенормоцитарные анемии. Гемолитические анемии. Этиопатогенез. Клиника. Диагностика. Дифференциальная диагностика. Методы лечения.</w:t>
            </w:r>
          </w:p>
        </w:tc>
      </w:tr>
      <w:tr w:rsidR="00A509E2" w:rsidRPr="00A509E2" w14:paraId="0ACFB0DC"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39B340E9"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5.2.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2CCE02B0" w14:textId="77777777" w:rsidR="00A509E2" w:rsidRPr="00A509E2" w:rsidRDefault="00A509E2" w:rsidP="0053109B">
            <w:pPr>
              <w:rPr>
                <w:rStyle w:val="FontStyle134"/>
                <w:b w:val="0"/>
                <w:sz w:val="24"/>
                <w:szCs w:val="24"/>
              </w:rPr>
            </w:pPr>
            <w:r w:rsidRPr="00A509E2">
              <w:t>Гломерулонефриты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649DDD2" w14:textId="77777777" w:rsidR="00A509E2" w:rsidRPr="00A509E2" w:rsidRDefault="00A509E2" w:rsidP="0053109B">
            <w:pPr>
              <w:pStyle w:val="Style74"/>
              <w:widowControl/>
              <w:rPr>
                <w:rStyle w:val="FontStyle134"/>
                <w:rFonts w:eastAsiaTheme="minorEastAsia"/>
                <w:sz w:val="24"/>
                <w:szCs w:val="24"/>
              </w:rPr>
            </w:pPr>
            <w:r w:rsidRPr="00A509E2">
              <w:t>Хронический лимфолейкоз. Лимфогранулематоз. Миеломная болезнь. Классификация. Варианты течения. Клиника и диагностика. Дифференциальный диагноз с заболеваниями, протекающими с лимфоаденопатией и спленомегалией. Принципы лечения.</w:t>
            </w:r>
          </w:p>
        </w:tc>
      </w:tr>
      <w:tr w:rsidR="00A509E2" w:rsidRPr="00A509E2" w14:paraId="0D5C84DB"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5CC0AD3B"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5.3.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66C28AF2" w14:textId="77777777" w:rsidR="00A509E2" w:rsidRPr="00A509E2" w:rsidRDefault="00A509E2" w:rsidP="0053109B">
            <w:pPr>
              <w:rPr>
                <w:rStyle w:val="FontStyle134"/>
                <w:b w:val="0"/>
                <w:sz w:val="24"/>
                <w:szCs w:val="24"/>
              </w:rPr>
            </w:pPr>
            <w:r w:rsidRPr="00A509E2">
              <w:t>Пиелонефриты</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50594FF0" w14:textId="77777777" w:rsidR="00A509E2" w:rsidRPr="00A509E2" w:rsidRDefault="00A509E2" w:rsidP="0053109B">
            <w:pPr>
              <w:pStyle w:val="Style74"/>
              <w:widowControl/>
              <w:rPr>
                <w:rStyle w:val="FontStyle134"/>
                <w:rFonts w:eastAsiaTheme="minorEastAsia"/>
                <w:sz w:val="24"/>
                <w:szCs w:val="24"/>
              </w:rPr>
            </w:pPr>
            <w:r w:rsidRPr="00A509E2">
              <w:t>Тромбоцитопении. Идиопатическая тромбоцитопеническая пурпура. Клиника. Диагностика. Осложнения. Дифференциальный диагноз с другими тромбоцитопениями. Дифференциальный диагноз с другими геморрагическими заболеваниями и синдромами. Типы кровоточивости. Лабораторная диагностика нарушений первичного и вторичного гемостаза.</w:t>
            </w:r>
          </w:p>
        </w:tc>
      </w:tr>
      <w:tr w:rsidR="00A509E2" w:rsidRPr="00A509E2" w14:paraId="2A2DB9F8"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16170CB"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6.</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230EE2C" w14:textId="77777777" w:rsidR="00A509E2" w:rsidRPr="00A509E2" w:rsidRDefault="00A509E2" w:rsidP="0053109B">
            <w:pPr>
              <w:pStyle w:val="Style74"/>
              <w:widowControl/>
              <w:rPr>
                <w:rFonts w:eastAsiaTheme="minorEastAsia"/>
              </w:rPr>
            </w:pPr>
            <w:r w:rsidRPr="00A509E2">
              <w:rPr>
                <w:b/>
              </w:rPr>
              <w:t>Заболевания системы крови</w:t>
            </w:r>
          </w:p>
        </w:tc>
      </w:tr>
      <w:tr w:rsidR="00A509E2" w:rsidRPr="00A509E2" w14:paraId="19E29592"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37442A7A"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6.1.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4D1E4A75" w14:textId="77777777" w:rsidR="00A509E2" w:rsidRPr="00A509E2" w:rsidRDefault="00A509E2" w:rsidP="0053109B">
            <w:pPr>
              <w:tabs>
                <w:tab w:val="left" w:pos="9072"/>
              </w:tabs>
              <w:rPr>
                <w:rStyle w:val="FontStyle134"/>
                <w:b w:val="0"/>
                <w:sz w:val="24"/>
                <w:szCs w:val="24"/>
              </w:rPr>
            </w:pPr>
            <w:r w:rsidRPr="00A509E2">
              <w:t>Анемический синдром. Гипо- и гиперхромные анемии.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1E1B56ED" w14:textId="77777777" w:rsidR="00A509E2" w:rsidRPr="00A509E2" w:rsidRDefault="00A509E2" w:rsidP="0053109B">
            <w:pPr>
              <w:pStyle w:val="Style74"/>
              <w:widowControl/>
              <w:rPr>
                <w:rStyle w:val="FontStyle134"/>
                <w:rFonts w:eastAsiaTheme="minorEastAsia"/>
                <w:sz w:val="24"/>
                <w:szCs w:val="24"/>
              </w:rPr>
            </w:pPr>
            <w:r w:rsidRPr="00A509E2">
              <w:t>Определение. Этиопатогенез. Классификация. Клиника. Диагностика. Дифференциальный диагноз. Принципы лечения. Экспертиза временной нетрудоспособности. Критерии восстановления трудоспособности. Показания для определения группы инвалидности. Диспансеризация. Санаторно-курортное лечение.</w:t>
            </w:r>
          </w:p>
        </w:tc>
      </w:tr>
      <w:tr w:rsidR="00A509E2" w:rsidRPr="00A509E2" w14:paraId="31ABAB46"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2490C2DB"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6.2.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6090039A" w14:textId="77777777" w:rsidR="00A509E2" w:rsidRPr="00A509E2" w:rsidRDefault="00A509E2" w:rsidP="0053109B">
            <w:pPr>
              <w:rPr>
                <w:rStyle w:val="FontStyle134"/>
                <w:b w:val="0"/>
                <w:sz w:val="24"/>
                <w:szCs w:val="24"/>
              </w:rPr>
            </w:pPr>
            <w:r w:rsidRPr="00A509E2">
              <w:t>Нормохромные анемии (гемолитичесие,гипо-, и апластические)</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0FE7260E" w14:textId="77777777" w:rsidR="00A509E2" w:rsidRPr="00A509E2" w:rsidRDefault="00A509E2" w:rsidP="0053109B">
            <w:pPr>
              <w:pStyle w:val="Style74"/>
              <w:widowControl/>
              <w:rPr>
                <w:rStyle w:val="FontStyle134"/>
                <w:rFonts w:eastAsiaTheme="minorEastAsia"/>
                <w:sz w:val="24"/>
                <w:szCs w:val="24"/>
              </w:rPr>
            </w:pPr>
            <w:r w:rsidRPr="00A509E2">
              <w:t>Определение. Этиопатогенез. Классификация. Клиника. Диагностика. Дифференциальный диагноз. Принципы лечения. Экспертиза временной нетрудоспособности. Критерии восстановления трудоспособности. Показания для определения группы инвалидности. Диспансеризация. Санаторно-курортное лечение.</w:t>
            </w:r>
          </w:p>
        </w:tc>
      </w:tr>
      <w:tr w:rsidR="00A509E2" w:rsidRPr="00A509E2" w14:paraId="63719DA1"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1D65B26"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7.</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3773758E" w14:textId="77777777" w:rsidR="00A509E2" w:rsidRPr="00A509E2" w:rsidRDefault="00A509E2" w:rsidP="0053109B">
            <w:pPr>
              <w:pStyle w:val="Style74"/>
              <w:widowControl/>
              <w:rPr>
                <w:rFonts w:eastAsiaTheme="minorEastAsia"/>
                <w:b/>
              </w:rPr>
            </w:pPr>
            <w:r w:rsidRPr="00A509E2">
              <w:rPr>
                <w:b/>
                <w:bCs/>
              </w:rPr>
              <w:t>Ревматические заболевания</w:t>
            </w:r>
          </w:p>
        </w:tc>
      </w:tr>
      <w:tr w:rsidR="00A509E2" w:rsidRPr="00A509E2" w14:paraId="1C5DED13"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18B9098D"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7.1.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0DB01475" w14:textId="77777777" w:rsidR="00A509E2" w:rsidRPr="00A509E2" w:rsidRDefault="00A509E2" w:rsidP="0053109B">
            <w:pPr>
              <w:pStyle w:val="2"/>
              <w:keepNext w:val="0"/>
              <w:widowControl w:val="0"/>
              <w:spacing w:before="0" w:after="0"/>
              <w:rPr>
                <w:rStyle w:val="FontStyle134"/>
                <w:b/>
                <w:i w:val="0"/>
                <w:sz w:val="24"/>
                <w:szCs w:val="24"/>
              </w:rPr>
            </w:pPr>
            <w:r w:rsidRPr="00A509E2">
              <w:rPr>
                <w:rFonts w:ascii="Times New Roman" w:hAnsi="Times New Roman" w:cs="Times New Roman"/>
                <w:b w:val="0"/>
                <w:i w:val="0"/>
                <w:sz w:val="24"/>
                <w:szCs w:val="24"/>
              </w:rPr>
              <w:t>Суставной синдром. Ревматоидный артрит.</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370D82C1"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Клиника. Основные синдромы. Варианты течения. Методы диагностики. Принципы лечения.</w:t>
            </w:r>
          </w:p>
        </w:tc>
      </w:tr>
      <w:tr w:rsidR="00A509E2" w:rsidRPr="00A509E2" w14:paraId="6D396FE9"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5A5CA5E7"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lastRenderedPageBreak/>
              <w:t>7.2.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2F556B02" w14:textId="77777777" w:rsidR="00A509E2" w:rsidRPr="00A509E2" w:rsidRDefault="00A509E2" w:rsidP="0053109B">
            <w:pPr>
              <w:rPr>
                <w:rStyle w:val="FontStyle134"/>
                <w:sz w:val="24"/>
                <w:szCs w:val="24"/>
              </w:rPr>
            </w:pPr>
            <w:r w:rsidRPr="00A509E2">
              <w:t>Деформирующий остеоартроз</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7AF6E844"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Клиника. Основные синдромы. Варианты течения. Методы диагностики. Принципы лечения.</w:t>
            </w:r>
          </w:p>
        </w:tc>
      </w:tr>
      <w:tr w:rsidR="00A509E2" w:rsidRPr="00A509E2" w14:paraId="131321EC"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4F873D8C"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7.3.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12510019" w14:textId="77777777" w:rsidR="00A509E2" w:rsidRPr="00A509E2" w:rsidRDefault="00A509E2" w:rsidP="0053109B">
            <w:pPr>
              <w:rPr>
                <w:rStyle w:val="FontStyle134"/>
                <w:sz w:val="24"/>
                <w:szCs w:val="24"/>
              </w:rPr>
            </w:pPr>
            <w:r w:rsidRPr="00A509E2">
              <w:t>Системная красная волчанка, дерматомиозит, узелковый периартериит.</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487D8990"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Клиника. Основные синдромы. Варианты течения. Методы диагностики. Принципы лечения.</w:t>
            </w:r>
          </w:p>
        </w:tc>
      </w:tr>
      <w:tr w:rsidR="00A509E2" w:rsidRPr="00A509E2" w14:paraId="187443AC"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60090E95"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7.4.</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56815EA4" w14:textId="77777777" w:rsidR="00A509E2" w:rsidRPr="00A509E2" w:rsidRDefault="00A509E2" w:rsidP="0053109B">
            <w:pPr>
              <w:rPr>
                <w:rStyle w:val="FontStyle134"/>
                <w:sz w:val="24"/>
                <w:szCs w:val="24"/>
              </w:rPr>
            </w:pPr>
            <w:r w:rsidRPr="00A509E2">
              <w:t>Наследственные нарушения соединительной ткани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3C18A4BA" w14:textId="77777777" w:rsidR="00A509E2" w:rsidRPr="00A509E2" w:rsidRDefault="00A509E2" w:rsidP="0053109B">
            <w:pPr>
              <w:pStyle w:val="Style74"/>
              <w:widowControl/>
              <w:rPr>
                <w:rStyle w:val="FontStyle134"/>
                <w:rFonts w:eastAsiaTheme="minorEastAsia"/>
                <w:b w:val="0"/>
                <w:sz w:val="24"/>
                <w:szCs w:val="24"/>
              </w:rPr>
            </w:pPr>
            <w:r w:rsidRPr="00A509E2">
              <w:rPr>
                <w:rStyle w:val="FontStyle134"/>
                <w:rFonts w:eastAsiaTheme="minorEastAsia"/>
                <w:sz w:val="24"/>
                <w:szCs w:val="24"/>
              </w:rPr>
              <w:t>Ведущие синдромы при заболеваниях соединительной ткани с суставным синдромом. Особенности течения. Критерии диагностики.</w:t>
            </w:r>
          </w:p>
        </w:tc>
      </w:tr>
      <w:tr w:rsidR="00A509E2" w:rsidRPr="00A509E2" w14:paraId="3E5F6274"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3F54D7A1"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7.5</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34E11388" w14:textId="77777777" w:rsidR="00A509E2" w:rsidRPr="00A509E2" w:rsidRDefault="00A509E2" w:rsidP="0053109B">
            <w:pPr>
              <w:rPr>
                <w:rStyle w:val="FontStyle134"/>
                <w:sz w:val="24"/>
                <w:szCs w:val="24"/>
              </w:rPr>
            </w:pPr>
            <w:r w:rsidRPr="00A509E2">
              <w:t>Субфебрилитет и лихорадочный синдром. Диагностический поиск.</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39B70C4B" w14:textId="77777777" w:rsidR="00A509E2" w:rsidRPr="00A509E2" w:rsidRDefault="00A509E2" w:rsidP="0053109B">
            <w:pPr>
              <w:pStyle w:val="Style74"/>
              <w:widowControl/>
              <w:rPr>
                <w:rStyle w:val="FontStyle134"/>
                <w:rFonts w:eastAsiaTheme="minorEastAsia"/>
                <w:b w:val="0"/>
                <w:sz w:val="24"/>
                <w:szCs w:val="24"/>
              </w:rPr>
            </w:pPr>
            <w:r w:rsidRPr="00A509E2">
              <w:t>Этиопатогенез. Клиника. Основные синдромы. Варианты течения. Методы диагностики. Принципы лечения.</w:t>
            </w:r>
          </w:p>
        </w:tc>
      </w:tr>
      <w:tr w:rsidR="00A509E2" w:rsidRPr="00A509E2" w14:paraId="26E81E18"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C50C15F"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8.</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117536B" w14:textId="77777777" w:rsidR="00A509E2" w:rsidRPr="00A509E2" w:rsidRDefault="00A509E2" w:rsidP="0053109B">
            <w:pPr>
              <w:pStyle w:val="Style74"/>
              <w:widowControl/>
              <w:rPr>
                <w:rFonts w:eastAsiaTheme="minorEastAsia"/>
                <w:b/>
              </w:rPr>
            </w:pPr>
            <w:r w:rsidRPr="00A509E2">
              <w:rPr>
                <w:b/>
              </w:rPr>
              <w:t>Особенности работы участкового терапевта поликлиники с пациентами разных возрастных групп населения</w:t>
            </w:r>
          </w:p>
        </w:tc>
      </w:tr>
      <w:tr w:rsidR="00A509E2" w:rsidRPr="00A509E2" w14:paraId="6F9D9ADA"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31D739B0"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8.1.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28CCECE8" w14:textId="77777777" w:rsidR="00A509E2" w:rsidRPr="00A509E2" w:rsidRDefault="00A509E2" w:rsidP="0053109B">
            <w:pPr>
              <w:pStyle w:val="2"/>
              <w:keepNext w:val="0"/>
              <w:widowControl w:val="0"/>
              <w:spacing w:before="0" w:after="0"/>
              <w:rPr>
                <w:rStyle w:val="FontStyle134"/>
                <w:b/>
                <w:i w:val="0"/>
                <w:sz w:val="24"/>
                <w:szCs w:val="24"/>
              </w:rPr>
            </w:pPr>
            <w:r w:rsidRPr="00A509E2">
              <w:rPr>
                <w:rFonts w:ascii="Times New Roman" w:hAnsi="Times New Roman" w:cs="Times New Roman"/>
                <w:b w:val="0"/>
                <w:i w:val="0"/>
                <w:sz w:val="24"/>
                <w:szCs w:val="24"/>
              </w:rPr>
              <w:t>Особенности работы с пациентами подросткового возраста.</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58A93D32"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Классификация. Клиника. Диагностика.</w:t>
            </w:r>
          </w:p>
        </w:tc>
      </w:tr>
      <w:tr w:rsidR="00A509E2" w:rsidRPr="00A509E2" w14:paraId="347AAFB6"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0C4A886C"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8.2.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22604804" w14:textId="77777777" w:rsidR="00A509E2" w:rsidRPr="00A509E2" w:rsidRDefault="00A509E2" w:rsidP="0053109B">
            <w:pPr>
              <w:rPr>
                <w:rStyle w:val="FontStyle134"/>
                <w:b w:val="0"/>
                <w:sz w:val="24"/>
                <w:szCs w:val="24"/>
              </w:rPr>
            </w:pPr>
            <w:r w:rsidRPr="00A509E2">
              <w:t>Особенности заболеваний у пожилых</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62B77E71" w14:textId="77777777" w:rsidR="00A509E2" w:rsidRPr="00A509E2" w:rsidRDefault="00A509E2" w:rsidP="0053109B">
            <w:pPr>
              <w:pStyle w:val="Style74"/>
              <w:widowControl/>
              <w:rPr>
                <w:rStyle w:val="FontStyle134"/>
                <w:rFonts w:eastAsiaTheme="minorEastAsia"/>
                <w:b w:val="0"/>
                <w:sz w:val="24"/>
                <w:szCs w:val="24"/>
              </w:rPr>
            </w:pPr>
            <w:r w:rsidRPr="00A509E2">
              <w:rPr>
                <w:rStyle w:val="FontStyle134"/>
                <w:rFonts w:eastAsiaTheme="minorEastAsia"/>
                <w:sz w:val="24"/>
                <w:szCs w:val="24"/>
              </w:rPr>
              <w:t>Цели лечения. Методы контроля эффективности. Принципы терапии сахарного диабета 1 и 2 типов</w:t>
            </w:r>
          </w:p>
        </w:tc>
      </w:tr>
      <w:tr w:rsidR="00A509E2" w:rsidRPr="00A509E2" w14:paraId="4D912E75"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61B399DA"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8.3.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42223E00" w14:textId="77777777" w:rsidR="00A509E2" w:rsidRPr="00A509E2" w:rsidRDefault="00A509E2" w:rsidP="0053109B">
            <w:pPr>
              <w:rPr>
                <w:rStyle w:val="FontStyle134"/>
                <w:b w:val="0"/>
                <w:sz w:val="24"/>
                <w:szCs w:val="24"/>
              </w:rPr>
            </w:pPr>
            <w:r w:rsidRPr="00A509E2">
              <w:t>Онкологическая настороженность в работе терапевта поликлиники</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36B15EDE" w14:textId="77777777" w:rsidR="00A509E2" w:rsidRPr="00A509E2" w:rsidRDefault="00A509E2" w:rsidP="0053109B">
            <w:pPr>
              <w:pStyle w:val="Style74"/>
              <w:widowControl/>
              <w:rPr>
                <w:rStyle w:val="FontStyle134"/>
                <w:rFonts w:eastAsiaTheme="minorEastAsia"/>
                <w:b w:val="0"/>
                <w:sz w:val="24"/>
                <w:szCs w:val="24"/>
              </w:rPr>
            </w:pPr>
            <w:r w:rsidRPr="00A509E2">
              <w:rPr>
                <w:rStyle w:val="FontStyle134"/>
                <w:rFonts w:eastAsiaTheme="minorEastAsia"/>
                <w:sz w:val="24"/>
                <w:szCs w:val="24"/>
              </w:rPr>
              <w:t>Гипер- и гипогликемические комы, диабетическая полинейропатия, ангиопатия, нефропатия. Принципы диагностики и лечения.</w:t>
            </w:r>
          </w:p>
        </w:tc>
      </w:tr>
      <w:tr w:rsidR="00A509E2" w:rsidRPr="00A509E2" w14:paraId="5CE81E6D"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5B0271A" w14:textId="77777777" w:rsidR="00A509E2" w:rsidRPr="00A509E2" w:rsidRDefault="00A509E2" w:rsidP="0053109B">
            <w:pPr>
              <w:pStyle w:val="Style20"/>
              <w:widowControl/>
              <w:spacing w:line="240" w:lineRule="auto"/>
              <w:rPr>
                <w:rStyle w:val="FontStyle142"/>
                <w:rFonts w:eastAsiaTheme="minorEastAsia"/>
                <w:sz w:val="24"/>
                <w:szCs w:val="24"/>
              </w:rPr>
            </w:pPr>
            <w:r w:rsidRPr="00A509E2">
              <w:rPr>
                <w:rStyle w:val="FontStyle142"/>
                <w:rFonts w:eastAsiaTheme="minorEastAsia"/>
                <w:sz w:val="24"/>
                <w:szCs w:val="24"/>
              </w:rPr>
              <w:t>9.</w:t>
            </w:r>
          </w:p>
        </w:tc>
        <w:tc>
          <w:tcPr>
            <w:tcW w:w="909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1D90029" w14:textId="77777777" w:rsidR="00A509E2" w:rsidRPr="00A509E2" w:rsidRDefault="00A509E2" w:rsidP="0053109B">
            <w:pPr>
              <w:pStyle w:val="Style74"/>
              <w:widowControl/>
              <w:rPr>
                <w:rFonts w:eastAsiaTheme="minorEastAsia"/>
                <w:b/>
              </w:rPr>
            </w:pPr>
            <w:r w:rsidRPr="00A509E2">
              <w:rPr>
                <w:b/>
              </w:rPr>
              <w:t>Заболевания внутренних органов и беременность</w:t>
            </w:r>
          </w:p>
        </w:tc>
      </w:tr>
      <w:tr w:rsidR="00A509E2" w:rsidRPr="00A509E2" w14:paraId="1A7CC758"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4FE42D43"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9.1.</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7FA9523B" w14:textId="77777777" w:rsidR="00A509E2" w:rsidRPr="00A509E2" w:rsidRDefault="00A509E2" w:rsidP="0053109B">
            <w:pPr>
              <w:rPr>
                <w:rStyle w:val="FontStyle134"/>
                <w:sz w:val="24"/>
                <w:szCs w:val="24"/>
              </w:rPr>
            </w:pPr>
            <w:r w:rsidRPr="00A509E2">
              <w:t>Заболевания сердечно-сосудистой системы у беременных.</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1DC49B0B"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Клиника. Основные синдромы. Варианты течения. Методы диагностики. Принципы лечения.</w:t>
            </w:r>
          </w:p>
        </w:tc>
      </w:tr>
      <w:tr w:rsidR="00A509E2" w:rsidRPr="00A509E2" w14:paraId="365D2483"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3FF84659"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9.2</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32AF93D5" w14:textId="77777777" w:rsidR="00A509E2" w:rsidRPr="00A509E2" w:rsidRDefault="00A509E2" w:rsidP="0053109B">
            <w:pPr>
              <w:rPr>
                <w:rStyle w:val="FontStyle134"/>
                <w:sz w:val="24"/>
                <w:szCs w:val="24"/>
              </w:rPr>
            </w:pPr>
            <w:r w:rsidRPr="00A509E2">
              <w:t>Заболевания органов дыхания у беременных</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14C72182"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Клиника. Основные синдромы. Варианты течения. Методы диагностики. Принципы лечения.</w:t>
            </w:r>
          </w:p>
        </w:tc>
      </w:tr>
      <w:tr w:rsidR="00A509E2" w:rsidRPr="00A509E2" w14:paraId="3329A53A" w14:textId="77777777" w:rsidTr="0053109B">
        <w:tc>
          <w:tcPr>
            <w:tcW w:w="686" w:type="dxa"/>
            <w:tcBorders>
              <w:top w:val="single" w:sz="6" w:space="0" w:color="auto"/>
              <w:left w:val="single" w:sz="6" w:space="0" w:color="auto"/>
              <w:bottom w:val="single" w:sz="6" w:space="0" w:color="auto"/>
              <w:right w:val="single" w:sz="6" w:space="0" w:color="auto"/>
            </w:tcBorders>
            <w:shd w:val="clear" w:color="auto" w:fill="auto"/>
          </w:tcPr>
          <w:p w14:paraId="2E4E767B" w14:textId="77777777" w:rsidR="00A509E2" w:rsidRPr="00A509E2" w:rsidRDefault="00A509E2" w:rsidP="0053109B">
            <w:pPr>
              <w:pStyle w:val="Style20"/>
              <w:widowControl/>
              <w:spacing w:line="240" w:lineRule="auto"/>
              <w:rPr>
                <w:rStyle w:val="FontStyle134"/>
                <w:b w:val="0"/>
                <w:sz w:val="24"/>
                <w:szCs w:val="24"/>
              </w:rPr>
            </w:pPr>
            <w:r w:rsidRPr="00A509E2">
              <w:rPr>
                <w:rStyle w:val="FontStyle134"/>
                <w:sz w:val="24"/>
                <w:szCs w:val="24"/>
              </w:rPr>
              <w:t>9.3</w:t>
            </w:r>
          </w:p>
        </w:tc>
        <w:tc>
          <w:tcPr>
            <w:tcW w:w="2716" w:type="dxa"/>
            <w:tcBorders>
              <w:top w:val="single" w:sz="6" w:space="0" w:color="auto"/>
              <w:left w:val="single" w:sz="6" w:space="0" w:color="auto"/>
              <w:bottom w:val="single" w:sz="6" w:space="0" w:color="auto"/>
              <w:right w:val="single" w:sz="4" w:space="0" w:color="auto"/>
            </w:tcBorders>
            <w:shd w:val="clear" w:color="auto" w:fill="auto"/>
          </w:tcPr>
          <w:p w14:paraId="13240BB4" w14:textId="77777777" w:rsidR="00A509E2" w:rsidRPr="00A509E2" w:rsidRDefault="00A509E2" w:rsidP="0053109B">
            <w:pPr>
              <w:rPr>
                <w:rStyle w:val="FontStyle134"/>
                <w:sz w:val="24"/>
                <w:szCs w:val="24"/>
              </w:rPr>
            </w:pPr>
            <w:r w:rsidRPr="00A509E2">
              <w:t>Заболевания почек и органов пищеварения у беременных</w:t>
            </w:r>
          </w:p>
        </w:tc>
        <w:tc>
          <w:tcPr>
            <w:tcW w:w="6379" w:type="dxa"/>
            <w:tcBorders>
              <w:top w:val="single" w:sz="6" w:space="0" w:color="auto"/>
              <w:left w:val="single" w:sz="4" w:space="0" w:color="auto"/>
              <w:bottom w:val="single" w:sz="6" w:space="0" w:color="auto"/>
              <w:right w:val="single" w:sz="6" w:space="0" w:color="auto"/>
            </w:tcBorders>
            <w:shd w:val="clear" w:color="auto" w:fill="auto"/>
          </w:tcPr>
          <w:p w14:paraId="68E1A2A6" w14:textId="77777777" w:rsidR="00A509E2" w:rsidRPr="00A509E2" w:rsidRDefault="00A509E2" w:rsidP="0053109B">
            <w:pPr>
              <w:pStyle w:val="Style74"/>
              <w:widowControl/>
              <w:rPr>
                <w:rStyle w:val="FontStyle134"/>
                <w:rFonts w:eastAsiaTheme="minorEastAsia"/>
                <w:sz w:val="24"/>
                <w:szCs w:val="24"/>
              </w:rPr>
            </w:pPr>
            <w:r w:rsidRPr="00A509E2">
              <w:t>Этиопатогенез. Клиника. Основные синдромы. Варианты течения. Методы диагностики. Принципы лечения.</w:t>
            </w:r>
          </w:p>
        </w:tc>
      </w:tr>
    </w:tbl>
    <w:p w14:paraId="5FB483A0" w14:textId="77777777" w:rsidR="00A509E2" w:rsidRPr="001E203E" w:rsidRDefault="00A509E2" w:rsidP="00A509E2">
      <w:pPr>
        <w:rPr>
          <w:sz w:val="28"/>
          <w:szCs w:val="28"/>
        </w:rPr>
      </w:pPr>
    </w:p>
    <w:p w14:paraId="3E313B34" w14:textId="77777777" w:rsidR="000C680D" w:rsidRDefault="000C680D" w:rsidP="00BB0CFE"/>
    <w:p w14:paraId="40C3889A" w14:textId="5ABD29C4" w:rsidR="000C680D" w:rsidRPr="000C680D" w:rsidRDefault="000C680D" w:rsidP="000C680D">
      <w:pPr>
        <w:jc w:val="center"/>
        <w:rPr>
          <w:b/>
          <w:bCs/>
          <w:i/>
          <w:iCs/>
        </w:rPr>
      </w:pPr>
      <w:r w:rsidRPr="000C680D">
        <w:rPr>
          <w:b/>
          <w:bCs/>
          <w:i/>
          <w:iCs/>
        </w:rPr>
        <w:t>6.2.4 Блок Педиатрия</w:t>
      </w:r>
    </w:p>
    <w:p w14:paraId="58596C2E" w14:textId="77777777" w:rsidR="00A752A6" w:rsidRDefault="00A752A6" w:rsidP="00A752A6">
      <w:pPr>
        <w:autoSpaceDE w:val="0"/>
        <w:autoSpaceDN w:val="0"/>
        <w:adjustRightInd w:val="0"/>
        <w:jc w:val="both"/>
        <w:rPr>
          <w:i/>
          <w:szCs w:val="28"/>
        </w:rPr>
      </w:pPr>
      <w:r w:rsidRPr="00851F80">
        <w:rPr>
          <w:i/>
          <w:iCs/>
        </w:rPr>
        <w:t>Лекционный курс</w:t>
      </w:r>
    </w:p>
    <w:p w14:paraId="79981778" w14:textId="77777777" w:rsidR="00A752A6" w:rsidRPr="005F3004" w:rsidRDefault="00A752A6" w:rsidP="00A752A6">
      <w:pPr>
        <w:keepNext/>
        <w:tabs>
          <w:tab w:val="left" w:pos="1276"/>
        </w:tabs>
        <w:rPr>
          <w:b/>
          <w:vanish/>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86"/>
        <w:gridCol w:w="2575"/>
        <w:gridCol w:w="6550"/>
      </w:tblGrid>
      <w:tr w:rsidR="00A752A6" w14:paraId="59DB5364" w14:textId="77777777" w:rsidTr="0053109B">
        <w:tc>
          <w:tcPr>
            <w:tcW w:w="686" w:type="dxa"/>
            <w:tcBorders>
              <w:top w:val="single" w:sz="6" w:space="0" w:color="000000"/>
              <w:left w:val="single" w:sz="6" w:space="0" w:color="000000"/>
              <w:bottom w:val="single" w:sz="6" w:space="0" w:color="000000"/>
            </w:tcBorders>
            <w:shd w:val="clear" w:color="auto" w:fill="auto"/>
            <w:vAlign w:val="center"/>
          </w:tcPr>
          <w:p w14:paraId="5AC952F9" w14:textId="77777777" w:rsidR="00A752A6" w:rsidRDefault="00A752A6" w:rsidP="0053109B">
            <w:pPr>
              <w:autoSpaceDE w:val="0"/>
            </w:pPr>
            <w:r>
              <w:rPr>
                <w:b/>
                <w:bCs/>
              </w:rPr>
              <w:t>№</w:t>
            </w:r>
          </w:p>
        </w:tc>
        <w:tc>
          <w:tcPr>
            <w:tcW w:w="2575" w:type="dxa"/>
            <w:tcBorders>
              <w:top w:val="single" w:sz="6" w:space="0" w:color="000000"/>
              <w:left w:val="single" w:sz="6" w:space="0" w:color="000000"/>
              <w:bottom w:val="single" w:sz="6" w:space="0" w:color="000000"/>
            </w:tcBorders>
            <w:shd w:val="clear" w:color="auto" w:fill="auto"/>
            <w:vAlign w:val="center"/>
          </w:tcPr>
          <w:p w14:paraId="78810860" w14:textId="77777777" w:rsidR="00A752A6" w:rsidRDefault="00A752A6" w:rsidP="0053109B">
            <w:pPr>
              <w:autoSpaceDE w:val="0"/>
              <w:jc w:val="center"/>
            </w:pPr>
            <w:r>
              <w:rPr>
                <w:b/>
                <w:bCs/>
              </w:rPr>
              <w:t>Наименование раздела /темы дисциплины</w:t>
            </w:r>
          </w:p>
        </w:tc>
        <w:tc>
          <w:tcPr>
            <w:tcW w:w="6550" w:type="dxa"/>
            <w:tcBorders>
              <w:top w:val="single" w:sz="6" w:space="0" w:color="000000"/>
              <w:left w:val="single" w:sz="6" w:space="0" w:color="000000"/>
              <w:bottom w:val="single" w:sz="6" w:space="0" w:color="000000"/>
              <w:right w:val="single" w:sz="6" w:space="0" w:color="000000"/>
            </w:tcBorders>
            <w:shd w:val="clear" w:color="auto" w:fill="auto"/>
          </w:tcPr>
          <w:p w14:paraId="092B36A0" w14:textId="77777777" w:rsidR="00A752A6" w:rsidRDefault="00A752A6" w:rsidP="0053109B">
            <w:pPr>
              <w:autoSpaceDE w:val="0"/>
              <w:jc w:val="center"/>
            </w:pPr>
            <w:r>
              <w:rPr>
                <w:b/>
                <w:bCs/>
              </w:rPr>
              <w:t>Содержание</w:t>
            </w:r>
          </w:p>
        </w:tc>
      </w:tr>
      <w:tr w:rsidR="00A752A6" w14:paraId="195F7BCE" w14:textId="77777777" w:rsidTr="0053109B">
        <w:tc>
          <w:tcPr>
            <w:tcW w:w="686" w:type="dxa"/>
            <w:tcBorders>
              <w:top w:val="single" w:sz="6" w:space="0" w:color="000000"/>
              <w:left w:val="single" w:sz="6" w:space="0" w:color="000000"/>
              <w:bottom w:val="single" w:sz="6" w:space="0" w:color="000000"/>
            </w:tcBorders>
            <w:shd w:val="clear" w:color="auto" w:fill="BFBFBF"/>
          </w:tcPr>
          <w:p w14:paraId="4E1B172B" w14:textId="77777777" w:rsidR="00A752A6" w:rsidRDefault="00A752A6" w:rsidP="0053109B">
            <w:pPr>
              <w:autoSpaceDE w:val="0"/>
            </w:pPr>
            <w:r>
              <w:rPr>
                <w:b/>
                <w:bCs/>
              </w:rPr>
              <w:t>1.</w:t>
            </w:r>
          </w:p>
        </w:tc>
        <w:tc>
          <w:tcPr>
            <w:tcW w:w="2575" w:type="dxa"/>
            <w:tcBorders>
              <w:top w:val="single" w:sz="6" w:space="0" w:color="000000"/>
              <w:left w:val="single" w:sz="6" w:space="0" w:color="000000"/>
              <w:bottom w:val="single" w:sz="6" w:space="0" w:color="000000"/>
            </w:tcBorders>
            <w:shd w:val="clear" w:color="auto" w:fill="BFBFBF"/>
          </w:tcPr>
          <w:p w14:paraId="00549F6C" w14:textId="77777777" w:rsidR="00A752A6" w:rsidRDefault="00A752A6" w:rsidP="0053109B">
            <w:r>
              <w:rPr>
                <w:b/>
                <w:bCs/>
              </w:rPr>
              <w:t>Патология детей раннего возраста</w:t>
            </w:r>
          </w:p>
        </w:tc>
        <w:tc>
          <w:tcPr>
            <w:tcW w:w="6550" w:type="dxa"/>
            <w:tcBorders>
              <w:top w:val="single" w:sz="6" w:space="0" w:color="000000"/>
              <w:left w:val="single" w:sz="4" w:space="0" w:color="000000"/>
              <w:bottom w:val="single" w:sz="6" w:space="0" w:color="000000"/>
              <w:right w:val="single" w:sz="6" w:space="0" w:color="000000"/>
            </w:tcBorders>
            <w:shd w:val="clear" w:color="auto" w:fill="BFBFBF"/>
            <w:vAlign w:val="center"/>
          </w:tcPr>
          <w:p w14:paraId="49749AB2" w14:textId="77777777" w:rsidR="00A752A6" w:rsidRDefault="00A752A6" w:rsidP="0053109B">
            <w:pPr>
              <w:snapToGrid w:val="0"/>
              <w:jc w:val="both"/>
              <w:rPr>
                <w:b/>
                <w:bCs/>
              </w:rPr>
            </w:pPr>
          </w:p>
        </w:tc>
      </w:tr>
      <w:tr w:rsidR="00A752A6" w14:paraId="7866B10C" w14:textId="77777777" w:rsidTr="0053109B">
        <w:tc>
          <w:tcPr>
            <w:tcW w:w="686" w:type="dxa"/>
            <w:tcBorders>
              <w:top w:val="single" w:sz="6" w:space="0" w:color="000000"/>
              <w:left w:val="single" w:sz="6" w:space="0" w:color="000000"/>
              <w:bottom w:val="single" w:sz="6" w:space="0" w:color="000000"/>
            </w:tcBorders>
            <w:shd w:val="clear" w:color="auto" w:fill="auto"/>
          </w:tcPr>
          <w:p w14:paraId="7F1D473A" w14:textId="77777777" w:rsidR="00A752A6" w:rsidRDefault="00A752A6" w:rsidP="0053109B">
            <w:pPr>
              <w:autoSpaceDE w:val="0"/>
            </w:pPr>
            <w:r>
              <w:t>1.1.</w:t>
            </w:r>
          </w:p>
        </w:tc>
        <w:tc>
          <w:tcPr>
            <w:tcW w:w="2575" w:type="dxa"/>
            <w:tcBorders>
              <w:top w:val="single" w:sz="6" w:space="0" w:color="000000"/>
              <w:left w:val="single" w:sz="6" w:space="0" w:color="000000"/>
              <w:bottom w:val="single" w:sz="6" w:space="0" w:color="000000"/>
            </w:tcBorders>
            <w:shd w:val="clear" w:color="auto" w:fill="auto"/>
          </w:tcPr>
          <w:p w14:paraId="21428185" w14:textId="77777777" w:rsidR="00A752A6" w:rsidRDefault="00A752A6" w:rsidP="0053109B">
            <w:r>
              <w:t>Особенности новорожденного и уход за ним</w:t>
            </w:r>
            <w:r>
              <w:rPr>
                <w:i/>
              </w:rPr>
              <w:t>.</w:t>
            </w:r>
          </w:p>
        </w:tc>
        <w:tc>
          <w:tcPr>
            <w:tcW w:w="6550" w:type="dxa"/>
            <w:tcBorders>
              <w:top w:val="single" w:sz="6" w:space="0" w:color="000000"/>
              <w:left w:val="single" w:sz="4" w:space="0" w:color="000000"/>
              <w:bottom w:val="single" w:sz="6" w:space="0" w:color="000000"/>
              <w:right w:val="single" w:sz="6" w:space="0" w:color="000000"/>
            </w:tcBorders>
            <w:shd w:val="clear" w:color="auto" w:fill="auto"/>
          </w:tcPr>
          <w:p w14:paraId="0F6F9220" w14:textId="77777777" w:rsidR="00A752A6" w:rsidRDefault="00A752A6" w:rsidP="0053109B">
            <w:pPr>
              <w:jc w:val="both"/>
            </w:pPr>
            <w:r>
              <w:t>Механизмы адаптации новорожденного ребенка к внеутробной жизни, оценка состояния здоровья. Признаки доношенности, техника ухода и вскармливания новорожденных. Пограничные состояния новорожденных. Патронаж новорожденных и грудных детей на дому.</w:t>
            </w:r>
          </w:p>
          <w:p w14:paraId="4645A20D" w14:textId="77777777" w:rsidR="00A752A6" w:rsidRDefault="00A752A6" w:rsidP="0053109B">
            <w:pPr>
              <w:jc w:val="both"/>
              <w:rPr>
                <w:lang w:eastAsia="zh-CN"/>
              </w:rPr>
            </w:pPr>
          </w:p>
        </w:tc>
      </w:tr>
      <w:tr w:rsidR="00A752A6" w14:paraId="4FA8D5B3" w14:textId="77777777" w:rsidTr="0053109B">
        <w:tc>
          <w:tcPr>
            <w:tcW w:w="686" w:type="dxa"/>
            <w:tcBorders>
              <w:top w:val="single" w:sz="6" w:space="0" w:color="000000"/>
              <w:left w:val="single" w:sz="6" w:space="0" w:color="000000"/>
              <w:bottom w:val="single" w:sz="6" w:space="0" w:color="000000"/>
            </w:tcBorders>
            <w:shd w:val="clear" w:color="auto" w:fill="auto"/>
          </w:tcPr>
          <w:p w14:paraId="16A321E2" w14:textId="77777777" w:rsidR="00A752A6" w:rsidRDefault="00A752A6" w:rsidP="0053109B">
            <w:pPr>
              <w:autoSpaceDE w:val="0"/>
            </w:pPr>
            <w:r>
              <w:t>1.2.</w:t>
            </w:r>
          </w:p>
        </w:tc>
        <w:tc>
          <w:tcPr>
            <w:tcW w:w="2575" w:type="dxa"/>
            <w:tcBorders>
              <w:top w:val="single" w:sz="6" w:space="0" w:color="000000"/>
              <w:left w:val="single" w:sz="6" w:space="0" w:color="000000"/>
              <w:bottom w:val="single" w:sz="6" w:space="0" w:color="000000"/>
            </w:tcBorders>
            <w:shd w:val="clear" w:color="auto" w:fill="auto"/>
          </w:tcPr>
          <w:p w14:paraId="0B578CC8" w14:textId="77777777" w:rsidR="00A752A6" w:rsidRDefault="00A752A6" w:rsidP="0053109B">
            <w:pPr>
              <w:ind w:left="20"/>
              <w:jc w:val="both"/>
            </w:pPr>
            <w:r>
              <w:t>Физическое и нервно-психическое развитие детей.</w:t>
            </w:r>
          </w:p>
        </w:tc>
        <w:tc>
          <w:tcPr>
            <w:tcW w:w="6550" w:type="dxa"/>
            <w:tcBorders>
              <w:top w:val="single" w:sz="6" w:space="0" w:color="000000"/>
              <w:left w:val="single" w:sz="4" w:space="0" w:color="000000"/>
              <w:bottom w:val="single" w:sz="6" w:space="0" w:color="000000"/>
              <w:right w:val="single" w:sz="6" w:space="0" w:color="000000"/>
            </w:tcBorders>
            <w:shd w:val="clear" w:color="auto" w:fill="auto"/>
          </w:tcPr>
          <w:p w14:paraId="38C0988B" w14:textId="77777777" w:rsidR="00A752A6" w:rsidRPr="005F3004" w:rsidRDefault="00A752A6" w:rsidP="0053109B">
            <w:pPr>
              <w:pStyle w:val="a7"/>
              <w:snapToGrid w:val="0"/>
              <w:jc w:val="both"/>
              <w:rPr>
                <w:i/>
                <w:iCs/>
              </w:rPr>
            </w:pPr>
            <w:r w:rsidRPr="005F3004">
              <w:rPr>
                <w:i/>
                <w:iCs/>
              </w:rPr>
              <w:t>Понятие физического развития детей. Закономерности</w:t>
            </w:r>
            <w:r>
              <w:rPr>
                <w:i/>
                <w:iCs/>
              </w:rPr>
              <w:t xml:space="preserve"> нарастания массы тела и роста детей на первом году жизни и в последующие периоды. Понятие нервно-психического </w:t>
            </w:r>
            <w:r>
              <w:rPr>
                <w:i/>
                <w:iCs/>
              </w:rPr>
              <w:lastRenderedPageBreak/>
              <w:t>развития ребенка. Развитие основных навыков: двигательная активность, речь, эмоции, зрение и слух.</w:t>
            </w:r>
          </w:p>
        </w:tc>
      </w:tr>
      <w:tr w:rsidR="00A752A6" w14:paraId="642A3124" w14:textId="77777777" w:rsidTr="0053109B">
        <w:tc>
          <w:tcPr>
            <w:tcW w:w="686" w:type="dxa"/>
            <w:tcBorders>
              <w:top w:val="single" w:sz="6" w:space="0" w:color="000000"/>
              <w:left w:val="single" w:sz="6" w:space="0" w:color="000000"/>
              <w:bottom w:val="single" w:sz="6" w:space="0" w:color="000000"/>
            </w:tcBorders>
            <w:shd w:val="clear" w:color="auto" w:fill="auto"/>
          </w:tcPr>
          <w:p w14:paraId="1B1B1FA0" w14:textId="77777777" w:rsidR="00A752A6" w:rsidRDefault="00A752A6" w:rsidP="0053109B">
            <w:pPr>
              <w:autoSpaceDE w:val="0"/>
            </w:pPr>
            <w:r>
              <w:lastRenderedPageBreak/>
              <w:t>1.3.</w:t>
            </w:r>
          </w:p>
        </w:tc>
        <w:tc>
          <w:tcPr>
            <w:tcW w:w="2575" w:type="dxa"/>
            <w:tcBorders>
              <w:top w:val="single" w:sz="6" w:space="0" w:color="000000"/>
              <w:left w:val="single" w:sz="6" w:space="0" w:color="000000"/>
              <w:bottom w:val="single" w:sz="6" w:space="0" w:color="000000"/>
            </w:tcBorders>
            <w:shd w:val="clear" w:color="auto" w:fill="auto"/>
          </w:tcPr>
          <w:p w14:paraId="7A9910AB" w14:textId="77777777" w:rsidR="00A752A6" w:rsidRDefault="00A752A6" w:rsidP="0053109B">
            <w:pPr>
              <w:ind w:left="20"/>
              <w:jc w:val="both"/>
            </w:pPr>
            <w:r>
              <w:t>Анатомо-физиологические особенности органов пищеварения. Естественное вскармливание.</w:t>
            </w:r>
          </w:p>
        </w:tc>
        <w:tc>
          <w:tcPr>
            <w:tcW w:w="6550" w:type="dxa"/>
            <w:tcBorders>
              <w:top w:val="single" w:sz="6" w:space="0" w:color="000000"/>
              <w:left w:val="single" w:sz="4" w:space="0" w:color="000000"/>
              <w:bottom w:val="single" w:sz="6" w:space="0" w:color="000000"/>
              <w:right w:val="single" w:sz="6" w:space="0" w:color="000000"/>
            </w:tcBorders>
            <w:shd w:val="clear" w:color="auto" w:fill="auto"/>
          </w:tcPr>
          <w:p w14:paraId="5D215E44" w14:textId="77777777" w:rsidR="00A752A6" w:rsidRPr="005F3004" w:rsidRDefault="00A752A6" w:rsidP="0053109B">
            <w:pPr>
              <w:pStyle w:val="a7"/>
              <w:snapToGrid w:val="0"/>
              <w:jc w:val="both"/>
              <w:rPr>
                <w:rStyle w:val="FontStyle134"/>
                <w:b w:val="0"/>
                <w:i/>
                <w:iCs/>
              </w:rPr>
            </w:pPr>
            <w:r w:rsidRPr="005F3004">
              <w:rPr>
                <w:rStyle w:val="FontStyle134"/>
                <w:b w:val="0"/>
                <w:i/>
                <w:iCs/>
              </w:rPr>
              <w:t>Анатомо-физиологические особенности органов пищеварения у детей, методика их исследования. Семиотика основных поражений. поражений. Вскармливание. Выявление преимуществ естественного вскармливания. Меры по предупреждению гипогалактии и стимуляции лактации.</w:t>
            </w:r>
          </w:p>
        </w:tc>
      </w:tr>
      <w:tr w:rsidR="00A752A6" w14:paraId="74349821" w14:textId="77777777" w:rsidTr="0053109B">
        <w:tc>
          <w:tcPr>
            <w:tcW w:w="686" w:type="dxa"/>
            <w:tcBorders>
              <w:top w:val="single" w:sz="6" w:space="0" w:color="000000"/>
              <w:left w:val="single" w:sz="6" w:space="0" w:color="000000"/>
              <w:bottom w:val="single" w:sz="6" w:space="0" w:color="000000"/>
            </w:tcBorders>
            <w:shd w:val="clear" w:color="auto" w:fill="auto"/>
          </w:tcPr>
          <w:p w14:paraId="41AC1522" w14:textId="77777777" w:rsidR="00A752A6" w:rsidRDefault="00A752A6" w:rsidP="0053109B">
            <w:pPr>
              <w:autoSpaceDE w:val="0"/>
            </w:pPr>
            <w:r>
              <w:t>1.3.</w:t>
            </w:r>
          </w:p>
        </w:tc>
        <w:tc>
          <w:tcPr>
            <w:tcW w:w="2575" w:type="dxa"/>
            <w:tcBorders>
              <w:top w:val="single" w:sz="6" w:space="0" w:color="000000"/>
              <w:left w:val="single" w:sz="6" w:space="0" w:color="000000"/>
              <w:bottom w:val="single" w:sz="6" w:space="0" w:color="000000"/>
            </w:tcBorders>
            <w:shd w:val="clear" w:color="auto" w:fill="auto"/>
          </w:tcPr>
          <w:p w14:paraId="01B39824" w14:textId="77777777" w:rsidR="00A752A6" w:rsidRDefault="00A752A6" w:rsidP="0053109B">
            <w:pPr>
              <w:jc w:val="both"/>
            </w:pPr>
            <w:r>
              <w:rPr>
                <w:bCs/>
                <w:color w:val="000000"/>
                <w:lang w:eastAsia="zh-CN"/>
              </w:rPr>
              <w:t>Смешанное и искусственное вскармливание детей первого года жизни.</w:t>
            </w:r>
          </w:p>
        </w:tc>
        <w:tc>
          <w:tcPr>
            <w:tcW w:w="6550" w:type="dxa"/>
            <w:tcBorders>
              <w:top w:val="single" w:sz="6" w:space="0" w:color="000000"/>
              <w:left w:val="single" w:sz="4" w:space="0" w:color="000000"/>
              <w:bottom w:val="single" w:sz="6" w:space="0" w:color="000000"/>
              <w:right w:val="single" w:sz="6" w:space="0" w:color="000000"/>
            </w:tcBorders>
            <w:shd w:val="clear" w:color="auto" w:fill="auto"/>
            <w:vAlign w:val="center"/>
          </w:tcPr>
          <w:p w14:paraId="61E047EF" w14:textId="77777777" w:rsidR="00A752A6" w:rsidRPr="005F3004" w:rsidRDefault="00A752A6" w:rsidP="0053109B">
            <w:pPr>
              <w:pStyle w:val="a7"/>
              <w:snapToGrid w:val="0"/>
              <w:jc w:val="both"/>
              <w:rPr>
                <w:i/>
                <w:iCs/>
              </w:rPr>
            </w:pPr>
            <w:r w:rsidRPr="005F3004">
              <w:rPr>
                <w:rStyle w:val="FontStyle134"/>
                <w:b w:val="0"/>
                <w:i/>
                <w:iCs/>
              </w:rPr>
              <w:t xml:space="preserve">Принципы смешанного и искусственного вскармливания. Характеристика молочных смесей, используемых для докорма и искусственного вскармливания. Особенности введения прикорма при смешанном и искусственном вскармливании. </w:t>
            </w:r>
          </w:p>
        </w:tc>
      </w:tr>
      <w:tr w:rsidR="00A752A6" w14:paraId="608D5A5D" w14:textId="77777777" w:rsidTr="0053109B">
        <w:tc>
          <w:tcPr>
            <w:tcW w:w="686" w:type="dxa"/>
            <w:tcBorders>
              <w:top w:val="single" w:sz="6" w:space="0" w:color="000000"/>
              <w:left w:val="single" w:sz="6" w:space="0" w:color="000000"/>
              <w:bottom w:val="single" w:sz="6" w:space="0" w:color="000000"/>
            </w:tcBorders>
            <w:shd w:val="clear" w:color="auto" w:fill="auto"/>
          </w:tcPr>
          <w:p w14:paraId="20BD27F2" w14:textId="77777777" w:rsidR="00A752A6" w:rsidRDefault="00A752A6" w:rsidP="0053109B">
            <w:pPr>
              <w:autoSpaceDE w:val="0"/>
            </w:pPr>
            <w:r>
              <w:t>1.4.</w:t>
            </w:r>
          </w:p>
        </w:tc>
        <w:tc>
          <w:tcPr>
            <w:tcW w:w="2575" w:type="dxa"/>
            <w:tcBorders>
              <w:top w:val="single" w:sz="6" w:space="0" w:color="000000"/>
              <w:left w:val="single" w:sz="6" w:space="0" w:color="000000"/>
              <w:bottom w:val="single" w:sz="6" w:space="0" w:color="000000"/>
            </w:tcBorders>
            <w:shd w:val="clear" w:color="auto" w:fill="auto"/>
          </w:tcPr>
          <w:p w14:paraId="13B22F6E" w14:textId="77777777" w:rsidR="00A752A6" w:rsidRDefault="00A752A6" w:rsidP="0053109B">
            <w:pPr>
              <w:jc w:val="both"/>
            </w:pPr>
            <w:r>
              <w:rPr>
                <w:lang w:eastAsia="zh-CN"/>
              </w:rPr>
              <w:t>Хронические расстройства питания.</w:t>
            </w:r>
          </w:p>
        </w:tc>
        <w:tc>
          <w:tcPr>
            <w:tcW w:w="6550" w:type="dxa"/>
            <w:tcBorders>
              <w:top w:val="single" w:sz="6" w:space="0" w:color="000000"/>
              <w:left w:val="single" w:sz="4" w:space="0" w:color="000000"/>
              <w:bottom w:val="single" w:sz="6" w:space="0" w:color="000000"/>
              <w:right w:val="single" w:sz="6" w:space="0" w:color="000000"/>
            </w:tcBorders>
            <w:shd w:val="clear" w:color="auto" w:fill="auto"/>
            <w:vAlign w:val="center"/>
          </w:tcPr>
          <w:p w14:paraId="35D25180" w14:textId="77777777" w:rsidR="00A752A6" w:rsidRPr="005F3004" w:rsidRDefault="00A752A6" w:rsidP="0053109B">
            <w:pPr>
              <w:pStyle w:val="a7"/>
              <w:snapToGrid w:val="0"/>
              <w:jc w:val="both"/>
              <w:rPr>
                <w:i/>
                <w:iCs/>
              </w:rPr>
            </w:pPr>
            <w:r w:rsidRPr="005F3004">
              <w:rPr>
                <w:rStyle w:val="FontStyle134"/>
                <w:b w:val="0"/>
                <w:i/>
                <w:iCs/>
              </w:rPr>
              <w:t xml:space="preserve">Этиопатогенез, классификация хронических расстройств питания. Гипотрофия Ι, ΙΙ, ΙΙΙ степени. Гипостатура, паратрофия. Диагностика, лечение и профилактика. </w:t>
            </w:r>
          </w:p>
        </w:tc>
      </w:tr>
      <w:tr w:rsidR="00A752A6" w14:paraId="0A383EE4" w14:textId="77777777" w:rsidTr="0053109B">
        <w:tc>
          <w:tcPr>
            <w:tcW w:w="686" w:type="dxa"/>
            <w:tcBorders>
              <w:top w:val="single" w:sz="6" w:space="0" w:color="000000"/>
              <w:left w:val="single" w:sz="6" w:space="0" w:color="000000"/>
              <w:bottom w:val="single" w:sz="6" w:space="0" w:color="000000"/>
            </w:tcBorders>
            <w:shd w:val="clear" w:color="auto" w:fill="auto"/>
          </w:tcPr>
          <w:p w14:paraId="29D08AD6" w14:textId="77777777" w:rsidR="00A752A6" w:rsidRDefault="00A752A6" w:rsidP="0053109B">
            <w:pPr>
              <w:autoSpaceDE w:val="0"/>
            </w:pPr>
            <w:r>
              <w:t>1.5.</w:t>
            </w:r>
          </w:p>
        </w:tc>
        <w:tc>
          <w:tcPr>
            <w:tcW w:w="2575" w:type="dxa"/>
            <w:tcBorders>
              <w:top w:val="single" w:sz="6" w:space="0" w:color="000000"/>
              <w:left w:val="single" w:sz="6" w:space="0" w:color="000000"/>
              <w:bottom w:val="single" w:sz="6" w:space="0" w:color="000000"/>
            </w:tcBorders>
            <w:shd w:val="clear" w:color="auto" w:fill="auto"/>
          </w:tcPr>
          <w:p w14:paraId="406B008B" w14:textId="77777777" w:rsidR="00A752A6" w:rsidRDefault="00A752A6" w:rsidP="0053109B">
            <w:pPr>
              <w:jc w:val="both"/>
            </w:pPr>
            <w:r>
              <w:t>Анатомо-физиологические особенности крови и кроветворения у детей. Железодефицитные анемии.</w:t>
            </w:r>
          </w:p>
        </w:tc>
        <w:tc>
          <w:tcPr>
            <w:tcW w:w="6550" w:type="dxa"/>
            <w:tcBorders>
              <w:top w:val="single" w:sz="6" w:space="0" w:color="000000"/>
              <w:left w:val="single" w:sz="4" w:space="0" w:color="000000"/>
              <w:bottom w:val="single" w:sz="6" w:space="0" w:color="000000"/>
              <w:right w:val="single" w:sz="6" w:space="0" w:color="000000"/>
            </w:tcBorders>
            <w:shd w:val="clear" w:color="auto" w:fill="auto"/>
            <w:vAlign w:val="center"/>
          </w:tcPr>
          <w:p w14:paraId="6400B54D" w14:textId="77777777" w:rsidR="00A752A6" w:rsidRPr="005F3004" w:rsidRDefault="00A752A6" w:rsidP="0053109B">
            <w:pPr>
              <w:pStyle w:val="a7"/>
              <w:snapToGrid w:val="0"/>
              <w:jc w:val="both"/>
              <w:rPr>
                <w:i/>
                <w:iCs/>
              </w:rPr>
            </w:pPr>
            <w:r w:rsidRPr="005F3004">
              <w:rPr>
                <w:rStyle w:val="FontStyle134"/>
                <w:b w:val="0"/>
                <w:i/>
                <w:iCs/>
              </w:rPr>
              <w:t xml:space="preserve">Особенности кроветворения у детей. Нормативы периферической крови у детей различного возраста. Семиотика основных изменений. Дефицитные анемии. Клиническая картина, лабораторная диагностика, дифференциальный диагноз с другими видами анемий. </w:t>
            </w:r>
          </w:p>
        </w:tc>
      </w:tr>
      <w:tr w:rsidR="00A752A6" w14:paraId="139ED0ED" w14:textId="77777777" w:rsidTr="0053109B">
        <w:tc>
          <w:tcPr>
            <w:tcW w:w="686" w:type="dxa"/>
            <w:tcBorders>
              <w:top w:val="single" w:sz="6" w:space="0" w:color="000000"/>
              <w:left w:val="single" w:sz="6" w:space="0" w:color="000000"/>
              <w:bottom w:val="single" w:sz="6" w:space="0" w:color="000000"/>
            </w:tcBorders>
            <w:shd w:val="clear" w:color="auto" w:fill="auto"/>
          </w:tcPr>
          <w:p w14:paraId="2AD1643B" w14:textId="77777777" w:rsidR="00A752A6" w:rsidRDefault="00A752A6" w:rsidP="0053109B">
            <w:pPr>
              <w:autoSpaceDE w:val="0"/>
            </w:pPr>
            <w:r>
              <w:t>1.6.</w:t>
            </w:r>
          </w:p>
        </w:tc>
        <w:tc>
          <w:tcPr>
            <w:tcW w:w="2575" w:type="dxa"/>
            <w:tcBorders>
              <w:top w:val="single" w:sz="6" w:space="0" w:color="000000"/>
              <w:left w:val="single" w:sz="6" w:space="0" w:color="000000"/>
              <w:bottom w:val="single" w:sz="6" w:space="0" w:color="000000"/>
            </w:tcBorders>
            <w:shd w:val="clear" w:color="auto" w:fill="auto"/>
          </w:tcPr>
          <w:p w14:paraId="3DFEF623" w14:textId="77777777" w:rsidR="00A752A6" w:rsidRDefault="00A752A6" w:rsidP="0053109B">
            <w:pPr>
              <w:jc w:val="both"/>
            </w:pPr>
            <w:r>
              <w:t xml:space="preserve">Анатомо-физиологические особенности органов дыхания </w:t>
            </w:r>
            <w:r>
              <w:rPr>
                <w:lang w:eastAsia="zh-CN"/>
              </w:rPr>
              <w:t>Бронхиты. Пневмонии.</w:t>
            </w:r>
          </w:p>
        </w:tc>
        <w:tc>
          <w:tcPr>
            <w:tcW w:w="6550" w:type="dxa"/>
            <w:tcBorders>
              <w:top w:val="single" w:sz="6" w:space="0" w:color="000000"/>
              <w:left w:val="single" w:sz="4" w:space="0" w:color="000000"/>
              <w:bottom w:val="single" w:sz="6" w:space="0" w:color="000000"/>
              <w:right w:val="single" w:sz="6" w:space="0" w:color="000000"/>
            </w:tcBorders>
            <w:shd w:val="clear" w:color="auto" w:fill="auto"/>
            <w:vAlign w:val="center"/>
          </w:tcPr>
          <w:p w14:paraId="79357A39" w14:textId="77777777" w:rsidR="00A752A6" w:rsidRPr="005F3004" w:rsidRDefault="00A752A6" w:rsidP="0053109B">
            <w:pPr>
              <w:pStyle w:val="a7"/>
              <w:snapToGrid w:val="0"/>
              <w:jc w:val="both"/>
              <w:rPr>
                <w:i/>
                <w:iCs/>
              </w:rPr>
            </w:pPr>
            <w:r w:rsidRPr="005F3004">
              <w:rPr>
                <w:rStyle w:val="FontStyle134"/>
                <w:b w:val="0"/>
                <w:i/>
                <w:iCs/>
              </w:rPr>
              <w:t xml:space="preserve">Этиология, патогенез, особенности клиники, диагностики, терапевтической тактики при бронхитах. Этиопатогенез, клинические проявления, принципы лечения острой пневмонии у детей. Особенности этиологии, характера течения и тактики лечения заболевания у новорожденных, детей раннего и старшего возраста. Дифференциальный диагноз бронхита и острой пневмонии у детей. Клинические проявления острой дыхательной недостаточности. Меры неотложной помощи. </w:t>
            </w:r>
          </w:p>
        </w:tc>
      </w:tr>
      <w:tr w:rsidR="00A752A6" w14:paraId="584E1D28" w14:textId="77777777" w:rsidTr="0053109B">
        <w:tc>
          <w:tcPr>
            <w:tcW w:w="686" w:type="dxa"/>
            <w:tcBorders>
              <w:top w:val="single" w:sz="6" w:space="0" w:color="000000"/>
              <w:left w:val="single" w:sz="6" w:space="0" w:color="000000"/>
              <w:bottom w:val="single" w:sz="6" w:space="0" w:color="000000"/>
            </w:tcBorders>
            <w:shd w:val="clear" w:color="auto" w:fill="auto"/>
          </w:tcPr>
          <w:p w14:paraId="4EC1BD15" w14:textId="77777777" w:rsidR="00A752A6" w:rsidRDefault="00A752A6" w:rsidP="0053109B">
            <w:pPr>
              <w:autoSpaceDE w:val="0"/>
            </w:pPr>
            <w:r>
              <w:t>1.7.</w:t>
            </w:r>
          </w:p>
        </w:tc>
        <w:tc>
          <w:tcPr>
            <w:tcW w:w="2575" w:type="dxa"/>
            <w:tcBorders>
              <w:top w:val="single" w:sz="6" w:space="0" w:color="000000"/>
              <w:left w:val="single" w:sz="6" w:space="0" w:color="000000"/>
              <w:bottom w:val="single" w:sz="6" w:space="0" w:color="000000"/>
            </w:tcBorders>
            <w:shd w:val="clear" w:color="auto" w:fill="auto"/>
          </w:tcPr>
          <w:p w14:paraId="797FB62D" w14:textId="77777777" w:rsidR="00A752A6" w:rsidRDefault="00A752A6" w:rsidP="0053109B">
            <w:pPr>
              <w:jc w:val="both"/>
            </w:pPr>
            <w:r>
              <w:rPr>
                <w:rStyle w:val="FontStyle134"/>
                <w:b w:val="0"/>
              </w:rPr>
              <w:t>Гнойно-септические заболевания новорожденных.</w:t>
            </w:r>
          </w:p>
        </w:tc>
        <w:tc>
          <w:tcPr>
            <w:tcW w:w="6550" w:type="dxa"/>
            <w:tcBorders>
              <w:top w:val="single" w:sz="6" w:space="0" w:color="000000"/>
              <w:left w:val="single" w:sz="4" w:space="0" w:color="000000"/>
              <w:bottom w:val="single" w:sz="6" w:space="0" w:color="000000"/>
              <w:right w:val="single" w:sz="6" w:space="0" w:color="000000"/>
            </w:tcBorders>
            <w:shd w:val="clear" w:color="auto" w:fill="auto"/>
            <w:vAlign w:val="center"/>
          </w:tcPr>
          <w:p w14:paraId="337CDD9A" w14:textId="77777777" w:rsidR="00A752A6" w:rsidRDefault="00A752A6" w:rsidP="0053109B">
            <w:pPr>
              <w:snapToGrid w:val="0"/>
              <w:jc w:val="both"/>
            </w:pPr>
            <w:r>
              <w:rPr>
                <w:rStyle w:val="FontStyle134"/>
                <w:b w:val="0"/>
              </w:rPr>
              <w:t>Понятие о гнойно-септических заболеваниях периода новорожденности. Смепсис. Этиология, патогенез, клиника, диагностика, лечение. Гнойничковые заболевания кожи и подкожно-жировой клетчатки.</w:t>
            </w:r>
          </w:p>
        </w:tc>
      </w:tr>
      <w:tr w:rsidR="00A752A6" w14:paraId="6AFA2F99" w14:textId="77777777" w:rsidTr="0053109B">
        <w:tc>
          <w:tcPr>
            <w:tcW w:w="686" w:type="dxa"/>
            <w:tcBorders>
              <w:top w:val="single" w:sz="6" w:space="0" w:color="000000"/>
              <w:left w:val="single" w:sz="6" w:space="0" w:color="000000"/>
              <w:bottom w:val="single" w:sz="6" w:space="0" w:color="000000"/>
            </w:tcBorders>
            <w:shd w:val="clear" w:color="auto" w:fill="auto"/>
          </w:tcPr>
          <w:p w14:paraId="47C17AEC" w14:textId="77777777" w:rsidR="00A752A6" w:rsidRDefault="00A752A6" w:rsidP="0053109B">
            <w:pPr>
              <w:autoSpaceDE w:val="0"/>
            </w:pPr>
            <w:r>
              <w:t>1.8.</w:t>
            </w:r>
          </w:p>
        </w:tc>
        <w:tc>
          <w:tcPr>
            <w:tcW w:w="2575" w:type="dxa"/>
            <w:tcBorders>
              <w:top w:val="single" w:sz="6" w:space="0" w:color="000000"/>
              <w:left w:val="single" w:sz="6" w:space="0" w:color="000000"/>
              <w:bottom w:val="single" w:sz="6" w:space="0" w:color="000000"/>
            </w:tcBorders>
            <w:shd w:val="clear" w:color="auto" w:fill="auto"/>
          </w:tcPr>
          <w:p w14:paraId="64957F15" w14:textId="77777777" w:rsidR="00A752A6" w:rsidRDefault="00A752A6" w:rsidP="0053109B">
            <w:pPr>
              <w:jc w:val="both"/>
            </w:pPr>
            <w:r>
              <w:rPr>
                <w:rStyle w:val="FontStyle134"/>
                <w:b w:val="0"/>
                <w:lang w:eastAsia="zh-CN"/>
              </w:rPr>
              <w:t>Анатомо-физиологигические особенности костномышечной системы. Рахит.</w:t>
            </w:r>
          </w:p>
        </w:tc>
        <w:tc>
          <w:tcPr>
            <w:tcW w:w="6550" w:type="dxa"/>
            <w:tcBorders>
              <w:top w:val="single" w:sz="6" w:space="0" w:color="000000"/>
              <w:left w:val="single" w:sz="4" w:space="0" w:color="000000"/>
              <w:bottom w:val="single" w:sz="6" w:space="0" w:color="000000"/>
              <w:right w:val="single" w:sz="6" w:space="0" w:color="000000"/>
            </w:tcBorders>
            <w:shd w:val="clear" w:color="auto" w:fill="auto"/>
            <w:vAlign w:val="center"/>
          </w:tcPr>
          <w:p w14:paraId="5639302E" w14:textId="77777777" w:rsidR="00A752A6" w:rsidRDefault="00A752A6" w:rsidP="0053109B">
            <w:pPr>
              <w:pStyle w:val="a7"/>
              <w:snapToGrid w:val="0"/>
              <w:jc w:val="both"/>
            </w:pPr>
            <w:r>
              <w:rPr>
                <w:i/>
              </w:rPr>
              <w:t xml:space="preserve">Анатомо-физиологические особенности костно-мышечной системы, методика ее исследования, оценка состояния опорно-двигательного аппарата. Семиотика основных поражений. Рахит. Диагностика, клинические, биохимические, рентгенологические изменения, свойственные разным фазам рахита. Дифференциальный диагноз с рахитоподобными заболеваниями.  </w:t>
            </w:r>
          </w:p>
        </w:tc>
      </w:tr>
      <w:tr w:rsidR="00A752A6" w14:paraId="4C3AD1FA" w14:textId="77777777" w:rsidTr="0053109B">
        <w:tc>
          <w:tcPr>
            <w:tcW w:w="686" w:type="dxa"/>
            <w:tcBorders>
              <w:top w:val="single" w:sz="6" w:space="0" w:color="000000"/>
              <w:left w:val="single" w:sz="6" w:space="0" w:color="000000"/>
              <w:bottom w:val="single" w:sz="6" w:space="0" w:color="000000"/>
            </w:tcBorders>
            <w:shd w:val="clear" w:color="auto" w:fill="auto"/>
          </w:tcPr>
          <w:p w14:paraId="1B00E716" w14:textId="77777777" w:rsidR="00A752A6" w:rsidRDefault="00A752A6" w:rsidP="0053109B">
            <w:pPr>
              <w:autoSpaceDE w:val="0"/>
            </w:pPr>
            <w:r>
              <w:rPr>
                <w:b/>
              </w:rPr>
              <w:t>2.</w:t>
            </w:r>
          </w:p>
        </w:tc>
        <w:tc>
          <w:tcPr>
            <w:tcW w:w="2575" w:type="dxa"/>
            <w:tcBorders>
              <w:top w:val="single" w:sz="6" w:space="0" w:color="000000"/>
              <w:left w:val="single" w:sz="6" w:space="0" w:color="000000"/>
              <w:bottom w:val="single" w:sz="6" w:space="0" w:color="000000"/>
            </w:tcBorders>
            <w:shd w:val="clear" w:color="auto" w:fill="auto"/>
          </w:tcPr>
          <w:p w14:paraId="0CADFD0E" w14:textId="77777777" w:rsidR="00A752A6" w:rsidRDefault="00A752A6" w:rsidP="0053109B">
            <w:r>
              <w:rPr>
                <w:b/>
              </w:rPr>
              <w:t>Патологическое детей старшего возраста</w:t>
            </w:r>
          </w:p>
        </w:tc>
        <w:tc>
          <w:tcPr>
            <w:tcW w:w="6550"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9D1AF32" w14:textId="77777777" w:rsidR="00A752A6" w:rsidRDefault="00A752A6" w:rsidP="0053109B">
            <w:pPr>
              <w:snapToGrid w:val="0"/>
              <w:jc w:val="both"/>
              <w:rPr>
                <w:b/>
              </w:rPr>
            </w:pPr>
          </w:p>
        </w:tc>
      </w:tr>
      <w:tr w:rsidR="00A752A6" w14:paraId="3ABEF62E" w14:textId="77777777" w:rsidTr="0053109B">
        <w:tc>
          <w:tcPr>
            <w:tcW w:w="686" w:type="dxa"/>
            <w:tcBorders>
              <w:top w:val="single" w:sz="6" w:space="0" w:color="000000"/>
              <w:left w:val="single" w:sz="6" w:space="0" w:color="000000"/>
              <w:bottom w:val="single" w:sz="6" w:space="0" w:color="000000"/>
            </w:tcBorders>
            <w:shd w:val="clear" w:color="auto" w:fill="auto"/>
          </w:tcPr>
          <w:p w14:paraId="0796423C" w14:textId="77777777" w:rsidR="00A752A6" w:rsidRDefault="00A752A6" w:rsidP="0053109B">
            <w:pPr>
              <w:autoSpaceDE w:val="0"/>
            </w:pPr>
            <w:r>
              <w:t>2.1.</w:t>
            </w:r>
          </w:p>
        </w:tc>
        <w:tc>
          <w:tcPr>
            <w:tcW w:w="2575" w:type="dxa"/>
            <w:tcBorders>
              <w:top w:val="single" w:sz="6" w:space="0" w:color="000000"/>
              <w:left w:val="single" w:sz="6" w:space="0" w:color="000000"/>
              <w:bottom w:val="single" w:sz="6" w:space="0" w:color="000000"/>
            </w:tcBorders>
            <w:shd w:val="clear" w:color="auto" w:fill="auto"/>
          </w:tcPr>
          <w:p w14:paraId="2A77A62E" w14:textId="77777777" w:rsidR="00A752A6" w:rsidRDefault="00A752A6" w:rsidP="0053109B">
            <w:pPr>
              <w:jc w:val="both"/>
            </w:pPr>
            <w:r>
              <w:t>Бронхиальная астма и хронические бронхолегочные неспецифические заболевания у детей.</w:t>
            </w:r>
          </w:p>
        </w:tc>
        <w:tc>
          <w:tcPr>
            <w:tcW w:w="6550" w:type="dxa"/>
            <w:tcBorders>
              <w:top w:val="single" w:sz="6" w:space="0" w:color="000000"/>
              <w:left w:val="single" w:sz="4" w:space="0" w:color="000000"/>
              <w:bottom w:val="single" w:sz="6" w:space="0" w:color="000000"/>
              <w:right w:val="single" w:sz="6" w:space="0" w:color="000000"/>
            </w:tcBorders>
            <w:shd w:val="clear" w:color="auto" w:fill="auto"/>
          </w:tcPr>
          <w:p w14:paraId="4B2EF6E5" w14:textId="77777777" w:rsidR="00A752A6" w:rsidRDefault="00A752A6" w:rsidP="0053109B">
            <w:pPr>
              <w:pStyle w:val="a7"/>
              <w:spacing w:after="283"/>
              <w:jc w:val="both"/>
            </w:pPr>
            <w:r>
              <w:rPr>
                <w:i/>
              </w:rPr>
              <w:t>Бронхиальная астма у детей. Этиология, патогенез, коиника, диагностика, лечение. Этиопатогенез, клиника, диагностика, принципы лечения бронхиальной астмы и ХНЗЛ у детей.</w:t>
            </w:r>
          </w:p>
          <w:p w14:paraId="63C29445" w14:textId="77777777" w:rsidR="00A752A6" w:rsidRDefault="00A752A6" w:rsidP="0053109B">
            <w:pPr>
              <w:pStyle w:val="a7"/>
              <w:spacing w:after="283"/>
              <w:jc w:val="both"/>
            </w:pPr>
          </w:p>
        </w:tc>
      </w:tr>
      <w:tr w:rsidR="00A752A6" w14:paraId="2C71E561" w14:textId="77777777" w:rsidTr="0053109B">
        <w:tc>
          <w:tcPr>
            <w:tcW w:w="686" w:type="dxa"/>
            <w:tcBorders>
              <w:top w:val="single" w:sz="6" w:space="0" w:color="000000"/>
              <w:left w:val="single" w:sz="6" w:space="0" w:color="000000"/>
              <w:bottom w:val="single" w:sz="6" w:space="0" w:color="000000"/>
            </w:tcBorders>
            <w:shd w:val="clear" w:color="auto" w:fill="auto"/>
          </w:tcPr>
          <w:p w14:paraId="4AF717C1" w14:textId="77777777" w:rsidR="00A752A6" w:rsidRDefault="00A752A6" w:rsidP="0053109B">
            <w:pPr>
              <w:autoSpaceDE w:val="0"/>
            </w:pPr>
            <w:r>
              <w:t>2.2.</w:t>
            </w:r>
          </w:p>
        </w:tc>
        <w:tc>
          <w:tcPr>
            <w:tcW w:w="2575" w:type="dxa"/>
            <w:tcBorders>
              <w:top w:val="single" w:sz="6" w:space="0" w:color="000000"/>
              <w:left w:val="single" w:sz="6" w:space="0" w:color="000000"/>
              <w:bottom w:val="single" w:sz="6" w:space="0" w:color="000000"/>
            </w:tcBorders>
            <w:shd w:val="clear" w:color="auto" w:fill="auto"/>
          </w:tcPr>
          <w:p w14:paraId="0457272D" w14:textId="77777777" w:rsidR="00A752A6" w:rsidRDefault="00A752A6" w:rsidP="0053109B">
            <w:pPr>
              <w:jc w:val="both"/>
            </w:pPr>
            <w:r>
              <w:rPr>
                <w:lang w:eastAsia="zh-CN"/>
              </w:rPr>
              <w:t>Острая ревматическая лихорадка и приобретенные пороки сердца у детей.</w:t>
            </w:r>
          </w:p>
        </w:tc>
        <w:tc>
          <w:tcPr>
            <w:tcW w:w="6550" w:type="dxa"/>
            <w:tcBorders>
              <w:top w:val="single" w:sz="6" w:space="0" w:color="000000"/>
              <w:left w:val="single" w:sz="4" w:space="0" w:color="000000"/>
              <w:bottom w:val="single" w:sz="6" w:space="0" w:color="000000"/>
              <w:right w:val="single" w:sz="6" w:space="0" w:color="000000"/>
            </w:tcBorders>
            <w:shd w:val="clear" w:color="auto" w:fill="auto"/>
          </w:tcPr>
          <w:p w14:paraId="1E869795" w14:textId="77777777" w:rsidR="00A752A6" w:rsidRPr="004A63F9" w:rsidRDefault="00A752A6" w:rsidP="0053109B">
            <w:pPr>
              <w:pStyle w:val="a7"/>
              <w:snapToGrid w:val="0"/>
              <w:ind w:hanging="8"/>
              <w:jc w:val="both"/>
              <w:rPr>
                <w:i/>
                <w:iCs/>
              </w:rPr>
            </w:pPr>
            <w:r w:rsidRPr="004A63F9">
              <w:rPr>
                <w:rStyle w:val="FontStyle134"/>
                <w:b w:val="0"/>
                <w:i/>
                <w:iCs/>
              </w:rPr>
              <w:t>Этиология, патогенез, особенности клинической картины и дифференциальный диагноз ревматизма у детей.  Лечение и профилактика.</w:t>
            </w:r>
          </w:p>
        </w:tc>
      </w:tr>
      <w:tr w:rsidR="00A752A6" w14:paraId="5999CCE4" w14:textId="77777777" w:rsidTr="0053109B">
        <w:tc>
          <w:tcPr>
            <w:tcW w:w="686" w:type="dxa"/>
            <w:tcBorders>
              <w:top w:val="single" w:sz="6" w:space="0" w:color="000000"/>
              <w:left w:val="single" w:sz="6" w:space="0" w:color="000000"/>
              <w:bottom w:val="single" w:sz="6" w:space="0" w:color="000000"/>
            </w:tcBorders>
            <w:shd w:val="clear" w:color="auto" w:fill="auto"/>
          </w:tcPr>
          <w:p w14:paraId="28798132" w14:textId="77777777" w:rsidR="00A752A6" w:rsidRDefault="00A752A6" w:rsidP="0053109B">
            <w:pPr>
              <w:autoSpaceDE w:val="0"/>
            </w:pPr>
            <w:r>
              <w:lastRenderedPageBreak/>
              <w:t>2.3.</w:t>
            </w:r>
          </w:p>
        </w:tc>
        <w:tc>
          <w:tcPr>
            <w:tcW w:w="2575" w:type="dxa"/>
            <w:tcBorders>
              <w:top w:val="single" w:sz="6" w:space="0" w:color="000000"/>
              <w:left w:val="single" w:sz="6" w:space="0" w:color="000000"/>
              <w:bottom w:val="single" w:sz="6" w:space="0" w:color="000000"/>
            </w:tcBorders>
            <w:shd w:val="clear" w:color="auto" w:fill="auto"/>
          </w:tcPr>
          <w:p w14:paraId="585E3587" w14:textId="77777777" w:rsidR="00A752A6" w:rsidRDefault="00A752A6" w:rsidP="0053109B">
            <w:pPr>
              <w:jc w:val="both"/>
            </w:pPr>
            <w:r>
              <w:rPr>
                <w:rStyle w:val="FontStyle134"/>
                <w:b w:val="0"/>
              </w:rPr>
              <w:t>ЮРА у детей.</w:t>
            </w:r>
          </w:p>
        </w:tc>
        <w:tc>
          <w:tcPr>
            <w:tcW w:w="6550" w:type="dxa"/>
            <w:tcBorders>
              <w:top w:val="single" w:sz="6" w:space="0" w:color="000000"/>
              <w:left w:val="single" w:sz="4" w:space="0" w:color="000000"/>
              <w:bottom w:val="single" w:sz="6" w:space="0" w:color="000000"/>
              <w:right w:val="single" w:sz="6" w:space="0" w:color="000000"/>
            </w:tcBorders>
            <w:shd w:val="clear" w:color="auto" w:fill="auto"/>
          </w:tcPr>
          <w:p w14:paraId="31385822" w14:textId="77777777" w:rsidR="00A752A6" w:rsidRPr="004A63F9" w:rsidRDefault="00A752A6" w:rsidP="0053109B">
            <w:pPr>
              <w:pStyle w:val="a7"/>
              <w:snapToGrid w:val="0"/>
              <w:jc w:val="both"/>
              <w:rPr>
                <w:i/>
                <w:iCs/>
              </w:rPr>
            </w:pPr>
            <w:r w:rsidRPr="004A63F9">
              <w:rPr>
                <w:rStyle w:val="FontStyle134"/>
                <w:b w:val="0"/>
                <w:i/>
                <w:iCs/>
              </w:rPr>
              <w:t xml:space="preserve">Этиология, патогенез, клинические проявления принципы лечения ювенильного ревматоидного артрита у детей. </w:t>
            </w:r>
          </w:p>
        </w:tc>
      </w:tr>
      <w:tr w:rsidR="00A752A6" w14:paraId="0B33062B" w14:textId="77777777" w:rsidTr="0053109B">
        <w:tc>
          <w:tcPr>
            <w:tcW w:w="686" w:type="dxa"/>
            <w:tcBorders>
              <w:top w:val="single" w:sz="6" w:space="0" w:color="000000"/>
              <w:left w:val="single" w:sz="6" w:space="0" w:color="000000"/>
              <w:bottom w:val="single" w:sz="6" w:space="0" w:color="000000"/>
            </w:tcBorders>
            <w:shd w:val="clear" w:color="auto" w:fill="auto"/>
          </w:tcPr>
          <w:p w14:paraId="7C563E09" w14:textId="77777777" w:rsidR="00A752A6" w:rsidRDefault="00A752A6" w:rsidP="0053109B">
            <w:pPr>
              <w:autoSpaceDE w:val="0"/>
            </w:pPr>
            <w:r>
              <w:t>2.4.</w:t>
            </w:r>
          </w:p>
        </w:tc>
        <w:tc>
          <w:tcPr>
            <w:tcW w:w="2575" w:type="dxa"/>
            <w:tcBorders>
              <w:top w:val="single" w:sz="6" w:space="0" w:color="000000"/>
              <w:left w:val="single" w:sz="6" w:space="0" w:color="000000"/>
              <w:bottom w:val="single" w:sz="6" w:space="0" w:color="000000"/>
            </w:tcBorders>
            <w:shd w:val="clear" w:color="auto" w:fill="auto"/>
          </w:tcPr>
          <w:p w14:paraId="1396DF1A" w14:textId="77777777" w:rsidR="00A752A6" w:rsidRDefault="00A752A6" w:rsidP="0053109B">
            <w:pPr>
              <w:jc w:val="both"/>
            </w:pPr>
            <w:r>
              <w:rPr>
                <w:rStyle w:val="FontStyle134"/>
                <w:b w:val="0"/>
              </w:rPr>
              <w:t>Лейкозы у детей.</w:t>
            </w:r>
          </w:p>
        </w:tc>
        <w:tc>
          <w:tcPr>
            <w:tcW w:w="6550" w:type="dxa"/>
            <w:tcBorders>
              <w:top w:val="single" w:sz="6" w:space="0" w:color="000000"/>
              <w:left w:val="single" w:sz="4" w:space="0" w:color="000000"/>
              <w:bottom w:val="single" w:sz="6" w:space="0" w:color="000000"/>
              <w:right w:val="single" w:sz="6" w:space="0" w:color="000000"/>
            </w:tcBorders>
            <w:shd w:val="clear" w:color="auto" w:fill="auto"/>
          </w:tcPr>
          <w:p w14:paraId="1DF9976E" w14:textId="77777777" w:rsidR="00A752A6" w:rsidRPr="004A63F9" w:rsidRDefault="00A752A6" w:rsidP="0053109B">
            <w:pPr>
              <w:pStyle w:val="a7"/>
              <w:snapToGrid w:val="0"/>
              <w:jc w:val="both"/>
              <w:rPr>
                <w:i/>
                <w:iCs/>
              </w:rPr>
            </w:pPr>
            <w:r w:rsidRPr="004A63F9">
              <w:rPr>
                <w:rStyle w:val="FontStyle134"/>
                <w:b w:val="0"/>
                <w:i/>
                <w:iCs/>
              </w:rPr>
              <w:t xml:space="preserve">Современные представления об этиопатогенезе лейкозов. Клиника, диагностика лейкозов, врачебная тактика при выявлении острого лейкоза. Решение вопросов дифференциальной диагностики по ведущим клинико-лабораторным синдромам, определение степени тяжести, индивидуального прогноза. </w:t>
            </w:r>
          </w:p>
        </w:tc>
      </w:tr>
      <w:tr w:rsidR="00A752A6" w14:paraId="5A62F01A" w14:textId="77777777" w:rsidTr="0053109B">
        <w:tc>
          <w:tcPr>
            <w:tcW w:w="686" w:type="dxa"/>
            <w:tcBorders>
              <w:top w:val="single" w:sz="6" w:space="0" w:color="000000"/>
              <w:left w:val="single" w:sz="6" w:space="0" w:color="000000"/>
              <w:bottom w:val="single" w:sz="6" w:space="0" w:color="000000"/>
            </w:tcBorders>
            <w:shd w:val="clear" w:color="auto" w:fill="auto"/>
          </w:tcPr>
          <w:p w14:paraId="3F8063BB" w14:textId="77777777" w:rsidR="00A752A6" w:rsidRDefault="00A752A6" w:rsidP="0053109B">
            <w:pPr>
              <w:autoSpaceDE w:val="0"/>
            </w:pPr>
            <w:r>
              <w:t>2.5.</w:t>
            </w:r>
          </w:p>
        </w:tc>
        <w:tc>
          <w:tcPr>
            <w:tcW w:w="2575" w:type="dxa"/>
            <w:tcBorders>
              <w:top w:val="single" w:sz="6" w:space="0" w:color="000000"/>
              <w:left w:val="single" w:sz="6" w:space="0" w:color="000000"/>
              <w:bottom w:val="single" w:sz="6" w:space="0" w:color="000000"/>
            </w:tcBorders>
            <w:shd w:val="clear" w:color="auto" w:fill="auto"/>
          </w:tcPr>
          <w:p w14:paraId="3B7EDB0B" w14:textId="77777777" w:rsidR="00A752A6" w:rsidRDefault="00A752A6" w:rsidP="0053109B">
            <w:pPr>
              <w:jc w:val="both"/>
            </w:pPr>
            <w:r>
              <w:rPr>
                <w:rStyle w:val="FontStyle134"/>
                <w:b w:val="0"/>
              </w:rPr>
              <w:t>Пиелонефрит у детей.</w:t>
            </w:r>
          </w:p>
        </w:tc>
        <w:tc>
          <w:tcPr>
            <w:tcW w:w="6550" w:type="dxa"/>
            <w:tcBorders>
              <w:top w:val="single" w:sz="6" w:space="0" w:color="000000"/>
              <w:left w:val="single" w:sz="4" w:space="0" w:color="000000"/>
              <w:bottom w:val="single" w:sz="6" w:space="0" w:color="000000"/>
              <w:right w:val="single" w:sz="6" w:space="0" w:color="000000"/>
            </w:tcBorders>
            <w:shd w:val="clear" w:color="auto" w:fill="auto"/>
          </w:tcPr>
          <w:p w14:paraId="0CA6143C" w14:textId="77777777" w:rsidR="00A752A6" w:rsidRPr="004A63F9" w:rsidRDefault="00A752A6" w:rsidP="0053109B">
            <w:pPr>
              <w:pStyle w:val="a7"/>
              <w:snapToGrid w:val="0"/>
              <w:jc w:val="both"/>
              <w:rPr>
                <w:i/>
                <w:iCs/>
              </w:rPr>
            </w:pPr>
            <w:r w:rsidRPr="004A63F9">
              <w:rPr>
                <w:rStyle w:val="FontStyle134"/>
                <w:b w:val="0"/>
                <w:i/>
                <w:iCs/>
              </w:rPr>
              <w:t>Этиология, патогенез, особенности клинических проявлений пиелонефрита у детей в зависимости от возраста. Выявление в роли врожденной патологии (анатомических аномалий и пороков развития мочевыводящей системы, обменных нарушений) инфекционных и других агентов в формировании соответствующей патологии. Лечение. Диспансерное наблюдение.</w:t>
            </w:r>
          </w:p>
        </w:tc>
      </w:tr>
      <w:tr w:rsidR="00A752A6" w14:paraId="4E33AA63" w14:textId="77777777" w:rsidTr="0053109B">
        <w:tc>
          <w:tcPr>
            <w:tcW w:w="686" w:type="dxa"/>
            <w:tcBorders>
              <w:top w:val="single" w:sz="6" w:space="0" w:color="000000"/>
              <w:left w:val="single" w:sz="6" w:space="0" w:color="000000"/>
              <w:bottom w:val="single" w:sz="6" w:space="0" w:color="000000"/>
            </w:tcBorders>
            <w:shd w:val="clear" w:color="auto" w:fill="auto"/>
          </w:tcPr>
          <w:p w14:paraId="20A1F907" w14:textId="77777777" w:rsidR="00A752A6" w:rsidRDefault="00A752A6" w:rsidP="0053109B">
            <w:pPr>
              <w:autoSpaceDE w:val="0"/>
            </w:pPr>
            <w:r>
              <w:t>2.6.</w:t>
            </w:r>
          </w:p>
        </w:tc>
        <w:tc>
          <w:tcPr>
            <w:tcW w:w="2575" w:type="dxa"/>
            <w:tcBorders>
              <w:top w:val="single" w:sz="6" w:space="0" w:color="000000"/>
              <w:left w:val="single" w:sz="6" w:space="0" w:color="000000"/>
              <w:bottom w:val="single" w:sz="6" w:space="0" w:color="000000"/>
            </w:tcBorders>
            <w:shd w:val="clear" w:color="auto" w:fill="auto"/>
          </w:tcPr>
          <w:p w14:paraId="00DB4462" w14:textId="77777777" w:rsidR="00A752A6" w:rsidRDefault="00A752A6" w:rsidP="0053109B">
            <w:pPr>
              <w:jc w:val="both"/>
            </w:pPr>
            <w:r>
              <w:rPr>
                <w:rStyle w:val="FontStyle134"/>
                <w:b w:val="0"/>
              </w:rPr>
              <w:t>Гломерулонефриты у детей.</w:t>
            </w:r>
          </w:p>
        </w:tc>
        <w:tc>
          <w:tcPr>
            <w:tcW w:w="6550" w:type="dxa"/>
            <w:tcBorders>
              <w:top w:val="single" w:sz="6" w:space="0" w:color="000000"/>
              <w:left w:val="single" w:sz="4" w:space="0" w:color="000000"/>
              <w:bottom w:val="single" w:sz="6" w:space="0" w:color="000000"/>
              <w:right w:val="single" w:sz="6" w:space="0" w:color="000000"/>
            </w:tcBorders>
            <w:shd w:val="clear" w:color="auto" w:fill="auto"/>
          </w:tcPr>
          <w:p w14:paraId="76DB17F9" w14:textId="77777777" w:rsidR="00A752A6" w:rsidRPr="004A63F9" w:rsidRDefault="00A752A6" w:rsidP="0053109B">
            <w:pPr>
              <w:pStyle w:val="a7"/>
              <w:snapToGrid w:val="0"/>
              <w:jc w:val="both"/>
              <w:rPr>
                <w:i/>
                <w:iCs/>
              </w:rPr>
            </w:pPr>
            <w:r w:rsidRPr="004A63F9">
              <w:rPr>
                <w:rStyle w:val="FontStyle134"/>
                <w:b w:val="0"/>
                <w:i/>
                <w:iCs/>
              </w:rPr>
              <w:t>Этиология, патогенез, особенности клиники в зависимости от варианта гломерулонефрита у детей. Диагностика и дифференциальная диагностика. Лечение заболевания в зависимости от течения и формы.</w:t>
            </w:r>
          </w:p>
        </w:tc>
      </w:tr>
      <w:tr w:rsidR="00A752A6" w14:paraId="6F6E64B2" w14:textId="77777777" w:rsidTr="0053109B">
        <w:tc>
          <w:tcPr>
            <w:tcW w:w="686" w:type="dxa"/>
            <w:tcBorders>
              <w:top w:val="single" w:sz="6" w:space="0" w:color="000000"/>
              <w:left w:val="single" w:sz="6" w:space="0" w:color="000000"/>
              <w:bottom w:val="single" w:sz="6" w:space="0" w:color="000000"/>
            </w:tcBorders>
            <w:shd w:val="clear" w:color="auto" w:fill="auto"/>
          </w:tcPr>
          <w:p w14:paraId="2F1C71CE" w14:textId="77777777" w:rsidR="00A752A6" w:rsidRDefault="00A752A6" w:rsidP="0053109B">
            <w:pPr>
              <w:autoSpaceDE w:val="0"/>
            </w:pPr>
            <w:r>
              <w:t>2.7.</w:t>
            </w:r>
          </w:p>
        </w:tc>
        <w:tc>
          <w:tcPr>
            <w:tcW w:w="2575" w:type="dxa"/>
            <w:tcBorders>
              <w:top w:val="single" w:sz="6" w:space="0" w:color="000000"/>
              <w:left w:val="single" w:sz="6" w:space="0" w:color="000000"/>
              <w:bottom w:val="single" w:sz="6" w:space="0" w:color="000000"/>
            </w:tcBorders>
            <w:shd w:val="clear" w:color="auto" w:fill="auto"/>
          </w:tcPr>
          <w:p w14:paraId="7146BD81" w14:textId="77777777" w:rsidR="00A752A6" w:rsidRDefault="00A752A6" w:rsidP="0053109B">
            <w:pPr>
              <w:jc w:val="both"/>
            </w:pPr>
            <w:r>
              <w:rPr>
                <w:rStyle w:val="FontStyle134"/>
                <w:b w:val="0"/>
              </w:rPr>
              <w:t>Заболевания желчевыделительной системы у детей.</w:t>
            </w:r>
          </w:p>
        </w:tc>
        <w:tc>
          <w:tcPr>
            <w:tcW w:w="6550" w:type="dxa"/>
            <w:tcBorders>
              <w:top w:val="single" w:sz="6" w:space="0" w:color="000000"/>
              <w:left w:val="single" w:sz="4" w:space="0" w:color="000000"/>
              <w:bottom w:val="single" w:sz="6" w:space="0" w:color="000000"/>
              <w:right w:val="single" w:sz="6" w:space="0" w:color="000000"/>
            </w:tcBorders>
            <w:shd w:val="clear" w:color="auto" w:fill="auto"/>
          </w:tcPr>
          <w:p w14:paraId="41E0FD9E" w14:textId="77777777" w:rsidR="00A752A6" w:rsidRPr="004A63F9" w:rsidRDefault="00A752A6" w:rsidP="0053109B">
            <w:pPr>
              <w:pStyle w:val="a7"/>
              <w:snapToGrid w:val="0"/>
              <w:jc w:val="both"/>
              <w:rPr>
                <w:i/>
                <w:iCs/>
              </w:rPr>
            </w:pPr>
            <w:r w:rsidRPr="004A63F9">
              <w:rPr>
                <w:rStyle w:val="FontStyle134"/>
                <w:b w:val="0"/>
                <w:i/>
                <w:iCs/>
              </w:rPr>
              <w:t xml:space="preserve">Этиология, патогенез, клинические особенности холецистопатий в детском возрасте, методы ранней диагностики по клинико-лабораторным синдромам, возрастные особенности, значение характера питания, аномалий обмена, хронических очагов инфекции и других факторов в генезе заболевания у </w:t>
            </w:r>
            <w:r w:rsidRPr="004A63F9">
              <w:rPr>
                <w:i/>
                <w:iCs/>
              </w:rPr>
              <w:t>конкретного больного. Диагностика и лечение. Диспансерное наблюдение.</w:t>
            </w:r>
          </w:p>
        </w:tc>
      </w:tr>
      <w:tr w:rsidR="00A752A6" w14:paraId="6A07CC9E" w14:textId="77777777" w:rsidTr="0053109B">
        <w:tc>
          <w:tcPr>
            <w:tcW w:w="686" w:type="dxa"/>
            <w:tcBorders>
              <w:top w:val="single" w:sz="6" w:space="0" w:color="000000"/>
              <w:left w:val="single" w:sz="6" w:space="0" w:color="000000"/>
              <w:bottom w:val="single" w:sz="6" w:space="0" w:color="000000"/>
            </w:tcBorders>
            <w:shd w:val="clear" w:color="auto" w:fill="auto"/>
          </w:tcPr>
          <w:p w14:paraId="7919F9BF" w14:textId="77777777" w:rsidR="00A752A6" w:rsidRDefault="00A752A6" w:rsidP="0053109B">
            <w:pPr>
              <w:autoSpaceDE w:val="0"/>
            </w:pPr>
            <w:r>
              <w:t>2.8.</w:t>
            </w:r>
          </w:p>
        </w:tc>
        <w:tc>
          <w:tcPr>
            <w:tcW w:w="2575" w:type="dxa"/>
            <w:tcBorders>
              <w:top w:val="single" w:sz="6" w:space="0" w:color="000000"/>
              <w:left w:val="single" w:sz="6" w:space="0" w:color="000000"/>
              <w:bottom w:val="single" w:sz="6" w:space="0" w:color="000000"/>
            </w:tcBorders>
            <w:shd w:val="clear" w:color="auto" w:fill="auto"/>
          </w:tcPr>
          <w:p w14:paraId="748F029A" w14:textId="77777777" w:rsidR="00A752A6" w:rsidRDefault="00A752A6" w:rsidP="0053109B">
            <w:pPr>
              <w:jc w:val="both"/>
            </w:pPr>
            <w:r>
              <w:rPr>
                <w:rStyle w:val="FontStyle134"/>
                <w:b w:val="0"/>
              </w:rPr>
              <w:t>Гастродуоденит и язвенная болезнь у детей.</w:t>
            </w:r>
          </w:p>
        </w:tc>
        <w:tc>
          <w:tcPr>
            <w:tcW w:w="6550" w:type="dxa"/>
            <w:tcBorders>
              <w:top w:val="single" w:sz="6" w:space="0" w:color="000000"/>
              <w:left w:val="single" w:sz="4" w:space="0" w:color="000000"/>
              <w:bottom w:val="single" w:sz="6" w:space="0" w:color="000000"/>
              <w:right w:val="single" w:sz="6" w:space="0" w:color="000000"/>
            </w:tcBorders>
            <w:shd w:val="clear" w:color="auto" w:fill="auto"/>
          </w:tcPr>
          <w:p w14:paraId="2D63D5A4" w14:textId="77777777" w:rsidR="00A752A6" w:rsidRPr="004A63F9" w:rsidRDefault="00A752A6" w:rsidP="0053109B">
            <w:pPr>
              <w:pStyle w:val="a7"/>
              <w:snapToGrid w:val="0"/>
              <w:jc w:val="both"/>
              <w:rPr>
                <w:i/>
                <w:iCs/>
              </w:rPr>
            </w:pPr>
            <w:r w:rsidRPr="004A63F9">
              <w:rPr>
                <w:rStyle w:val="FontStyle134"/>
                <w:b w:val="0"/>
                <w:i/>
                <w:iCs/>
              </w:rPr>
              <w:t xml:space="preserve">Современные представления об этиопатогенезе гастродуоденита и язвенной болезни у детей, клиника, диагностика. Лечение: понятие о трио- и квадротерапии. Профилактика, диспансерное наблюдение. </w:t>
            </w:r>
          </w:p>
        </w:tc>
      </w:tr>
      <w:tr w:rsidR="00A752A6" w14:paraId="408CB033" w14:textId="77777777" w:rsidTr="0053109B">
        <w:tc>
          <w:tcPr>
            <w:tcW w:w="686" w:type="dxa"/>
            <w:tcBorders>
              <w:top w:val="single" w:sz="6" w:space="0" w:color="000000"/>
              <w:left w:val="single" w:sz="6" w:space="0" w:color="000000"/>
              <w:bottom w:val="single" w:sz="6" w:space="0" w:color="000000"/>
            </w:tcBorders>
            <w:shd w:val="clear" w:color="auto" w:fill="auto"/>
          </w:tcPr>
          <w:p w14:paraId="4841B3A6" w14:textId="77777777" w:rsidR="00A752A6" w:rsidRDefault="00A752A6" w:rsidP="0053109B">
            <w:pPr>
              <w:autoSpaceDE w:val="0"/>
            </w:pPr>
            <w:r>
              <w:t>2.9.</w:t>
            </w:r>
          </w:p>
        </w:tc>
        <w:tc>
          <w:tcPr>
            <w:tcW w:w="2575" w:type="dxa"/>
            <w:tcBorders>
              <w:top w:val="single" w:sz="6" w:space="0" w:color="000000"/>
              <w:left w:val="single" w:sz="6" w:space="0" w:color="000000"/>
              <w:bottom w:val="single" w:sz="6" w:space="0" w:color="000000"/>
            </w:tcBorders>
            <w:shd w:val="clear" w:color="auto" w:fill="auto"/>
          </w:tcPr>
          <w:p w14:paraId="1B95B083" w14:textId="77777777" w:rsidR="00A752A6" w:rsidRDefault="00A752A6" w:rsidP="0053109B">
            <w:pPr>
              <w:jc w:val="both"/>
            </w:pPr>
            <w:r>
              <w:rPr>
                <w:rStyle w:val="FontStyle134"/>
                <w:b w:val="0"/>
              </w:rPr>
              <w:t>Сахарный диабет у детей.</w:t>
            </w:r>
          </w:p>
        </w:tc>
        <w:tc>
          <w:tcPr>
            <w:tcW w:w="6550" w:type="dxa"/>
            <w:tcBorders>
              <w:top w:val="single" w:sz="6" w:space="0" w:color="000000"/>
              <w:left w:val="single" w:sz="4" w:space="0" w:color="000000"/>
              <w:bottom w:val="single" w:sz="6" w:space="0" w:color="000000"/>
              <w:right w:val="single" w:sz="6" w:space="0" w:color="000000"/>
            </w:tcBorders>
            <w:shd w:val="clear" w:color="auto" w:fill="auto"/>
          </w:tcPr>
          <w:p w14:paraId="58A156D3" w14:textId="77777777" w:rsidR="00A752A6" w:rsidRPr="004A63F9" w:rsidRDefault="00A752A6" w:rsidP="0053109B">
            <w:pPr>
              <w:pStyle w:val="a7"/>
              <w:snapToGrid w:val="0"/>
              <w:jc w:val="both"/>
              <w:rPr>
                <w:i/>
                <w:iCs/>
              </w:rPr>
            </w:pPr>
            <w:r w:rsidRPr="004A63F9">
              <w:rPr>
                <w:rStyle w:val="FontStyle134"/>
                <w:b w:val="0"/>
                <w:i/>
                <w:iCs/>
              </w:rPr>
              <w:t>Этиология, патогенез, диагностика типа сахарного диабета (согласно классификации ВОЗ), степени тяжести, состояния компенсации. Современные принципы лечения.</w:t>
            </w:r>
          </w:p>
        </w:tc>
      </w:tr>
    </w:tbl>
    <w:p w14:paraId="70505C4E" w14:textId="77777777" w:rsidR="00A752A6" w:rsidRDefault="00A752A6" w:rsidP="00A752A6">
      <w:pPr>
        <w:keepNext/>
        <w:tabs>
          <w:tab w:val="left" w:pos="1418"/>
        </w:tabs>
        <w:rPr>
          <w:b/>
        </w:rPr>
      </w:pPr>
    </w:p>
    <w:p w14:paraId="55F21CFD" w14:textId="77777777" w:rsidR="00A752A6" w:rsidRPr="00851F80" w:rsidRDefault="00A752A6" w:rsidP="00A752A6">
      <w:pPr>
        <w:rPr>
          <w:i/>
          <w:iCs/>
        </w:rPr>
      </w:pPr>
      <w:r w:rsidRPr="00851F80">
        <w:rPr>
          <w:i/>
          <w:iCs/>
        </w:rPr>
        <w:t>Лабораторные (клинические практические) занятия</w:t>
      </w:r>
    </w:p>
    <w:tbl>
      <w:tblPr>
        <w:tblW w:w="0" w:type="auto"/>
        <w:tblInd w:w="40" w:type="dxa"/>
        <w:tblLayout w:type="fixed"/>
        <w:tblCellMar>
          <w:left w:w="40" w:type="dxa"/>
          <w:right w:w="40" w:type="dxa"/>
        </w:tblCellMar>
        <w:tblLook w:val="0000" w:firstRow="0" w:lastRow="0" w:firstColumn="0" w:lastColumn="0" w:noHBand="0" w:noVBand="0"/>
      </w:tblPr>
      <w:tblGrid>
        <w:gridCol w:w="686"/>
        <w:gridCol w:w="2716"/>
        <w:gridCol w:w="6412"/>
      </w:tblGrid>
      <w:tr w:rsidR="00A752A6" w:rsidRPr="00A752A6" w14:paraId="25CA7DC8" w14:textId="77777777" w:rsidTr="0053109B">
        <w:tc>
          <w:tcPr>
            <w:tcW w:w="686" w:type="dxa"/>
            <w:tcBorders>
              <w:top w:val="single" w:sz="6" w:space="0" w:color="000000"/>
              <w:left w:val="single" w:sz="6" w:space="0" w:color="000000"/>
              <w:bottom w:val="single" w:sz="6" w:space="0" w:color="000000"/>
            </w:tcBorders>
            <w:shd w:val="clear" w:color="auto" w:fill="auto"/>
            <w:vAlign w:val="center"/>
          </w:tcPr>
          <w:p w14:paraId="444EEB1B" w14:textId="77777777" w:rsidR="00A752A6" w:rsidRPr="00A752A6" w:rsidRDefault="00A752A6" w:rsidP="0053109B">
            <w:pPr>
              <w:autoSpaceDE w:val="0"/>
              <w:jc w:val="center"/>
            </w:pPr>
            <w:r w:rsidRPr="00A752A6">
              <w:rPr>
                <w:b/>
                <w:bCs/>
              </w:rPr>
              <w:t>№</w:t>
            </w:r>
          </w:p>
        </w:tc>
        <w:tc>
          <w:tcPr>
            <w:tcW w:w="2716" w:type="dxa"/>
            <w:tcBorders>
              <w:top w:val="single" w:sz="6" w:space="0" w:color="000000"/>
              <w:left w:val="single" w:sz="6" w:space="0" w:color="000000"/>
              <w:bottom w:val="single" w:sz="6" w:space="0" w:color="000000"/>
            </w:tcBorders>
            <w:shd w:val="clear" w:color="auto" w:fill="auto"/>
            <w:vAlign w:val="center"/>
          </w:tcPr>
          <w:p w14:paraId="229E3271" w14:textId="77777777" w:rsidR="00A752A6" w:rsidRPr="00A752A6" w:rsidRDefault="00A752A6" w:rsidP="0053109B">
            <w:pPr>
              <w:autoSpaceDE w:val="0"/>
              <w:jc w:val="center"/>
            </w:pPr>
            <w:r w:rsidRPr="00A752A6">
              <w:rPr>
                <w:b/>
                <w:bCs/>
              </w:rPr>
              <w:t>Наименование раздела /темы дисциплины</w:t>
            </w:r>
          </w:p>
        </w:tc>
        <w:tc>
          <w:tcPr>
            <w:tcW w:w="6412" w:type="dxa"/>
            <w:tcBorders>
              <w:top w:val="single" w:sz="6" w:space="0" w:color="000000"/>
              <w:left w:val="single" w:sz="6" w:space="0" w:color="000000"/>
              <w:bottom w:val="single" w:sz="6" w:space="0" w:color="000000"/>
              <w:right w:val="single" w:sz="6" w:space="0" w:color="000000"/>
            </w:tcBorders>
            <w:shd w:val="clear" w:color="auto" w:fill="auto"/>
          </w:tcPr>
          <w:p w14:paraId="2A01E568" w14:textId="77777777" w:rsidR="00A752A6" w:rsidRPr="00A752A6" w:rsidRDefault="00A752A6" w:rsidP="0053109B">
            <w:pPr>
              <w:autoSpaceDE w:val="0"/>
              <w:jc w:val="center"/>
            </w:pPr>
            <w:r w:rsidRPr="00A752A6">
              <w:rPr>
                <w:b/>
                <w:bCs/>
              </w:rPr>
              <w:t>Содержание</w:t>
            </w:r>
          </w:p>
        </w:tc>
      </w:tr>
      <w:tr w:rsidR="00A752A6" w:rsidRPr="00A752A6" w14:paraId="429A36EC" w14:textId="77777777" w:rsidTr="0053109B">
        <w:tc>
          <w:tcPr>
            <w:tcW w:w="686" w:type="dxa"/>
            <w:tcBorders>
              <w:top w:val="single" w:sz="6" w:space="0" w:color="000000"/>
              <w:left w:val="single" w:sz="6" w:space="0" w:color="000000"/>
              <w:bottom w:val="single" w:sz="6" w:space="0" w:color="000000"/>
            </w:tcBorders>
            <w:shd w:val="clear" w:color="auto" w:fill="BFBFBF"/>
          </w:tcPr>
          <w:p w14:paraId="64482191" w14:textId="77777777" w:rsidR="00A752A6" w:rsidRPr="00A752A6" w:rsidRDefault="00A752A6" w:rsidP="0053109B">
            <w:pPr>
              <w:autoSpaceDE w:val="0"/>
            </w:pPr>
            <w:r w:rsidRPr="00A752A6">
              <w:rPr>
                <w:b/>
                <w:bCs/>
              </w:rPr>
              <w:t>1.</w:t>
            </w:r>
          </w:p>
        </w:tc>
        <w:tc>
          <w:tcPr>
            <w:tcW w:w="2716" w:type="dxa"/>
            <w:tcBorders>
              <w:top w:val="single" w:sz="6" w:space="0" w:color="000000"/>
              <w:left w:val="single" w:sz="6" w:space="0" w:color="000000"/>
              <w:bottom w:val="single" w:sz="6" w:space="0" w:color="000000"/>
            </w:tcBorders>
            <w:shd w:val="clear" w:color="auto" w:fill="BFBFBF"/>
          </w:tcPr>
          <w:p w14:paraId="3E3CB58E" w14:textId="77777777" w:rsidR="00A752A6" w:rsidRPr="00A752A6" w:rsidRDefault="00A752A6" w:rsidP="0053109B">
            <w:r w:rsidRPr="00A752A6">
              <w:rPr>
                <w:b/>
                <w:bCs/>
              </w:rPr>
              <w:t>Патология детей раннего возраста</w:t>
            </w:r>
          </w:p>
        </w:tc>
        <w:tc>
          <w:tcPr>
            <w:tcW w:w="6412" w:type="dxa"/>
            <w:tcBorders>
              <w:top w:val="single" w:sz="6" w:space="0" w:color="000000"/>
              <w:left w:val="single" w:sz="4" w:space="0" w:color="000000"/>
              <w:bottom w:val="single" w:sz="6" w:space="0" w:color="000000"/>
              <w:right w:val="single" w:sz="6" w:space="0" w:color="000000"/>
            </w:tcBorders>
            <w:shd w:val="clear" w:color="auto" w:fill="BFBFBF"/>
            <w:vAlign w:val="center"/>
          </w:tcPr>
          <w:p w14:paraId="3A0DE86B" w14:textId="77777777" w:rsidR="00A752A6" w:rsidRPr="00A752A6" w:rsidRDefault="00A752A6" w:rsidP="0053109B">
            <w:pPr>
              <w:snapToGrid w:val="0"/>
              <w:jc w:val="both"/>
              <w:rPr>
                <w:b/>
                <w:bCs/>
              </w:rPr>
            </w:pPr>
          </w:p>
        </w:tc>
      </w:tr>
      <w:tr w:rsidR="00A752A6" w:rsidRPr="00A752A6" w14:paraId="0189886F" w14:textId="77777777" w:rsidTr="0053109B">
        <w:tc>
          <w:tcPr>
            <w:tcW w:w="686" w:type="dxa"/>
            <w:tcBorders>
              <w:top w:val="single" w:sz="6" w:space="0" w:color="000000"/>
              <w:left w:val="single" w:sz="6" w:space="0" w:color="000000"/>
              <w:bottom w:val="single" w:sz="6" w:space="0" w:color="000000"/>
            </w:tcBorders>
            <w:shd w:val="clear" w:color="auto" w:fill="auto"/>
          </w:tcPr>
          <w:p w14:paraId="3139E4B6" w14:textId="77777777" w:rsidR="00A752A6" w:rsidRPr="00A752A6" w:rsidRDefault="00A752A6" w:rsidP="0053109B">
            <w:pPr>
              <w:autoSpaceDE w:val="0"/>
            </w:pPr>
            <w:r w:rsidRPr="00A752A6">
              <w:t>1.1.</w:t>
            </w:r>
          </w:p>
        </w:tc>
        <w:tc>
          <w:tcPr>
            <w:tcW w:w="2716" w:type="dxa"/>
            <w:tcBorders>
              <w:top w:val="single" w:sz="6" w:space="0" w:color="000000"/>
              <w:left w:val="single" w:sz="6" w:space="0" w:color="000000"/>
              <w:bottom w:val="single" w:sz="6" w:space="0" w:color="000000"/>
            </w:tcBorders>
            <w:shd w:val="clear" w:color="auto" w:fill="auto"/>
          </w:tcPr>
          <w:p w14:paraId="1507DFF4" w14:textId="77777777" w:rsidR="00A752A6" w:rsidRPr="00A752A6" w:rsidRDefault="00A752A6" w:rsidP="0053109B">
            <w:r w:rsidRPr="00A752A6">
              <w:t>Особенности новорожденного и уход за ним</w:t>
            </w:r>
            <w:r w:rsidRPr="00A752A6">
              <w:rPr>
                <w:i/>
              </w:rPr>
              <w:t>.</w:t>
            </w:r>
          </w:p>
        </w:tc>
        <w:tc>
          <w:tcPr>
            <w:tcW w:w="6412" w:type="dxa"/>
            <w:tcBorders>
              <w:top w:val="single" w:sz="6" w:space="0" w:color="000000"/>
              <w:left w:val="single" w:sz="4" w:space="0" w:color="000000"/>
              <w:bottom w:val="single" w:sz="6" w:space="0" w:color="000000"/>
              <w:right w:val="single" w:sz="6" w:space="0" w:color="000000"/>
            </w:tcBorders>
            <w:shd w:val="clear" w:color="auto" w:fill="auto"/>
            <w:vAlign w:val="center"/>
          </w:tcPr>
          <w:p w14:paraId="6A275234" w14:textId="77777777" w:rsidR="00A752A6" w:rsidRPr="00A752A6" w:rsidRDefault="00A752A6" w:rsidP="0053109B">
            <w:pPr>
              <w:jc w:val="both"/>
            </w:pPr>
            <w:r w:rsidRPr="00A752A6">
              <w:t>Механизмы адаптации новорожденного ребенка к внеутробной жизни, оценка состояния здоровья. Признаки доношенности, техника ухода и вскармливания новорожденных. Пограничные состояния новорожденных. Патронаж новорожденных и грудных детей на дому.</w:t>
            </w:r>
          </w:p>
        </w:tc>
      </w:tr>
      <w:tr w:rsidR="00A752A6" w:rsidRPr="00A752A6" w14:paraId="4D2EBE14" w14:textId="77777777" w:rsidTr="0053109B">
        <w:tc>
          <w:tcPr>
            <w:tcW w:w="686" w:type="dxa"/>
            <w:tcBorders>
              <w:top w:val="single" w:sz="6" w:space="0" w:color="000000"/>
              <w:left w:val="single" w:sz="6" w:space="0" w:color="000000"/>
              <w:bottom w:val="single" w:sz="6" w:space="0" w:color="000000"/>
            </w:tcBorders>
            <w:shd w:val="clear" w:color="auto" w:fill="auto"/>
          </w:tcPr>
          <w:p w14:paraId="1443C140" w14:textId="77777777" w:rsidR="00A752A6" w:rsidRPr="00A752A6" w:rsidRDefault="00A752A6" w:rsidP="0053109B">
            <w:pPr>
              <w:autoSpaceDE w:val="0"/>
            </w:pPr>
            <w:r w:rsidRPr="00A752A6">
              <w:t>1.2.</w:t>
            </w:r>
          </w:p>
        </w:tc>
        <w:tc>
          <w:tcPr>
            <w:tcW w:w="2716" w:type="dxa"/>
            <w:tcBorders>
              <w:top w:val="single" w:sz="6" w:space="0" w:color="000000"/>
              <w:left w:val="single" w:sz="6" w:space="0" w:color="000000"/>
              <w:bottom w:val="single" w:sz="6" w:space="0" w:color="000000"/>
            </w:tcBorders>
            <w:shd w:val="clear" w:color="auto" w:fill="auto"/>
          </w:tcPr>
          <w:p w14:paraId="06596D33" w14:textId="77777777" w:rsidR="00A752A6" w:rsidRPr="00A752A6" w:rsidRDefault="00A752A6" w:rsidP="0053109B">
            <w:pPr>
              <w:ind w:left="20"/>
              <w:jc w:val="both"/>
            </w:pPr>
            <w:r w:rsidRPr="00A752A6">
              <w:t>Физическое и нервно-психическое развитие детей.</w:t>
            </w:r>
          </w:p>
        </w:tc>
        <w:tc>
          <w:tcPr>
            <w:tcW w:w="6412" w:type="dxa"/>
            <w:tcBorders>
              <w:top w:val="single" w:sz="6" w:space="0" w:color="000000"/>
              <w:left w:val="single" w:sz="4" w:space="0" w:color="000000"/>
              <w:bottom w:val="single" w:sz="6" w:space="0" w:color="000000"/>
              <w:right w:val="single" w:sz="6" w:space="0" w:color="000000"/>
            </w:tcBorders>
            <w:shd w:val="clear" w:color="auto" w:fill="auto"/>
            <w:vAlign w:val="center"/>
          </w:tcPr>
          <w:p w14:paraId="2FBEFE4E" w14:textId="77777777" w:rsidR="00A752A6" w:rsidRPr="00A752A6" w:rsidRDefault="00A752A6" w:rsidP="0053109B">
            <w:pPr>
              <w:pStyle w:val="a7"/>
              <w:jc w:val="both"/>
            </w:pPr>
            <w:r w:rsidRPr="00A752A6">
              <w:rPr>
                <w:i/>
              </w:rPr>
              <w:t>Возрастные особенности нарастания массы, длины и других параметров тела, семиотика нарушений. Анатомо-физиологические особенности нервной системы и органов чувств у детей. Развитие статических и психических функций. Роль среды, воспитания и режима для правильного развития детей. Оценка нервно-психического и физического развития детей.</w:t>
            </w:r>
          </w:p>
        </w:tc>
      </w:tr>
      <w:tr w:rsidR="00A752A6" w:rsidRPr="00A752A6" w14:paraId="43D667C5" w14:textId="77777777" w:rsidTr="0053109B">
        <w:tc>
          <w:tcPr>
            <w:tcW w:w="686" w:type="dxa"/>
            <w:tcBorders>
              <w:top w:val="single" w:sz="6" w:space="0" w:color="000000"/>
              <w:left w:val="single" w:sz="6" w:space="0" w:color="000000"/>
              <w:bottom w:val="single" w:sz="6" w:space="0" w:color="000000"/>
            </w:tcBorders>
            <w:shd w:val="clear" w:color="auto" w:fill="auto"/>
          </w:tcPr>
          <w:p w14:paraId="153EEF41" w14:textId="77777777" w:rsidR="00A752A6" w:rsidRPr="00A752A6" w:rsidRDefault="00A752A6" w:rsidP="0053109B">
            <w:pPr>
              <w:autoSpaceDE w:val="0"/>
            </w:pPr>
            <w:r w:rsidRPr="00A752A6">
              <w:t>1.3.</w:t>
            </w:r>
          </w:p>
        </w:tc>
        <w:tc>
          <w:tcPr>
            <w:tcW w:w="2716" w:type="dxa"/>
            <w:tcBorders>
              <w:top w:val="single" w:sz="6" w:space="0" w:color="000000"/>
              <w:left w:val="single" w:sz="6" w:space="0" w:color="000000"/>
              <w:bottom w:val="single" w:sz="6" w:space="0" w:color="000000"/>
            </w:tcBorders>
            <w:shd w:val="clear" w:color="auto" w:fill="auto"/>
          </w:tcPr>
          <w:p w14:paraId="2A6D54A6" w14:textId="77777777" w:rsidR="00A752A6" w:rsidRPr="00A752A6" w:rsidRDefault="00A752A6" w:rsidP="0053109B">
            <w:r w:rsidRPr="00A752A6">
              <w:rPr>
                <w:rStyle w:val="FontStyle134"/>
                <w:b w:val="0"/>
                <w:sz w:val="24"/>
                <w:szCs w:val="24"/>
              </w:rPr>
              <w:t xml:space="preserve"> </w:t>
            </w:r>
            <w:r w:rsidRPr="00A752A6">
              <w:t xml:space="preserve">Анатомо-физиологические особенности органов пищеварения. </w:t>
            </w:r>
            <w:r w:rsidRPr="00A752A6">
              <w:lastRenderedPageBreak/>
              <w:t>Естественное вскармливание.</w:t>
            </w:r>
          </w:p>
        </w:tc>
        <w:tc>
          <w:tcPr>
            <w:tcW w:w="6412" w:type="dxa"/>
            <w:tcBorders>
              <w:top w:val="single" w:sz="6" w:space="0" w:color="000000"/>
              <w:left w:val="single" w:sz="4" w:space="0" w:color="000000"/>
              <w:bottom w:val="single" w:sz="6" w:space="0" w:color="000000"/>
              <w:right w:val="single" w:sz="6" w:space="0" w:color="000000"/>
            </w:tcBorders>
            <w:shd w:val="clear" w:color="auto" w:fill="auto"/>
            <w:vAlign w:val="center"/>
          </w:tcPr>
          <w:p w14:paraId="3F553B72" w14:textId="77777777" w:rsidR="00A752A6" w:rsidRPr="00A752A6" w:rsidRDefault="00A752A6" w:rsidP="0053109B">
            <w:pPr>
              <w:pStyle w:val="a7"/>
              <w:jc w:val="both"/>
            </w:pPr>
            <w:r w:rsidRPr="00A752A6">
              <w:rPr>
                <w:i/>
              </w:rPr>
              <w:lastRenderedPageBreak/>
              <w:t xml:space="preserve">Анатомо-физиологические особенности органов пищеварения у детей, методика их исследования. Семиотика основных поражений. поражений. Вскармливание. Выявление преимуществ естественного вскармливания. Меры по предупреждению гипогалактии и стимуляции лактации. </w:t>
            </w:r>
            <w:r w:rsidRPr="00A752A6">
              <w:rPr>
                <w:i/>
              </w:rPr>
              <w:lastRenderedPageBreak/>
              <w:t xml:space="preserve">Рекомендации по сохранению лактации, режима питания и отдыха для матери. Время и техника введения прикорма. Составление режима и рациона питания, меню-раскладки для курируемого ребенка с внесением в учебную историю болезни. </w:t>
            </w:r>
          </w:p>
        </w:tc>
      </w:tr>
      <w:tr w:rsidR="00A752A6" w:rsidRPr="00A752A6" w14:paraId="0CAE40A1" w14:textId="77777777" w:rsidTr="0053109B">
        <w:tc>
          <w:tcPr>
            <w:tcW w:w="686" w:type="dxa"/>
            <w:tcBorders>
              <w:top w:val="single" w:sz="6" w:space="0" w:color="000000"/>
              <w:left w:val="single" w:sz="6" w:space="0" w:color="000000"/>
              <w:bottom w:val="single" w:sz="6" w:space="0" w:color="000000"/>
            </w:tcBorders>
            <w:shd w:val="clear" w:color="auto" w:fill="auto"/>
          </w:tcPr>
          <w:p w14:paraId="1357C4DD" w14:textId="77777777" w:rsidR="00A752A6" w:rsidRPr="00A752A6" w:rsidRDefault="00A752A6" w:rsidP="0053109B">
            <w:pPr>
              <w:autoSpaceDE w:val="0"/>
            </w:pPr>
            <w:r w:rsidRPr="00A752A6">
              <w:lastRenderedPageBreak/>
              <w:t>1.4.</w:t>
            </w:r>
          </w:p>
        </w:tc>
        <w:tc>
          <w:tcPr>
            <w:tcW w:w="2716" w:type="dxa"/>
            <w:tcBorders>
              <w:top w:val="single" w:sz="6" w:space="0" w:color="000000"/>
              <w:left w:val="single" w:sz="6" w:space="0" w:color="000000"/>
              <w:bottom w:val="single" w:sz="6" w:space="0" w:color="000000"/>
            </w:tcBorders>
            <w:shd w:val="clear" w:color="auto" w:fill="auto"/>
          </w:tcPr>
          <w:p w14:paraId="29281306" w14:textId="77777777" w:rsidR="00A752A6" w:rsidRPr="00A752A6" w:rsidRDefault="00A752A6" w:rsidP="0053109B">
            <w:pPr>
              <w:jc w:val="both"/>
            </w:pPr>
            <w:r w:rsidRPr="00A752A6">
              <w:rPr>
                <w:bCs/>
                <w:color w:val="000000"/>
                <w:lang w:eastAsia="zh-CN"/>
              </w:rPr>
              <w:t>Смешанное и искусственное вскармливание детей первого года жизни.</w:t>
            </w:r>
          </w:p>
        </w:tc>
        <w:tc>
          <w:tcPr>
            <w:tcW w:w="6412" w:type="dxa"/>
            <w:tcBorders>
              <w:top w:val="single" w:sz="6" w:space="0" w:color="000000"/>
              <w:left w:val="single" w:sz="4" w:space="0" w:color="000000"/>
              <w:bottom w:val="single" w:sz="6" w:space="0" w:color="000000"/>
              <w:right w:val="single" w:sz="6" w:space="0" w:color="000000"/>
            </w:tcBorders>
            <w:shd w:val="clear" w:color="auto" w:fill="auto"/>
            <w:vAlign w:val="center"/>
          </w:tcPr>
          <w:p w14:paraId="016EA4A0" w14:textId="77777777" w:rsidR="00A752A6" w:rsidRPr="00A752A6" w:rsidRDefault="00A752A6" w:rsidP="0053109B">
            <w:pPr>
              <w:pStyle w:val="a7"/>
              <w:jc w:val="both"/>
            </w:pPr>
            <w:r w:rsidRPr="00A752A6">
              <w:rPr>
                <w:i/>
              </w:rPr>
              <w:t xml:space="preserve">Принципы смешанного и искусственного вскармливания. Характеристика молочных смесей, используемых для докорма и искусственного вскармливания. Особенности введения прикорма при смешанном и искусственном вскармливании. Составление рациона и расчета питания для нескольких детей разных возрастов, находящихся на естественном, смешанном и искусственном вскармливании, с фиксацией расчетов в учебной истории болезни. </w:t>
            </w:r>
          </w:p>
        </w:tc>
      </w:tr>
      <w:tr w:rsidR="00A752A6" w:rsidRPr="00A752A6" w14:paraId="504A61E2" w14:textId="77777777" w:rsidTr="0053109B">
        <w:tc>
          <w:tcPr>
            <w:tcW w:w="686" w:type="dxa"/>
            <w:tcBorders>
              <w:top w:val="single" w:sz="6" w:space="0" w:color="000000"/>
              <w:left w:val="single" w:sz="6" w:space="0" w:color="000000"/>
              <w:bottom w:val="single" w:sz="6" w:space="0" w:color="000000"/>
            </w:tcBorders>
            <w:shd w:val="clear" w:color="auto" w:fill="auto"/>
          </w:tcPr>
          <w:p w14:paraId="13F2244D" w14:textId="77777777" w:rsidR="00A752A6" w:rsidRPr="00A752A6" w:rsidRDefault="00A752A6" w:rsidP="0053109B">
            <w:pPr>
              <w:autoSpaceDE w:val="0"/>
            </w:pPr>
            <w:r w:rsidRPr="00A752A6">
              <w:t>1.5.</w:t>
            </w:r>
          </w:p>
        </w:tc>
        <w:tc>
          <w:tcPr>
            <w:tcW w:w="2716" w:type="dxa"/>
            <w:tcBorders>
              <w:top w:val="single" w:sz="6" w:space="0" w:color="000000"/>
              <w:left w:val="single" w:sz="6" w:space="0" w:color="000000"/>
              <w:bottom w:val="single" w:sz="6" w:space="0" w:color="000000"/>
            </w:tcBorders>
            <w:shd w:val="clear" w:color="auto" w:fill="auto"/>
          </w:tcPr>
          <w:p w14:paraId="4B676BB6" w14:textId="77777777" w:rsidR="00A752A6" w:rsidRPr="00A752A6" w:rsidRDefault="00A752A6" w:rsidP="0053109B">
            <w:pPr>
              <w:jc w:val="both"/>
            </w:pPr>
            <w:r w:rsidRPr="00A752A6">
              <w:rPr>
                <w:lang w:eastAsia="zh-CN"/>
              </w:rPr>
              <w:t>Хронические расстройства питания.</w:t>
            </w:r>
          </w:p>
        </w:tc>
        <w:tc>
          <w:tcPr>
            <w:tcW w:w="6412" w:type="dxa"/>
            <w:tcBorders>
              <w:top w:val="single" w:sz="6" w:space="0" w:color="000000"/>
              <w:left w:val="single" w:sz="4" w:space="0" w:color="000000"/>
              <w:bottom w:val="single" w:sz="6" w:space="0" w:color="000000"/>
              <w:right w:val="single" w:sz="6" w:space="0" w:color="000000"/>
            </w:tcBorders>
            <w:shd w:val="clear" w:color="auto" w:fill="auto"/>
            <w:vAlign w:val="center"/>
          </w:tcPr>
          <w:p w14:paraId="599BFD1F" w14:textId="77777777" w:rsidR="00A752A6" w:rsidRPr="00A752A6" w:rsidRDefault="00A752A6" w:rsidP="0053109B">
            <w:pPr>
              <w:pStyle w:val="a7"/>
              <w:jc w:val="both"/>
            </w:pPr>
            <w:r w:rsidRPr="00A752A6">
              <w:rPr>
                <w:i/>
              </w:rPr>
              <w:t>Этиопатогенез, классификация хронических расстройств питания. Гипотрофия Ι, ΙΙ, ΙΙΙ степени. Гипостатура, паратрофия. Составление плана диагностики, лечения и профилактики на примере курируемых больных Оценка параметров тела, состояния питания, тургора тканей, эластичности, влажности кожи. Фиксация заключения и планов лечения в учебной истории болезни.</w:t>
            </w:r>
          </w:p>
        </w:tc>
      </w:tr>
      <w:tr w:rsidR="00A752A6" w:rsidRPr="00A752A6" w14:paraId="770FEE4B" w14:textId="77777777" w:rsidTr="0053109B">
        <w:tc>
          <w:tcPr>
            <w:tcW w:w="686" w:type="dxa"/>
            <w:tcBorders>
              <w:left w:val="single" w:sz="6" w:space="0" w:color="000000"/>
              <w:bottom w:val="single" w:sz="6" w:space="0" w:color="000000"/>
            </w:tcBorders>
            <w:shd w:val="clear" w:color="auto" w:fill="auto"/>
          </w:tcPr>
          <w:p w14:paraId="5099E9DA" w14:textId="77777777" w:rsidR="00A752A6" w:rsidRPr="00A752A6" w:rsidRDefault="00A752A6" w:rsidP="0053109B">
            <w:pPr>
              <w:autoSpaceDE w:val="0"/>
            </w:pPr>
            <w:r w:rsidRPr="00A752A6">
              <w:t>1.6.</w:t>
            </w:r>
          </w:p>
        </w:tc>
        <w:tc>
          <w:tcPr>
            <w:tcW w:w="2716" w:type="dxa"/>
            <w:tcBorders>
              <w:left w:val="single" w:sz="6" w:space="0" w:color="000000"/>
              <w:bottom w:val="single" w:sz="6" w:space="0" w:color="000000"/>
            </w:tcBorders>
            <w:shd w:val="clear" w:color="auto" w:fill="auto"/>
          </w:tcPr>
          <w:p w14:paraId="3BAD265D" w14:textId="77777777" w:rsidR="00A752A6" w:rsidRPr="00A752A6" w:rsidRDefault="00A752A6" w:rsidP="0053109B">
            <w:pPr>
              <w:jc w:val="both"/>
            </w:pPr>
            <w:r w:rsidRPr="00A752A6">
              <w:t>Анатомо-физиологические особенности кожи и подкожно-жировой клетчатки у детей. Аномалии конституции и обмена веществ (диатезы) у детей.</w:t>
            </w:r>
          </w:p>
        </w:tc>
        <w:tc>
          <w:tcPr>
            <w:tcW w:w="6412" w:type="dxa"/>
            <w:tcBorders>
              <w:left w:val="single" w:sz="4" w:space="0" w:color="000000"/>
              <w:bottom w:val="single" w:sz="6" w:space="0" w:color="000000"/>
              <w:right w:val="single" w:sz="6" w:space="0" w:color="000000"/>
            </w:tcBorders>
            <w:shd w:val="clear" w:color="auto" w:fill="auto"/>
            <w:vAlign w:val="center"/>
          </w:tcPr>
          <w:p w14:paraId="7CA59346" w14:textId="77777777" w:rsidR="00A752A6" w:rsidRPr="00A752A6" w:rsidRDefault="00A752A6" w:rsidP="0053109B">
            <w:pPr>
              <w:pStyle w:val="a7"/>
              <w:jc w:val="both"/>
            </w:pPr>
            <w:r w:rsidRPr="00A752A6">
              <w:rPr>
                <w:i/>
              </w:rPr>
              <w:t>Анатомо-физиологические особенности, методика исследования и оценка состояния кожи, подкожно-жировой клетчатки и лимфатических узлов у детей. Самостоятельное исследование у курируемых больных кожи, подкожно-жировой клетчатки тургора тканей, лимфоузлов. Фиксация в соответствующих разделах учебной истории болезни. Аномалии конституции. Роль наследственных факторов в формировании диатезов. Диагностика, исходы различных форм диатеза. Составление рекомендаций по наблюдению за детьми с атопическим дерматитом. Фиксация заключения в учебной истории болезни.</w:t>
            </w:r>
          </w:p>
        </w:tc>
      </w:tr>
      <w:tr w:rsidR="00A752A6" w:rsidRPr="00A752A6" w14:paraId="13DE1573" w14:textId="77777777" w:rsidTr="0053109B">
        <w:tc>
          <w:tcPr>
            <w:tcW w:w="686" w:type="dxa"/>
            <w:tcBorders>
              <w:left w:val="single" w:sz="6" w:space="0" w:color="000000"/>
              <w:bottom w:val="single" w:sz="6" w:space="0" w:color="000000"/>
            </w:tcBorders>
            <w:shd w:val="clear" w:color="auto" w:fill="auto"/>
          </w:tcPr>
          <w:p w14:paraId="3935BBD7" w14:textId="77777777" w:rsidR="00A752A6" w:rsidRPr="00A752A6" w:rsidRDefault="00A752A6" w:rsidP="0053109B">
            <w:pPr>
              <w:autoSpaceDE w:val="0"/>
            </w:pPr>
            <w:r w:rsidRPr="00A752A6">
              <w:t>1.7.</w:t>
            </w:r>
          </w:p>
        </w:tc>
        <w:tc>
          <w:tcPr>
            <w:tcW w:w="2716" w:type="dxa"/>
            <w:tcBorders>
              <w:left w:val="single" w:sz="6" w:space="0" w:color="000000"/>
              <w:bottom w:val="single" w:sz="6" w:space="0" w:color="000000"/>
            </w:tcBorders>
            <w:shd w:val="clear" w:color="auto" w:fill="auto"/>
          </w:tcPr>
          <w:p w14:paraId="5D74060A" w14:textId="77777777" w:rsidR="00A752A6" w:rsidRPr="00A752A6" w:rsidRDefault="00A752A6" w:rsidP="0053109B">
            <w:pPr>
              <w:jc w:val="both"/>
            </w:pPr>
            <w:r w:rsidRPr="00A752A6">
              <w:rPr>
                <w:lang w:eastAsia="zh-CN"/>
              </w:rPr>
              <w:t>Анатомо-физиологигические особенности костномышечной системы. Рахит.</w:t>
            </w:r>
          </w:p>
        </w:tc>
        <w:tc>
          <w:tcPr>
            <w:tcW w:w="6412" w:type="dxa"/>
            <w:tcBorders>
              <w:left w:val="single" w:sz="4" w:space="0" w:color="000000"/>
              <w:bottom w:val="single" w:sz="6" w:space="0" w:color="000000"/>
              <w:right w:val="single" w:sz="6" w:space="0" w:color="000000"/>
            </w:tcBorders>
            <w:shd w:val="clear" w:color="auto" w:fill="auto"/>
            <w:vAlign w:val="center"/>
          </w:tcPr>
          <w:p w14:paraId="47188CCB" w14:textId="77777777" w:rsidR="00A752A6" w:rsidRPr="00A752A6" w:rsidRDefault="00A752A6" w:rsidP="0053109B">
            <w:pPr>
              <w:pStyle w:val="a7"/>
              <w:jc w:val="both"/>
            </w:pPr>
            <w:r w:rsidRPr="00A752A6">
              <w:rPr>
                <w:i/>
              </w:rPr>
              <w:t>Анатомо-физиологические особенности костно-мышечной системы, методика ее исследования, оценка состояния опорно-двигательного аппарата. Семиотика основных поражений. Рахит. Диагностика, клинические, биохимические, рентгенологические изменения, свойственные разным фазам рахита. Дифференциальный диагноз</w:t>
            </w:r>
            <w:r w:rsidRPr="00A752A6">
              <w:t xml:space="preserve"> </w:t>
            </w:r>
            <w:r w:rsidRPr="00A752A6">
              <w:rPr>
                <w:i/>
              </w:rPr>
              <w:t>с рахитоподобными заболеваниями. Гипервитаминоз Д. Составление плана лечебных и профилактических мероприятий для курируемых больных самостоятельное исследование костно-мышечной системы 1-2х детей первых двух лет жизни. Оценка их биохимических анализов крови, рентгенограмм. Составление плана лечения или профилактических мероприятий для курируемого больного, фиксация в учебной истории болезни. Неотложная помощь при гипокальциемических судорогах. Дифференциальный диагноз с судорож-ными синдромами другой этиологии.</w:t>
            </w:r>
          </w:p>
        </w:tc>
      </w:tr>
      <w:tr w:rsidR="00A752A6" w:rsidRPr="00A752A6" w14:paraId="1428CA62" w14:textId="77777777" w:rsidTr="0053109B">
        <w:tc>
          <w:tcPr>
            <w:tcW w:w="686" w:type="dxa"/>
            <w:tcBorders>
              <w:left w:val="single" w:sz="6" w:space="0" w:color="000000"/>
              <w:bottom w:val="single" w:sz="6" w:space="0" w:color="000000"/>
            </w:tcBorders>
            <w:shd w:val="clear" w:color="auto" w:fill="auto"/>
          </w:tcPr>
          <w:p w14:paraId="49E99E1D" w14:textId="77777777" w:rsidR="00A752A6" w:rsidRPr="00A752A6" w:rsidRDefault="00A752A6" w:rsidP="0053109B">
            <w:pPr>
              <w:autoSpaceDE w:val="0"/>
            </w:pPr>
            <w:r w:rsidRPr="00A752A6">
              <w:t>1.8.</w:t>
            </w:r>
          </w:p>
        </w:tc>
        <w:tc>
          <w:tcPr>
            <w:tcW w:w="2716" w:type="dxa"/>
            <w:tcBorders>
              <w:left w:val="single" w:sz="6" w:space="0" w:color="000000"/>
              <w:bottom w:val="single" w:sz="6" w:space="0" w:color="000000"/>
            </w:tcBorders>
            <w:shd w:val="clear" w:color="auto" w:fill="auto"/>
          </w:tcPr>
          <w:p w14:paraId="2263A75D" w14:textId="77777777" w:rsidR="00A752A6" w:rsidRPr="00A752A6" w:rsidRDefault="00A752A6" w:rsidP="0053109B">
            <w:pPr>
              <w:jc w:val="both"/>
            </w:pPr>
            <w:r w:rsidRPr="00A752A6">
              <w:t xml:space="preserve">Анатомо-физиологические особенности крови и кроветворения у детей. </w:t>
            </w:r>
            <w:r w:rsidRPr="00A752A6">
              <w:lastRenderedPageBreak/>
              <w:t>Железодефицитные анемии.</w:t>
            </w:r>
          </w:p>
        </w:tc>
        <w:tc>
          <w:tcPr>
            <w:tcW w:w="6412" w:type="dxa"/>
            <w:tcBorders>
              <w:left w:val="single" w:sz="4" w:space="0" w:color="000000"/>
              <w:bottom w:val="single" w:sz="6" w:space="0" w:color="000000"/>
              <w:right w:val="single" w:sz="6" w:space="0" w:color="000000"/>
            </w:tcBorders>
            <w:shd w:val="clear" w:color="auto" w:fill="auto"/>
            <w:vAlign w:val="center"/>
          </w:tcPr>
          <w:p w14:paraId="641852AE" w14:textId="77777777" w:rsidR="00A752A6" w:rsidRPr="00A752A6" w:rsidRDefault="00A752A6" w:rsidP="0053109B">
            <w:pPr>
              <w:pStyle w:val="a7"/>
              <w:jc w:val="both"/>
            </w:pPr>
            <w:r w:rsidRPr="00A752A6">
              <w:rPr>
                <w:i/>
              </w:rPr>
              <w:lastRenderedPageBreak/>
              <w:t xml:space="preserve">Особенности кроветворения у детей. Нормативы периферической крови у детей различного возраста. Семиотика основных изменений. Дефицитные анемии. Клиническая картина, лабораторная диагностика, </w:t>
            </w:r>
            <w:r w:rsidRPr="00A752A6">
              <w:rPr>
                <w:i/>
              </w:rPr>
              <w:lastRenderedPageBreak/>
              <w:t xml:space="preserve">дифференциальный диагноз с другими видами анемий. Составление плана лечения и профилактики рецидивов заболевания. Оценка показателей периферического и биохимического анализов крови. Расчет цветового показателя, показателя насыщения трансферрина железом у нескольких больных с сидеропенией и без нее. Заключение по результатам анализов в учебной истории болезни. Составление плана профилактических и лечебных мероприятий для курируемого больного. </w:t>
            </w:r>
          </w:p>
        </w:tc>
      </w:tr>
      <w:tr w:rsidR="00A752A6" w:rsidRPr="00A752A6" w14:paraId="4573E862" w14:textId="77777777" w:rsidTr="0053109B">
        <w:tc>
          <w:tcPr>
            <w:tcW w:w="686" w:type="dxa"/>
            <w:tcBorders>
              <w:left w:val="single" w:sz="6" w:space="0" w:color="000000"/>
              <w:bottom w:val="single" w:sz="6" w:space="0" w:color="000000"/>
            </w:tcBorders>
            <w:shd w:val="clear" w:color="auto" w:fill="auto"/>
          </w:tcPr>
          <w:p w14:paraId="7BE8DE06" w14:textId="77777777" w:rsidR="00A752A6" w:rsidRPr="00A752A6" w:rsidRDefault="00A752A6" w:rsidP="0053109B">
            <w:pPr>
              <w:autoSpaceDE w:val="0"/>
            </w:pPr>
            <w:r w:rsidRPr="00A752A6">
              <w:lastRenderedPageBreak/>
              <w:t>1.9.</w:t>
            </w:r>
          </w:p>
        </w:tc>
        <w:tc>
          <w:tcPr>
            <w:tcW w:w="2716" w:type="dxa"/>
            <w:tcBorders>
              <w:left w:val="single" w:sz="6" w:space="0" w:color="000000"/>
              <w:bottom w:val="single" w:sz="6" w:space="0" w:color="000000"/>
            </w:tcBorders>
            <w:shd w:val="clear" w:color="auto" w:fill="auto"/>
          </w:tcPr>
          <w:p w14:paraId="2F9A96E0" w14:textId="77777777" w:rsidR="00A752A6" w:rsidRPr="00A752A6" w:rsidRDefault="00A752A6" w:rsidP="0053109B">
            <w:pPr>
              <w:jc w:val="both"/>
            </w:pPr>
            <w:r w:rsidRPr="00A752A6">
              <w:t xml:space="preserve">Анатомо-физиологические особенности органов дыхания </w:t>
            </w:r>
            <w:r w:rsidRPr="00A752A6">
              <w:rPr>
                <w:lang w:eastAsia="zh-CN"/>
              </w:rPr>
              <w:t>Бронхиты. Пневмонии.</w:t>
            </w:r>
          </w:p>
        </w:tc>
        <w:tc>
          <w:tcPr>
            <w:tcW w:w="6412" w:type="dxa"/>
            <w:tcBorders>
              <w:left w:val="single" w:sz="4" w:space="0" w:color="000000"/>
              <w:bottom w:val="single" w:sz="6" w:space="0" w:color="000000"/>
              <w:right w:val="single" w:sz="6" w:space="0" w:color="000000"/>
            </w:tcBorders>
            <w:shd w:val="clear" w:color="auto" w:fill="auto"/>
            <w:vAlign w:val="center"/>
          </w:tcPr>
          <w:p w14:paraId="589ACB3E" w14:textId="77777777" w:rsidR="00A752A6" w:rsidRPr="00A752A6" w:rsidRDefault="00A752A6" w:rsidP="0053109B">
            <w:pPr>
              <w:pStyle w:val="a7"/>
              <w:jc w:val="both"/>
            </w:pPr>
            <w:r w:rsidRPr="00A752A6">
              <w:rPr>
                <w:i/>
              </w:rPr>
              <w:t xml:space="preserve">Этиология, патогенез, особенности клиники, диагностики, терапевтической тактики при бронхитах. Этиопатогенез, клинические проявления, принципы лечения острой пневмонии у детей. Особенности этиологии, характера течения и тактики лечения заболевания у новорожденных, детей раннего и старшего возраста. Дифференциальный диагноз бронхита и острой пневмонии у детей. Клинические проявления острой дыхательной недостаточности. Меры неотложной помощи. </w:t>
            </w:r>
          </w:p>
        </w:tc>
      </w:tr>
      <w:tr w:rsidR="00A752A6" w:rsidRPr="00A752A6" w14:paraId="02A3B65A" w14:textId="77777777" w:rsidTr="0053109B">
        <w:tc>
          <w:tcPr>
            <w:tcW w:w="686" w:type="dxa"/>
            <w:tcBorders>
              <w:left w:val="single" w:sz="6" w:space="0" w:color="000000"/>
              <w:bottom w:val="single" w:sz="6" w:space="0" w:color="000000"/>
            </w:tcBorders>
            <w:shd w:val="clear" w:color="auto" w:fill="auto"/>
          </w:tcPr>
          <w:p w14:paraId="0AA6CFCC" w14:textId="77777777" w:rsidR="00A752A6" w:rsidRPr="00A752A6" w:rsidRDefault="00A752A6" w:rsidP="0053109B">
            <w:pPr>
              <w:autoSpaceDE w:val="0"/>
            </w:pPr>
            <w:r w:rsidRPr="00A752A6">
              <w:t>1.10.</w:t>
            </w:r>
          </w:p>
        </w:tc>
        <w:tc>
          <w:tcPr>
            <w:tcW w:w="2716" w:type="dxa"/>
            <w:tcBorders>
              <w:left w:val="single" w:sz="6" w:space="0" w:color="000000"/>
              <w:bottom w:val="single" w:sz="6" w:space="0" w:color="000000"/>
            </w:tcBorders>
            <w:shd w:val="clear" w:color="auto" w:fill="auto"/>
          </w:tcPr>
          <w:p w14:paraId="3C7E7091" w14:textId="77777777" w:rsidR="00A752A6" w:rsidRPr="00A752A6" w:rsidRDefault="00A752A6" w:rsidP="0053109B">
            <w:pPr>
              <w:jc w:val="both"/>
            </w:pPr>
            <w:r w:rsidRPr="00A752A6">
              <w:t>Организация работы детской поликлиники.</w:t>
            </w:r>
          </w:p>
        </w:tc>
        <w:tc>
          <w:tcPr>
            <w:tcW w:w="6412" w:type="dxa"/>
            <w:tcBorders>
              <w:left w:val="single" w:sz="4" w:space="0" w:color="000000"/>
              <w:bottom w:val="single" w:sz="6" w:space="0" w:color="000000"/>
              <w:right w:val="single" w:sz="6" w:space="0" w:color="000000"/>
            </w:tcBorders>
            <w:shd w:val="clear" w:color="auto" w:fill="auto"/>
            <w:vAlign w:val="center"/>
          </w:tcPr>
          <w:p w14:paraId="59B15200" w14:textId="77777777" w:rsidR="00A752A6" w:rsidRPr="00A752A6" w:rsidRDefault="00A752A6" w:rsidP="0053109B">
            <w:pPr>
              <w:pStyle w:val="a7"/>
              <w:jc w:val="both"/>
            </w:pPr>
            <w:r w:rsidRPr="00A752A6">
              <w:rPr>
                <w:i/>
              </w:rPr>
              <w:t>Поликлиника. Структура детской поликлиники. Особенности проведения дородовых патронажей, к беременной женщине. Патронаж к новорожденному ребенку. Работа в кабинете здорового ребенка и на приеме грудных детей. Принципы диспансеризации детей первого года жизни. Группы риска новорожденных и детей раннего возраста, группы здоровья. Основная медицинская документация.</w:t>
            </w:r>
          </w:p>
        </w:tc>
      </w:tr>
      <w:tr w:rsidR="00A752A6" w:rsidRPr="00A752A6" w14:paraId="15DAD6AB" w14:textId="77777777" w:rsidTr="0053109B">
        <w:tc>
          <w:tcPr>
            <w:tcW w:w="686" w:type="dxa"/>
            <w:tcBorders>
              <w:top w:val="single" w:sz="6" w:space="0" w:color="000000"/>
              <w:left w:val="single" w:sz="6" w:space="0" w:color="000000"/>
              <w:bottom w:val="single" w:sz="6" w:space="0" w:color="000000"/>
            </w:tcBorders>
            <w:shd w:val="clear" w:color="auto" w:fill="BFBFBF"/>
          </w:tcPr>
          <w:p w14:paraId="5D9740D5" w14:textId="77777777" w:rsidR="00A752A6" w:rsidRPr="00A752A6" w:rsidRDefault="00A752A6" w:rsidP="0053109B">
            <w:pPr>
              <w:autoSpaceDE w:val="0"/>
            </w:pPr>
            <w:r w:rsidRPr="00A752A6">
              <w:rPr>
                <w:b/>
                <w:bCs/>
              </w:rPr>
              <w:t>2.</w:t>
            </w:r>
          </w:p>
        </w:tc>
        <w:tc>
          <w:tcPr>
            <w:tcW w:w="2716" w:type="dxa"/>
            <w:tcBorders>
              <w:top w:val="single" w:sz="6" w:space="0" w:color="000000"/>
              <w:left w:val="single" w:sz="6" w:space="0" w:color="000000"/>
              <w:bottom w:val="single" w:sz="6" w:space="0" w:color="000000"/>
            </w:tcBorders>
            <w:shd w:val="clear" w:color="auto" w:fill="BFBFBF"/>
          </w:tcPr>
          <w:p w14:paraId="0E9F16AF" w14:textId="77777777" w:rsidR="00A752A6" w:rsidRPr="00A752A6" w:rsidRDefault="00A752A6" w:rsidP="0053109B">
            <w:r w:rsidRPr="00A752A6">
              <w:rPr>
                <w:b/>
                <w:bCs/>
              </w:rPr>
              <w:t>Патология детей старшего возраста</w:t>
            </w:r>
          </w:p>
        </w:tc>
        <w:tc>
          <w:tcPr>
            <w:tcW w:w="6412" w:type="dxa"/>
            <w:tcBorders>
              <w:top w:val="single" w:sz="6" w:space="0" w:color="000000"/>
              <w:left w:val="single" w:sz="4" w:space="0" w:color="000000"/>
              <w:bottom w:val="single" w:sz="6" w:space="0" w:color="000000"/>
              <w:right w:val="single" w:sz="6" w:space="0" w:color="000000"/>
            </w:tcBorders>
            <w:shd w:val="clear" w:color="auto" w:fill="BFBFBF"/>
            <w:vAlign w:val="center"/>
          </w:tcPr>
          <w:p w14:paraId="0835DFE4" w14:textId="77777777" w:rsidR="00A752A6" w:rsidRPr="00A752A6" w:rsidRDefault="00A752A6" w:rsidP="0053109B">
            <w:pPr>
              <w:snapToGrid w:val="0"/>
              <w:jc w:val="both"/>
              <w:rPr>
                <w:b/>
                <w:bCs/>
              </w:rPr>
            </w:pPr>
          </w:p>
        </w:tc>
      </w:tr>
      <w:tr w:rsidR="00A752A6" w:rsidRPr="00A752A6" w14:paraId="1EBEB581" w14:textId="77777777" w:rsidTr="0053109B">
        <w:tc>
          <w:tcPr>
            <w:tcW w:w="686" w:type="dxa"/>
            <w:tcBorders>
              <w:top w:val="single" w:sz="6" w:space="0" w:color="000000"/>
              <w:left w:val="single" w:sz="6" w:space="0" w:color="000000"/>
              <w:bottom w:val="single" w:sz="6" w:space="0" w:color="000000"/>
            </w:tcBorders>
            <w:shd w:val="clear" w:color="auto" w:fill="auto"/>
          </w:tcPr>
          <w:p w14:paraId="076A1160" w14:textId="77777777" w:rsidR="00A752A6" w:rsidRPr="00A752A6" w:rsidRDefault="00A752A6" w:rsidP="0053109B">
            <w:pPr>
              <w:autoSpaceDE w:val="0"/>
            </w:pPr>
            <w:r w:rsidRPr="00A752A6">
              <w:t>2.1.</w:t>
            </w:r>
          </w:p>
        </w:tc>
        <w:tc>
          <w:tcPr>
            <w:tcW w:w="2716" w:type="dxa"/>
            <w:tcBorders>
              <w:top w:val="single" w:sz="6" w:space="0" w:color="000000"/>
              <w:left w:val="single" w:sz="6" w:space="0" w:color="000000"/>
              <w:bottom w:val="single" w:sz="6" w:space="0" w:color="000000"/>
            </w:tcBorders>
            <w:shd w:val="clear" w:color="auto" w:fill="auto"/>
          </w:tcPr>
          <w:p w14:paraId="0B294CA5" w14:textId="77777777" w:rsidR="00A752A6" w:rsidRPr="00A752A6" w:rsidRDefault="00A752A6" w:rsidP="0053109B">
            <w:pPr>
              <w:jc w:val="both"/>
            </w:pPr>
            <w:r w:rsidRPr="00A752A6">
              <w:t>Бронхиальная астма и хронические бронхолегочные неспецифические заболевания у детей.</w:t>
            </w:r>
          </w:p>
        </w:tc>
        <w:tc>
          <w:tcPr>
            <w:tcW w:w="6412" w:type="dxa"/>
            <w:tcBorders>
              <w:top w:val="single" w:sz="6" w:space="0" w:color="000000"/>
              <w:left w:val="single" w:sz="4" w:space="0" w:color="000000"/>
              <w:bottom w:val="single" w:sz="6" w:space="0" w:color="000000"/>
              <w:right w:val="single" w:sz="6" w:space="0" w:color="000000"/>
            </w:tcBorders>
            <w:shd w:val="clear" w:color="auto" w:fill="auto"/>
            <w:vAlign w:val="center"/>
          </w:tcPr>
          <w:p w14:paraId="4A6E1555" w14:textId="77777777" w:rsidR="00A752A6" w:rsidRPr="00A752A6" w:rsidRDefault="00A752A6" w:rsidP="0053109B">
            <w:pPr>
              <w:pStyle w:val="a7"/>
              <w:jc w:val="both"/>
            </w:pPr>
            <w:r w:rsidRPr="00A752A6">
              <w:rPr>
                <w:i/>
              </w:rPr>
              <w:t xml:space="preserve">Этиопатогенез, клиника, диагностика, принципы лечения бронхиальной астмы и ХНЗЛ у детей. Курация больных в приступном и послеприступном периодах бронхиальной астмы с хронической пневмонией, респираторным </w:t>
            </w:r>
          </w:p>
          <w:p w14:paraId="7C352AFA" w14:textId="77777777" w:rsidR="00A752A6" w:rsidRPr="00A752A6" w:rsidRDefault="00A752A6" w:rsidP="0053109B">
            <w:pPr>
              <w:pStyle w:val="a7"/>
              <w:spacing w:after="283"/>
              <w:jc w:val="both"/>
            </w:pPr>
            <w:r w:rsidRPr="00A752A6">
              <w:rPr>
                <w:i/>
              </w:rPr>
              <w:t>аллергозом, врожденными аномалиями развития, муковисцидозом и другой патологией. Физикальное обследование органов грудной клетки, оценка результатов эндоскопического обследования и рентгенограмм легких. Составление плана этапного лечения и профилактических мероприятий ХНЗЛ, мер неотложной помощи при приступе бронхиальной астмы, лечения в межприступном периоде, рекомендации для родителей.</w:t>
            </w:r>
          </w:p>
        </w:tc>
      </w:tr>
      <w:tr w:rsidR="00A752A6" w:rsidRPr="00A752A6" w14:paraId="72B33C40" w14:textId="77777777" w:rsidTr="0053109B">
        <w:tc>
          <w:tcPr>
            <w:tcW w:w="686" w:type="dxa"/>
            <w:tcBorders>
              <w:top w:val="single" w:sz="6" w:space="0" w:color="000000"/>
              <w:left w:val="single" w:sz="6" w:space="0" w:color="000000"/>
              <w:bottom w:val="single" w:sz="6" w:space="0" w:color="000000"/>
            </w:tcBorders>
            <w:shd w:val="clear" w:color="auto" w:fill="auto"/>
          </w:tcPr>
          <w:p w14:paraId="1545D2EF" w14:textId="77777777" w:rsidR="00A752A6" w:rsidRPr="00A752A6" w:rsidRDefault="00A752A6" w:rsidP="0053109B">
            <w:pPr>
              <w:autoSpaceDE w:val="0"/>
            </w:pPr>
            <w:r w:rsidRPr="00A752A6">
              <w:t>2.2.</w:t>
            </w:r>
          </w:p>
        </w:tc>
        <w:tc>
          <w:tcPr>
            <w:tcW w:w="2716" w:type="dxa"/>
            <w:tcBorders>
              <w:top w:val="single" w:sz="6" w:space="0" w:color="000000"/>
              <w:left w:val="single" w:sz="6" w:space="0" w:color="000000"/>
              <w:bottom w:val="single" w:sz="6" w:space="0" w:color="000000"/>
            </w:tcBorders>
            <w:shd w:val="clear" w:color="auto" w:fill="auto"/>
          </w:tcPr>
          <w:p w14:paraId="32B9CFBA" w14:textId="77777777" w:rsidR="00A752A6" w:rsidRPr="00A752A6" w:rsidRDefault="00A752A6" w:rsidP="0053109B">
            <w:pPr>
              <w:jc w:val="both"/>
            </w:pPr>
            <w:r w:rsidRPr="00A752A6">
              <w:rPr>
                <w:lang w:eastAsia="zh-CN"/>
              </w:rPr>
              <w:t>Острая ревматическая лихорадка и приобретенные пороки сердца у детей.</w:t>
            </w:r>
          </w:p>
        </w:tc>
        <w:tc>
          <w:tcPr>
            <w:tcW w:w="6412" w:type="dxa"/>
            <w:tcBorders>
              <w:top w:val="single" w:sz="6" w:space="0" w:color="000000"/>
              <w:left w:val="single" w:sz="4" w:space="0" w:color="000000"/>
              <w:bottom w:val="single" w:sz="6" w:space="0" w:color="000000"/>
              <w:right w:val="single" w:sz="6" w:space="0" w:color="000000"/>
            </w:tcBorders>
            <w:shd w:val="clear" w:color="auto" w:fill="auto"/>
            <w:vAlign w:val="center"/>
          </w:tcPr>
          <w:p w14:paraId="1D62CF31" w14:textId="77777777" w:rsidR="00A752A6" w:rsidRPr="00A752A6" w:rsidRDefault="00A752A6" w:rsidP="0053109B">
            <w:pPr>
              <w:pStyle w:val="a7"/>
              <w:jc w:val="both"/>
            </w:pPr>
            <w:r w:rsidRPr="00A752A6">
              <w:rPr>
                <w:i/>
              </w:rPr>
              <w:t xml:space="preserve">Этиология, патогенез, особенности клинической картины и дифференциальный диагноз ревматизма у детей. Курация больных с первичным и возвратным ревмокардитом, хореей, неревматическим кардитом, инфекционным эндокардитом, пролапсом митрального клапана, </w:t>
            </w:r>
            <w:proofErr w:type="gramStart"/>
            <w:r w:rsidRPr="00A752A6">
              <w:rPr>
                <w:i/>
              </w:rPr>
              <w:t>вегето-сосудистой</w:t>
            </w:r>
            <w:proofErr w:type="gramEnd"/>
            <w:r w:rsidRPr="00A752A6">
              <w:rPr>
                <w:i/>
              </w:rPr>
              <w:t xml:space="preserve"> дистонией. Выявление диагностических и дифференциально-диагностических критериев с использованием клинических, лабораторных, инструментальных данных. Установление возможных этиологических факторов и степени активности ревматизма и степени недостаточности кровообращения. Оценка данных ЭКГ, ФКГ, УЗИ у больных с различной </w:t>
            </w:r>
            <w:r w:rsidRPr="00A752A6">
              <w:rPr>
                <w:i/>
              </w:rPr>
              <w:lastRenderedPageBreak/>
              <w:t xml:space="preserve">патологией. Составление плана этапного лечения и профилактических (первичных и вторичных) мероприятий для курируемого больного. </w:t>
            </w:r>
          </w:p>
        </w:tc>
      </w:tr>
      <w:tr w:rsidR="00A752A6" w:rsidRPr="00A752A6" w14:paraId="32686ABE" w14:textId="77777777" w:rsidTr="0053109B">
        <w:tc>
          <w:tcPr>
            <w:tcW w:w="686" w:type="dxa"/>
            <w:tcBorders>
              <w:top w:val="single" w:sz="6" w:space="0" w:color="000000"/>
              <w:left w:val="single" w:sz="6" w:space="0" w:color="000000"/>
              <w:bottom w:val="single" w:sz="6" w:space="0" w:color="000000"/>
            </w:tcBorders>
            <w:shd w:val="clear" w:color="auto" w:fill="auto"/>
          </w:tcPr>
          <w:p w14:paraId="611B5EF4" w14:textId="77777777" w:rsidR="00A752A6" w:rsidRPr="00A752A6" w:rsidRDefault="00A752A6" w:rsidP="0053109B">
            <w:pPr>
              <w:autoSpaceDE w:val="0"/>
            </w:pPr>
            <w:r w:rsidRPr="00A752A6">
              <w:lastRenderedPageBreak/>
              <w:t>2.3.</w:t>
            </w:r>
          </w:p>
        </w:tc>
        <w:tc>
          <w:tcPr>
            <w:tcW w:w="2716" w:type="dxa"/>
            <w:tcBorders>
              <w:top w:val="single" w:sz="6" w:space="0" w:color="000000"/>
              <w:left w:val="single" w:sz="6" w:space="0" w:color="000000"/>
              <w:bottom w:val="single" w:sz="6" w:space="0" w:color="000000"/>
            </w:tcBorders>
            <w:shd w:val="clear" w:color="auto" w:fill="auto"/>
          </w:tcPr>
          <w:p w14:paraId="7216B2A5" w14:textId="77777777" w:rsidR="00A752A6" w:rsidRPr="00A752A6" w:rsidRDefault="00A752A6" w:rsidP="0053109B">
            <w:pPr>
              <w:jc w:val="both"/>
            </w:pPr>
            <w:r w:rsidRPr="00A752A6">
              <w:rPr>
                <w:rStyle w:val="FontStyle134"/>
                <w:b w:val="0"/>
                <w:sz w:val="24"/>
                <w:szCs w:val="24"/>
              </w:rPr>
              <w:t>ЮРА у детей.</w:t>
            </w:r>
          </w:p>
        </w:tc>
        <w:tc>
          <w:tcPr>
            <w:tcW w:w="6412" w:type="dxa"/>
            <w:tcBorders>
              <w:top w:val="single" w:sz="6" w:space="0" w:color="000000"/>
              <w:left w:val="single" w:sz="4" w:space="0" w:color="000000"/>
              <w:bottom w:val="single" w:sz="6" w:space="0" w:color="000000"/>
              <w:right w:val="single" w:sz="6" w:space="0" w:color="000000"/>
            </w:tcBorders>
            <w:shd w:val="clear" w:color="auto" w:fill="auto"/>
          </w:tcPr>
          <w:p w14:paraId="6BD05561" w14:textId="77777777" w:rsidR="00A752A6" w:rsidRPr="00A752A6" w:rsidRDefault="00A752A6" w:rsidP="0053109B">
            <w:pPr>
              <w:pStyle w:val="a7"/>
              <w:jc w:val="both"/>
            </w:pPr>
            <w:r w:rsidRPr="00A752A6">
              <w:rPr>
                <w:i/>
              </w:rPr>
              <w:t xml:space="preserve">Этиология, патогенез, клинические проявления принципы лечения ювенильного ревматоидного артрита у детей. Курация больных ювенильным ревматоидным артритом, решение вопросов диагностики по ведущим клиническим и лабораторным синдромам, определение степени активности патологического процесса и индивидуального прогноза. Составление плана лечебных и профилактических мероприятий для курируемого больного. </w:t>
            </w:r>
          </w:p>
        </w:tc>
      </w:tr>
      <w:tr w:rsidR="00A752A6" w:rsidRPr="00A752A6" w14:paraId="06DC1960" w14:textId="77777777" w:rsidTr="0053109B">
        <w:trPr>
          <w:trHeight w:val="65"/>
        </w:trPr>
        <w:tc>
          <w:tcPr>
            <w:tcW w:w="686" w:type="dxa"/>
            <w:tcBorders>
              <w:top w:val="single" w:sz="6" w:space="0" w:color="000000"/>
              <w:left w:val="single" w:sz="6" w:space="0" w:color="000000"/>
              <w:bottom w:val="single" w:sz="6" w:space="0" w:color="000000"/>
            </w:tcBorders>
            <w:shd w:val="clear" w:color="auto" w:fill="auto"/>
          </w:tcPr>
          <w:p w14:paraId="6AD3C247" w14:textId="77777777" w:rsidR="00A752A6" w:rsidRPr="00A752A6" w:rsidRDefault="00A752A6" w:rsidP="0053109B">
            <w:pPr>
              <w:autoSpaceDE w:val="0"/>
            </w:pPr>
            <w:r w:rsidRPr="00A752A6">
              <w:t>2.4.</w:t>
            </w:r>
          </w:p>
        </w:tc>
        <w:tc>
          <w:tcPr>
            <w:tcW w:w="2716" w:type="dxa"/>
            <w:tcBorders>
              <w:top w:val="single" w:sz="6" w:space="0" w:color="000000"/>
              <w:left w:val="single" w:sz="6" w:space="0" w:color="000000"/>
              <w:bottom w:val="single" w:sz="6" w:space="0" w:color="000000"/>
            </w:tcBorders>
            <w:shd w:val="clear" w:color="auto" w:fill="auto"/>
          </w:tcPr>
          <w:p w14:paraId="58D11407" w14:textId="77777777" w:rsidR="00A752A6" w:rsidRPr="00A752A6" w:rsidRDefault="00A752A6" w:rsidP="0053109B">
            <w:pPr>
              <w:jc w:val="both"/>
            </w:pPr>
            <w:r w:rsidRPr="00A752A6">
              <w:rPr>
                <w:rStyle w:val="FontStyle134"/>
                <w:b w:val="0"/>
                <w:sz w:val="24"/>
                <w:szCs w:val="24"/>
              </w:rPr>
              <w:t>Лейкозы у детей.</w:t>
            </w:r>
          </w:p>
        </w:tc>
        <w:tc>
          <w:tcPr>
            <w:tcW w:w="6412" w:type="dxa"/>
            <w:tcBorders>
              <w:top w:val="single" w:sz="6" w:space="0" w:color="000000"/>
              <w:left w:val="single" w:sz="4" w:space="0" w:color="000000"/>
              <w:bottom w:val="single" w:sz="6" w:space="0" w:color="000000"/>
              <w:right w:val="single" w:sz="6" w:space="0" w:color="000000"/>
            </w:tcBorders>
            <w:shd w:val="clear" w:color="auto" w:fill="auto"/>
          </w:tcPr>
          <w:p w14:paraId="67FA42A8" w14:textId="77777777" w:rsidR="00A752A6" w:rsidRPr="00A752A6" w:rsidRDefault="00A752A6" w:rsidP="0053109B">
            <w:pPr>
              <w:pStyle w:val="a7"/>
              <w:jc w:val="both"/>
            </w:pPr>
            <w:r w:rsidRPr="00A752A6">
              <w:rPr>
                <w:i/>
              </w:rPr>
              <w:t xml:space="preserve">Современные представления об этиопатогенезе лейкозов. Клиника, диагностика лейкозов, врачебная тактика при выявлении острого лейкоза. Решение вопросов дифференциальной диагностики по ведущим клинико-лабораторным синдромам, определение степени тяжести, индивидуального прогноза. Составление плана лечебных и профилактических мероприятий. Оценка характера анализов периферической крови, пунктата костного мозга, гематологического статуса и сопоставления данных лабораторных исследований с клиническими проявлениями. Тактика купирования гипертермического синдрома у больных лейкозами. </w:t>
            </w:r>
          </w:p>
        </w:tc>
      </w:tr>
      <w:tr w:rsidR="00A752A6" w:rsidRPr="00A752A6" w14:paraId="291DD76C" w14:textId="77777777" w:rsidTr="0053109B">
        <w:tc>
          <w:tcPr>
            <w:tcW w:w="686" w:type="dxa"/>
            <w:tcBorders>
              <w:top w:val="single" w:sz="6" w:space="0" w:color="000000"/>
              <w:left w:val="single" w:sz="6" w:space="0" w:color="000000"/>
              <w:bottom w:val="single" w:sz="6" w:space="0" w:color="000000"/>
            </w:tcBorders>
            <w:shd w:val="clear" w:color="auto" w:fill="auto"/>
          </w:tcPr>
          <w:p w14:paraId="44C63265" w14:textId="77777777" w:rsidR="00A752A6" w:rsidRPr="00A752A6" w:rsidRDefault="00A752A6" w:rsidP="0053109B">
            <w:pPr>
              <w:autoSpaceDE w:val="0"/>
            </w:pPr>
            <w:r w:rsidRPr="00A752A6">
              <w:t>2.5.</w:t>
            </w:r>
          </w:p>
        </w:tc>
        <w:tc>
          <w:tcPr>
            <w:tcW w:w="2716" w:type="dxa"/>
            <w:tcBorders>
              <w:top w:val="single" w:sz="6" w:space="0" w:color="000000"/>
              <w:left w:val="single" w:sz="6" w:space="0" w:color="000000"/>
              <w:bottom w:val="single" w:sz="6" w:space="0" w:color="000000"/>
            </w:tcBorders>
            <w:shd w:val="clear" w:color="auto" w:fill="auto"/>
          </w:tcPr>
          <w:p w14:paraId="02882137" w14:textId="77777777" w:rsidR="00A752A6" w:rsidRPr="00A752A6" w:rsidRDefault="00A752A6" w:rsidP="0053109B">
            <w:pPr>
              <w:jc w:val="both"/>
            </w:pPr>
            <w:r w:rsidRPr="00A752A6">
              <w:rPr>
                <w:rStyle w:val="FontStyle134"/>
                <w:b w:val="0"/>
                <w:sz w:val="24"/>
                <w:szCs w:val="24"/>
              </w:rPr>
              <w:t>Пиелонефрит у детей.</w:t>
            </w:r>
          </w:p>
        </w:tc>
        <w:tc>
          <w:tcPr>
            <w:tcW w:w="6412" w:type="dxa"/>
            <w:tcBorders>
              <w:top w:val="single" w:sz="6" w:space="0" w:color="000000"/>
              <w:left w:val="single" w:sz="4" w:space="0" w:color="000000"/>
              <w:bottom w:val="single" w:sz="6" w:space="0" w:color="000000"/>
              <w:right w:val="single" w:sz="6" w:space="0" w:color="000000"/>
            </w:tcBorders>
            <w:shd w:val="clear" w:color="auto" w:fill="auto"/>
            <w:vAlign w:val="center"/>
          </w:tcPr>
          <w:p w14:paraId="3B6EEA43" w14:textId="77777777" w:rsidR="00A752A6" w:rsidRPr="00A752A6" w:rsidRDefault="00A752A6" w:rsidP="0053109B">
            <w:pPr>
              <w:pStyle w:val="a7"/>
              <w:jc w:val="both"/>
            </w:pPr>
            <w:r w:rsidRPr="00A752A6">
              <w:rPr>
                <w:i/>
              </w:rPr>
              <w:t xml:space="preserve">Этиология, патогенез, особенности клинических проявлений пиелонефрита у детей в зависимости от возраста. Выявление в каждом отдельном случае роли врожденной патологии (анатомических аномалий и пороков развития мочевыводящей системы, обменных нарушений) инфекционных и других агентов в формировании соответствующей патологии. Составление плана лечения (режим, диета, лекарственные средства). План диспансерного наблюдения. Оценка анализов мочи, уровня азотистых шлаков, функционального состояния мочевыводящих органов. </w:t>
            </w:r>
          </w:p>
        </w:tc>
      </w:tr>
      <w:tr w:rsidR="00A752A6" w:rsidRPr="00A752A6" w14:paraId="40DB0EC1" w14:textId="77777777" w:rsidTr="0053109B">
        <w:tc>
          <w:tcPr>
            <w:tcW w:w="686" w:type="dxa"/>
            <w:tcBorders>
              <w:top w:val="single" w:sz="6" w:space="0" w:color="000000"/>
              <w:left w:val="single" w:sz="6" w:space="0" w:color="000000"/>
              <w:bottom w:val="single" w:sz="6" w:space="0" w:color="000000"/>
            </w:tcBorders>
            <w:shd w:val="clear" w:color="auto" w:fill="auto"/>
          </w:tcPr>
          <w:p w14:paraId="78DE14DC" w14:textId="77777777" w:rsidR="00A752A6" w:rsidRPr="00A752A6" w:rsidRDefault="00A752A6" w:rsidP="0053109B">
            <w:pPr>
              <w:autoSpaceDE w:val="0"/>
            </w:pPr>
            <w:r w:rsidRPr="00A752A6">
              <w:t>2.6.</w:t>
            </w:r>
          </w:p>
        </w:tc>
        <w:tc>
          <w:tcPr>
            <w:tcW w:w="2716" w:type="dxa"/>
            <w:tcBorders>
              <w:top w:val="single" w:sz="6" w:space="0" w:color="000000"/>
              <w:left w:val="single" w:sz="6" w:space="0" w:color="000000"/>
              <w:bottom w:val="single" w:sz="6" w:space="0" w:color="000000"/>
            </w:tcBorders>
            <w:shd w:val="clear" w:color="auto" w:fill="auto"/>
          </w:tcPr>
          <w:p w14:paraId="7AD338D3" w14:textId="77777777" w:rsidR="00A752A6" w:rsidRPr="00A752A6" w:rsidRDefault="00A752A6" w:rsidP="0053109B">
            <w:pPr>
              <w:jc w:val="both"/>
            </w:pPr>
            <w:r w:rsidRPr="00A752A6">
              <w:rPr>
                <w:rStyle w:val="FontStyle134"/>
                <w:b w:val="0"/>
                <w:sz w:val="24"/>
                <w:szCs w:val="24"/>
              </w:rPr>
              <w:t>Гломерулонефриты у детей.</w:t>
            </w:r>
          </w:p>
        </w:tc>
        <w:tc>
          <w:tcPr>
            <w:tcW w:w="6412" w:type="dxa"/>
            <w:tcBorders>
              <w:top w:val="single" w:sz="6" w:space="0" w:color="000000"/>
              <w:left w:val="single" w:sz="4" w:space="0" w:color="000000"/>
              <w:bottom w:val="single" w:sz="6" w:space="0" w:color="000000"/>
              <w:right w:val="single" w:sz="6" w:space="0" w:color="000000"/>
            </w:tcBorders>
            <w:shd w:val="clear" w:color="auto" w:fill="auto"/>
            <w:vAlign w:val="center"/>
          </w:tcPr>
          <w:p w14:paraId="1437EF11" w14:textId="77777777" w:rsidR="00A752A6" w:rsidRPr="00A752A6" w:rsidRDefault="00A752A6" w:rsidP="0053109B">
            <w:pPr>
              <w:pStyle w:val="a7"/>
              <w:jc w:val="both"/>
            </w:pPr>
            <w:r w:rsidRPr="00A752A6">
              <w:rPr>
                <w:i/>
              </w:rPr>
              <w:t xml:space="preserve">Этиология, патогенез, особенности клиники в зависимости от варианта гломерулонефрита у детей. Составление плана лечения (режим, диета, медикаментозная терапия), план диспансерного наблюдения. Комплексная оценка функции почек у одного из больных в виде заключения. </w:t>
            </w:r>
          </w:p>
        </w:tc>
      </w:tr>
      <w:tr w:rsidR="00A752A6" w:rsidRPr="00A752A6" w14:paraId="299B467A" w14:textId="77777777" w:rsidTr="0053109B">
        <w:tc>
          <w:tcPr>
            <w:tcW w:w="686" w:type="dxa"/>
            <w:tcBorders>
              <w:top w:val="single" w:sz="6" w:space="0" w:color="000000"/>
              <w:left w:val="single" w:sz="6" w:space="0" w:color="000000"/>
              <w:bottom w:val="single" w:sz="6" w:space="0" w:color="000000"/>
            </w:tcBorders>
            <w:shd w:val="clear" w:color="auto" w:fill="auto"/>
          </w:tcPr>
          <w:p w14:paraId="2ED1E911" w14:textId="77777777" w:rsidR="00A752A6" w:rsidRPr="00A752A6" w:rsidRDefault="00A752A6" w:rsidP="0053109B">
            <w:pPr>
              <w:autoSpaceDE w:val="0"/>
            </w:pPr>
            <w:r w:rsidRPr="00A752A6">
              <w:t>2.7.</w:t>
            </w:r>
          </w:p>
        </w:tc>
        <w:tc>
          <w:tcPr>
            <w:tcW w:w="2716" w:type="dxa"/>
            <w:tcBorders>
              <w:top w:val="single" w:sz="6" w:space="0" w:color="000000"/>
              <w:left w:val="single" w:sz="6" w:space="0" w:color="000000"/>
              <w:bottom w:val="single" w:sz="6" w:space="0" w:color="000000"/>
            </w:tcBorders>
            <w:shd w:val="clear" w:color="auto" w:fill="auto"/>
          </w:tcPr>
          <w:p w14:paraId="45E6FAAE" w14:textId="77777777" w:rsidR="00A752A6" w:rsidRPr="00A752A6" w:rsidRDefault="00A752A6" w:rsidP="0053109B">
            <w:pPr>
              <w:jc w:val="both"/>
            </w:pPr>
            <w:r w:rsidRPr="00A752A6">
              <w:rPr>
                <w:rStyle w:val="FontStyle134"/>
                <w:b w:val="0"/>
                <w:sz w:val="24"/>
                <w:szCs w:val="24"/>
              </w:rPr>
              <w:t>Заболевания желчевыделительной системы у детей.</w:t>
            </w:r>
          </w:p>
        </w:tc>
        <w:tc>
          <w:tcPr>
            <w:tcW w:w="6412" w:type="dxa"/>
            <w:tcBorders>
              <w:top w:val="single" w:sz="6" w:space="0" w:color="000000"/>
              <w:left w:val="single" w:sz="4" w:space="0" w:color="000000"/>
              <w:bottom w:val="single" w:sz="6" w:space="0" w:color="000000"/>
              <w:right w:val="single" w:sz="6" w:space="0" w:color="000000"/>
            </w:tcBorders>
            <w:shd w:val="clear" w:color="auto" w:fill="auto"/>
          </w:tcPr>
          <w:p w14:paraId="492BC651" w14:textId="77777777" w:rsidR="00A752A6" w:rsidRPr="00A752A6" w:rsidRDefault="00A752A6" w:rsidP="0053109B">
            <w:pPr>
              <w:pStyle w:val="a7"/>
              <w:jc w:val="both"/>
            </w:pPr>
            <w:r w:rsidRPr="00A752A6">
              <w:rPr>
                <w:i/>
              </w:rPr>
              <w:t xml:space="preserve">Этиология, патогенез, клинические особенности холецистопатий в детском возрасте, методы ранней диагностики по клинико-лабораторным синдромам, возрастные особенности, значение характера питания, аномалий обмена, хронических очагов инфекции и других факторов в генезе заболевания у </w:t>
            </w:r>
          </w:p>
          <w:p w14:paraId="2F63FADA" w14:textId="77777777" w:rsidR="00A752A6" w:rsidRPr="00A752A6" w:rsidRDefault="00A752A6" w:rsidP="0053109B">
            <w:pPr>
              <w:pStyle w:val="a7"/>
              <w:spacing w:after="283"/>
              <w:jc w:val="both"/>
            </w:pPr>
            <w:r w:rsidRPr="00A752A6">
              <w:rPr>
                <w:i/>
              </w:rPr>
              <w:t xml:space="preserve">конкретного больного. Составление плана лечения (диета режим, лекарственные средства). Профилактика обострений, рекомендации для родителей курируемого больного. Обследование желудочно-кишечного тракта и гепатобилиарной системы (осмотр языка, и слизистой </w:t>
            </w:r>
            <w:r w:rsidRPr="00A752A6">
              <w:rPr>
                <w:i/>
              </w:rPr>
              <w:lastRenderedPageBreak/>
              <w:t>полости рта, пальпация и перкуссия органов брюшной полости).</w:t>
            </w:r>
          </w:p>
        </w:tc>
      </w:tr>
      <w:tr w:rsidR="00A752A6" w:rsidRPr="00A752A6" w14:paraId="1CF10F80" w14:textId="77777777" w:rsidTr="0053109B">
        <w:tc>
          <w:tcPr>
            <w:tcW w:w="686" w:type="dxa"/>
            <w:tcBorders>
              <w:top w:val="single" w:sz="6" w:space="0" w:color="000000"/>
              <w:left w:val="single" w:sz="6" w:space="0" w:color="000000"/>
              <w:bottom w:val="single" w:sz="6" w:space="0" w:color="000000"/>
            </w:tcBorders>
            <w:shd w:val="clear" w:color="auto" w:fill="auto"/>
          </w:tcPr>
          <w:p w14:paraId="44EB8286" w14:textId="77777777" w:rsidR="00A752A6" w:rsidRPr="00A752A6" w:rsidRDefault="00A752A6" w:rsidP="0053109B">
            <w:pPr>
              <w:autoSpaceDE w:val="0"/>
            </w:pPr>
            <w:r w:rsidRPr="00A752A6">
              <w:lastRenderedPageBreak/>
              <w:t>2.8.</w:t>
            </w:r>
          </w:p>
        </w:tc>
        <w:tc>
          <w:tcPr>
            <w:tcW w:w="2716" w:type="dxa"/>
            <w:tcBorders>
              <w:top w:val="single" w:sz="6" w:space="0" w:color="000000"/>
              <w:left w:val="single" w:sz="6" w:space="0" w:color="000000"/>
              <w:bottom w:val="single" w:sz="6" w:space="0" w:color="000000"/>
            </w:tcBorders>
            <w:shd w:val="clear" w:color="auto" w:fill="auto"/>
          </w:tcPr>
          <w:p w14:paraId="19FB1E1B" w14:textId="77777777" w:rsidR="00A752A6" w:rsidRPr="00A752A6" w:rsidRDefault="00A752A6" w:rsidP="0053109B">
            <w:pPr>
              <w:jc w:val="both"/>
            </w:pPr>
            <w:r w:rsidRPr="00A752A6">
              <w:rPr>
                <w:rStyle w:val="FontStyle134"/>
                <w:b w:val="0"/>
                <w:sz w:val="24"/>
                <w:szCs w:val="24"/>
              </w:rPr>
              <w:t>Гастродуоденит и язвенная болезнь у детей.</w:t>
            </w:r>
          </w:p>
        </w:tc>
        <w:tc>
          <w:tcPr>
            <w:tcW w:w="6412" w:type="dxa"/>
            <w:tcBorders>
              <w:top w:val="single" w:sz="6" w:space="0" w:color="000000"/>
              <w:left w:val="single" w:sz="4" w:space="0" w:color="000000"/>
              <w:bottom w:val="single" w:sz="6" w:space="0" w:color="000000"/>
              <w:right w:val="single" w:sz="6" w:space="0" w:color="000000"/>
            </w:tcBorders>
            <w:shd w:val="clear" w:color="auto" w:fill="auto"/>
          </w:tcPr>
          <w:p w14:paraId="51BEB9F7" w14:textId="77777777" w:rsidR="00A752A6" w:rsidRPr="00A752A6" w:rsidRDefault="00A752A6" w:rsidP="0053109B">
            <w:pPr>
              <w:pStyle w:val="a7"/>
              <w:jc w:val="both"/>
            </w:pPr>
            <w:r w:rsidRPr="00A752A6">
              <w:rPr>
                <w:i/>
              </w:rPr>
              <w:t xml:space="preserve">Современные представления об этиопатогенезе гастродуоденита и язвенной болезни у детей, клиника, диагностика. Профилактика, диспансерное наблюдение. Составление плана лечения (диета, режим, медикаментозная терапия) курируемого больного. </w:t>
            </w:r>
          </w:p>
        </w:tc>
      </w:tr>
      <w:tr w:rsidR="00A752A6" w:rsidRPr="00A752A6" w14:paraId="7B1AB7C3" w14:textId="77777777" w:rsidTr="0053109B">
        <w:tc>
          <w:tcPr>
            <w:tcW w:w="686" w:type="dxa"/>
            <w:tcBorders>
              <w:top w:val="single" w:sz="6" w:space="0" w:color="000000"/>
              <w:left w:val="single" w:sz="6" w:space="0" w:color="000000"/>
              <w:bottom w:val="single" w:sz="6" w:space="0" w:color="000000"/>
            </w:tcBorders>
            <w:shd w:val="clear" w:color="auto" w:fill="auto"/>
          </w:tcPr>
          <w:p w14:paraId="66EC6203" w14:textId="77777777" w:rsidR="00A752A6" w:rsidRPr="00A752A6" w:rsidRDefault="00A752A6" w:rsidP="0053109B">
            <w:pPr>
              <w:autoSpaceDE w:val="0"/>
            </w:pPr>
            <w:r w:rsidRPr="00A752A6">
              <w:t>2.9.</w:t>
            </w:r>
          </w:p>
        </w:tc>
        <w:tc>
          <w:tcPr>
            <w:tcW w:w="2716" w:type="dxa"/>
            <w:tcBorders>
              <w:top w:val="single" w:sz="6" w:space="0" w:color="000000"/>
              <w:left w:val="single" w:sz="6" w:space="0" w:color="000000"/>
              <w:bottom w:val="single" w:sz="6" w:space="0" w:color="000000"/>
            </w:tcBorders>
            <w:shd w:val="clear" w:color="auto" w:fill="auto"/>
          </w:tcPr>
          <w:p w14:paraId="1578F5FE" w14:textId="77777777" w:rsidR="00A752A6" w:rsidRPr="00A752A6" w:rsidRDefault="00A752A6" w:rsidP="0053109B">
            <w:pPr>
              <w:jc w:val="both"/>
            </w:pPr>
            <w:r w:rsidRPr="00A752A6">
              <w:rPr>
                <w:rStyle w:val="FontStyle134"/>
                <w:b w:val="0"/>
                <w:sz w:val="24"/>
                <w:szCs w:val="24"/>
              </w:rPr>
              <w:t>Сахарный диабет у детей.</w:t>
            </w:r>
          </w:p>
        </w:tc>
        <w:tc>
          <w:tcPr>
            <w:tcW w:w="6412" w:type="dxa"/>
            <w:tcBorders>
              <w:top w:val="single" w:sz="6" w:space="0" w:color="000000"/>
              <w:left w:val="single" w:sz="4" w:space="0" w:color="000000"/>
              <w:bottom w:val="single" w:sz="6" w:space="0" w:color="000000"/>
              <w:right w:val="single" w:sz="6" w:space="0" w:color="000000"/>
            </w:tcBorders>
            <w:shd w:val="clear" w:color="auto" w:fill="auto"/>
            <w:vAlign w:val="center"/>
          </w:tcPr>
          <w:p w14:paraId="5C81D023" w14:textId="77777777" w:rsidR="00A752A6" w:rsidRPr="00A752A6" w:rsidRDefault="00A752A6" w:rsidP="0053109B">
            <w:pPr>
              <w:pStyle w:val="a7"/>
              <w:jc w:val="both"/>
            </w:pPr>
            <w:r w:rsidRPr="00A752A6">
              <w:rPr>
                <w:i/>
              </w:rPr>
              <w:t>Этиология, патогенез, диагностика типа сахарного диабета (согласно классификации ВОЗ), степени тяжести, состояния компенсации. Современные принципы лечения.</w:t>
            </w:r>
          </w:p>
        </w:tc>
      </w:tr>
      <w:tr w:rsidR="00A752A6" w:rsidRPr="00A752A6" w14:paraId="337A3E6D" w14:textId="77777777" w:rsidTr="0053109B">
        <w:tc>
          <w:tcPr>
            <w:tcW w:w="686" w:type="dxa"/>
            <w:tcBorders>
              <w:top w:val="single" w:sz="6" w:space="0" w:color="000000"/>
              <w:left w:val="single" w:sz="6" w:space="0" w:color="000000"/>
              <w:bottom w:val="single" w:sz="6" w:space="0" w:color="000000"/>
            </w:tcBorders>
            <w:shd w:val="clear" w:color="auto" w:fill="auto"/>
          </w:tcPr>
          <w:p w14:paraId="4B08A701" w14:textId="77777777" w:rsidR="00A752A6" w:rsidRPr="00A752A6" w:rsidRDefault="00A752A6" w:rsidP="0053109B">
            <w:pPr>
              <w:autoSpaceDE w:val="0"/>
            </w:pPr>
            <w:r w:rsidRPr="00A752A6">
              <w:t>2.10.</w:t>
            </w:r>
          </w:p>
        </w:tc>
        <w:tc>
          <w:tcPr>
            <w:tcW w:w="2716" w:type="dxa"/>
            <w:tcBorders>
              <w:top w:val="single" w:sz="6" w:space="0" w:color="000000"/>
              <w:left w:val="single" w:sz="6" w:space="0" w:color="000000"/>
              <w:bottom w:val="single" w:sz="6" w:space="0" w:color="000000"/>
            </w:tcBorders>
            <w:shd w:val="clear" w:color="auto" w:fill="auto"/>
          </w:tcPr>
          <w:p w14:paraId="25FBB23F" w14:textId="77777777" w:rsidR="00A752A6" w:rsidRPr="00A752A6" w:rsidRDefault="00A752A6" w:rsidP="0053109B">
            <w:pPr>
              <w:jc w:val="both"/>
            </w:pPr>
            <w:r w:rsidRPr="00A752A6">
              <w:t>Острые кишечные инфекции у детей (сальмонеллез, дизентерия, коли-инфекция). Кишечные токсикозы с эксикозом.</w:t>
            </w:r>
          </w:p>
        </w:tc>
        <w:tc>
          <w:tcPr>
            <w:tcW w:w="6412" w:type="dxa"/>
            <w:tcBorders>
              <w:top w:val="single" w:sz="6" w:space="0" w:color="000000"/>
              <w:left w:val="single" w:sz="4" w:space="0" w:color="000000"/>
              <w:bottom w:val="single" w:sz="6" w:space="0" w:color="000000"/>
              <w:right w:val="single" w:sz="6" w:space="0" w:color="000000"/>
            </w:tcBorders>
            <w:shd w:val="clear" w:color="auto" w:fill="auto"/>
            <w:vAlign w:val="center"/>
          </w:tcPr>
          <w:p w14:paraId="43F1EF68" w14:textId="77777777" w:rsidR="00A752A6" w:rsidRPr="00A752A6" w:rsidRDefault="00A752A6" w:rsidP="0053109B">
            <w:pPr>
              <w:pStyle w:val="a7"/>
              <w:jc w:val="both"/>
            </w:pPr>
            <w:r w:rsidRPr="00A752A6">
              <w:rPr>
                <w:i/>
              </w:rPr>
              <w:t xml:space="preserve">Этиология, патогенез, особенности клиники у детей, диагностика, принципы лечения и профилактики, противоэпидемические мероприятия. Синдромы обезвоживания и электролитных нарушений. Диагностика, меры неотложной помощи в зависимости от типа дегидратации. </w:t>
            </w:r>
          </w:p>
        </w:tc>
      </w:tr>
      <w:tr w:rsidR="00A752A6" w:rsidRPr="00A752A6" w14:paraId="70266EB6" w14:textId="77777777" w:rsidTr="0053109B">
        <w:tc>
          <w:tcPr>
            <w:tcW w:w="686" w:type="dxa"/>
            <w:tcBorders>
              <w:top w:val="single" w:sz="6" w:space="0" w:color="000000"/>
              <w:left w:val="single" w:sz="6" w:space="0" w:color="000000"/>
              <w:bottom w:val="single" w:sz="6" w:space="0" w:color="000000"/>
            </w:tcBorders>
            <w:shd w:val="clear" w:color="auto" w:fill="auto"/>
          </w:tcPr>
          <w:p w14:paraId="73B9A6AC" w14:textId="77777777" w:rsidR="00A752A6" w:rsidRPr="00A752A6" w:rsidRDefault="00A752A6" w:rsidP="0053109B">
            <w:pPr>
              <w:autoSpaceDE w:val="0"/>
            </w:pPr>
            <w:r w:rsidRPr="00A752A6">
              <w:t>2.11.</w:t>
            </w:r>
          </w:p>
        </w:tc>
        <w:tc>
          <w:tcPr>
            <w:tcW w:w="2716" w:type="dxa"/>
            <w:tcBorders>
              <w:top w:val="single" w:sz="6" w:space="0" w:color="000000"/>
              <w:left w:val="single" w:sz="6" w:space="0" w:color="000000"/>
              <w:bottom w:val="single" w:sz="6" w:space="0" w:color="000000"/>
            </w:tcBorders>
            <w:shd w:val="clear" w:color="auto" w:fill="auto"/>
          </w:tcPr>
          <w:p w14:paraId="343C14D6" w14:textId="77777777" w:rsidR="00A752A6" w:rsidRPr="00A752A6" w:rsidRDefault="00A752A6" w:rsidP="0053109B">
            <w:pPr>
              <w:jc w:val="both"/>
            </w:pPr>
            <w:r w:rsidRPr="00A752A6">
              <w:t xml:space="preserve">Острые респираторные вирусные инфекции. </w:t>
            </w:r>
          </w:p>
        </w:tc>
        <w:tc>
          <w:tcPr>
            <w:tcW w:w="6412" w:type="dxa"/>
            <w:tcBorders>
              <w:top w:val="single" w:sz="6" w:space="0" w:color="000000"/>
              <w:left w:val="single" w:sz="4" w:space="0" w:color="000000"/>
              <w:bottom w:val="single" w:sz="6" w:space="0" w:color="000000"/>
              <w:right w:val="single" w:sz="6" w:space="0" w:color="000000"/>
            </w:tcBorders>
            <w:shd w:val="clear" w:color="auto" w:fill="auto"/>
          </w:tcPr>
          <w:p w14:paraId="7FF8356C" w14:textId="77777777" w:rsidR="00A752A6" w:rsidRPr="00A752A6" w:rsidRDefault="00A752A6" w:rsidP="0053109B">
            <w:pPr>
              <w:pStyle w:val="a7"/>
              <w:jc w:val="both"/>
            </w:pPr>
            <w:r w:rsidRPr="00A752A6">
              <w:rPr>
                <w:i/>
              </w:rPr>
              <w:t xml:space="preserve">Этиология. Клиническая картина, лабораторная диагностика, лечение. Синдром крупа, как осложнение. Меры неотложной помощи. </w:t>
            </w:r>
          </w:p>
        </w:tc>
      </w:tr>
      <w:tr w:rsidR="00A752A6" w:rsidRPr="00A752A6" w14:paraId="42C63AB0" w14:textId="77777777" w:rsidTr="0053109B">
        <w:tc>
          <w:tcPr>
            <w:tcW w:w="686" w:type="dxa"/>
            <w:tcBorders>
              <w:top w:val="single" w:sz="6" w:space="0" w:color="000000"/>
              <w:left w:val="single" w:sz="6" w:space="0" w:color="000000"/>
              <w:bottom w:val="single" w:sz="6" w:space="0" w:color="000000"/>
            </w:tcBorders>
            <w:shd w:val="clear" w:color="auto" w:fill="auto"/>
          </w:tcPr>
          <w:p w14:paraId="0D722D56" w14:textId="77777777" w:rsidR="00A752A6" w:rsidRPr="00A752A6" w:rsidRDefault="00A752A6" w:rsidP="0053109B">
            <w:pPr>
              <w:autoSpaceDE w:val="0"/>
            </w:pPr>
            <w:r w:rsidRPr="00A752A6">
              <w:t>2.12.</w:t>
            </w:r>
          </w:p>
        </w:tc>
        <w:tc>
          <w:tcPr>
            <w:tcW w:w="2716" w:type="dxa"/>
            <w:tcBorders>
              <w:top w:val="single" w:sz="6" w:space="0" w:color="000000"/>
              <w:left w:val="single" w:sz="6" w:space="0" w:color="000000"/>
              <w:bottom w:val="single" w:sz="6" w:space="0" w:color="000000"/>
            </w:tcBorders>
            <w:shd w:val="clear" w:color="auto" w:fill="auto"/>
          </w:tcPr>
          <w:p w14:paraId="70420166" w14:textId="77777777" w:rsidR="00A752A6" w:rsidRPr="00A752A6" w:rsidRDefault="00A752A6" w:rsidP="0053109B">
            <w:pPr>
              <w:jc w:val="both"/>
            </w:pPr>
            <w:r w:rsidRPr="00A752A6">
              <w:t>Менингококковая инфекция у детей.</w:t>
            </w:r>
          </w:p>
        </w:tc>
        <w:tc>
          <w:tcPr>
            <w:tcW w:w="6412" w:type="dxa"/>
            <w:tcBorders>
              <w:top w:val="single" w:sz="6" w:space="0" w:color="000000"/>
              <w:left w:val="single" w:sz="4" w:space="0" w:color="000000"/>
              <w:bottom w:val="single" w:sz="6" w:space="0" w:color="000000"/>
              <w:right w:val="single" w:sz="6" w:space="0" w:color="000000"/>
            </w:tcBorders>
            <w:shd w:val="clear" w:color="auto" w:fill="auto"/>
          </w:tcPr>
          <w:p w14:paraId="2F3C98FF" w14:textId="77777777" w:rsidR="00A752A6" w:rsidRPr="00A752A6" w:rsidRDefault="00A752A6" w:rsidP="0053109B">
            <w:pPr>
              <w:pStyle w:val="a7"/>
              <w:jc w:val="both"/>
            </w:pPr>
            <w:r w:rsidRPr="00A752A6">
              <w:rPr>
                <w:i/>
              </w:rPr>
              <w:t xml:space="preserve">Особенности клинических проявлений менингококковой инфекции у детей. Дифференциальная диагностика серозных и гнойных менингитов. Принципы лечения, меры неотложной помощи при синдроме Уотерхауза-Фридериксена. </w:t>
            </w:r>
          </w:p>
        </w:tc>
      </w:tr>
      <w:tr w:rsidR="00A752A6" w:rsidRPr="00A752A6" w14:paraId="6403C467" w14:textId="77777777" w:rsidTr="0053109B">
        <w:tc>
          <w:tcPr>
            <w:tcW w:w="686" w:type="dxa"/>
            <w:tcBorders>
              <w:left w:val="single" w:sz="6" w:space="0" w:color="000000"/>
              <w:bottom w:val="single" w:sz="6" w:space="0" w:color="000000"/>
            </w:tcBorders>
            <w:shd w:val="clear" w:color="auto" w:fill="auto"/>
          </w:tcPr>
          <w:p w14:paraId="49C659CA" w14:textId="77777777" w:rsidR="00A752A6" w:rsidRPr="00A752A6" w:rsidRDefault="00A752A6" w:rsidP="0053109B">
            <w:pPr>
              <w:autoSpaceDE w:val="0"/>
            </w:pPr>
            <w:r w:rsidRPr="00A752A6">
              <w:t>2.13.</w:t>
            </w:r>
          </w:p>
        </w:tc>
        <w:tc>
          <w:tcPr>
            <w:tcW w:w="2716" w:type="dxa"/>
            <w:tcBorders>
              <w:left w:val="single" w:sz="6" w:space="0" w:color="000000"/>
              <w:bottom w:val="single" w:sz="6" w:space="0" w:color="000000"/>
            </w:tcBorders>
            <w:shd w:val="clear" w:color="auto" w:fill="auto"/>
          </w:tcPr>
          <w:p w14:paraId="596F6AC8" w14:textId="77777777" w:rsidR="00A752A6" w:rsidRPr="00A752A6" w:rsidRDefault="00A752A6" w:rsidP="0053109B">
            <w:pPr>
              <w:jc w:val="both"/>
            </w:pPr>
            <w:r w:rsidRPr="00A752A6">
              <w:rPr>
                <w:rStyle w:val="FontStyle134"/>
                <w:b w:val="0"/>
                <w:sz w:val="24"/>
                <w:szCs w:val="24"/>
              </w:rPr>
              <w:t>Воздушно-капельные инфекции у детей.</w:t>
            </w:r>
          </w:p>
        </w:tc>
        <w:tc>
          <w:tcPr>
            <w:tcW w:w="6412" w:type="dxa"/>
            <w:tcBorders>
              <w:left w:val="single" w:sz="4" w:space="0" w:color="000000"/>
              <w:bottom w:val="single" w:sz="6" w:space="0" w:color="000000"/>
              <w:right w:val="single" w:sz="6" w:space="0" w:color="000000"/>
            </w:tcBorders>
            <w:shd w:val="clear" w:color="auto" w:fill="auto"/>
          </w:tcPr>
          <w:p w14:paraId="226050AD" w14:textId="77777777" w:rsidR="00A752A6" w:rsidRPr="00A752A6" w:rsidRDefault="00A752A6" w:rsidP="0053109B">
            <w:pPr>
              <w:pStyle w:val="a7"/>
              <w:jc w:val="both"/>
            </w:pPr>
            <w:r w:rsidRPr="00A752A6">
              <w:rPr>
                <w:i/>
              </w:rPr>
              <w:t>Ранние диагностические критерии этих заболеваний. Дифференциальная диагностика, принципы лечения. Составление плана мер по предупреждению и своевременному лечению возможных осложнений, плана мер по предупреждению и своевременному лечению возможных осложнений, плана профилактики распространения воздушно-капельных инфекций в детских учреждениях и активной иммунизации. Посещение больных с острыми детскими инфекциями на дому. Диагноз и дифференциальный диагноз, план лечения осмотренного больного, противоэпидемические мероприятия.</w:t>
            </w:r>
          </w:p>
        </w:tc>
      </w:tr>
      <w:tr w:rsidR="00A752A6" w:rsidRPr="00A752A6" w14:paraId="2F8CFE39" w14:textId="77777777" w:rsidTr="0053109B">
        <w:tc>
          <w:tcPr>
            <w:tcW w:w="686" w:type="dxa"/>
            <w:tcBorders>
              <w:left w:val="single" w:sz="6" w:space="0" w:color="000000"/>
              <w:bottom w:val="single" w:sz="6" w:space="0" w:color="000000"/>
            </w:tcBorders>
            <w:shd w:val="clear" w:color="auto" w:fill="auto"/>
          </w:tcPr>
          <w:p w14:paraId="7F928F29" w14:textId="77777777" w:rsidR="00A752A6" w:rsidRPr="00A752A6" w:rsidRDefault="00A752A6" w:rsidP="0053109B">
            <w:pPr>
              <w:autoSpaceDE w:val="0"/>
            </w:pPr>
            <w:r w:rsidRPr="00A752A6">
              <w:t>2.14.</w:t>
            </w:r>
          </w:p>
        </w:tc>
        <w:tc>
          <w:tcPr>
            <w:tcW w:w="2716" w:type="dxa"/>
            <w:tcBorders>
              <w:left w:val="single" w:sz="6" w:space="0" w:color="000000"/>
              <w:bottom w:val="single" w:sz="6" w:space="0" w:color="000000"/>
            </w:tcBorders>
            <w:shd w:val="clear" w:color="auto" w:fill="auto"/>
          </w:tcPr>
          <w:p w14:paraId="348B1FBE" w14:textId="77777777" w:rsidR="00A752A6" w:rsidRPr="00A752A6" w:rsidRDefault="00A752A6" w:rsidP="0053109B">
            <w:pPr>
              <w:jc w:val="both"/>
            </w:pPr>
            <w:r w:rsidRPr="00A752A6">
              <w:rPr>
                <w:rStyle w:val="FontStyle134"/>
                <w:b w:val="0"/>
                <w:sz w:val="24"/>
                <w:szCs w:val="24"/>
              </w:rPr>
              <w:t>Полиомиелит у детей.</w:t>
            </w:r>
          </w:p>
        </w:tc>
        <w:tc>
          <w:tcPr>
            <w:tcW w:w="6412" w:type="dxa"/>
            <w:tcBorders>
              <w:left w:val="single" w:sz="4" w:space="0" w:color="000000"/>
              <w:bottom w:val="single" w:sz="6" w:space="0" w:color="000000"/>
              <w:right w:val="single" w:sz="6" w:space="0" w:color="000000"/>
            </w:tcBorders>
            <w:shd w:val="clear" w:color="auto" w:fill="auto"/>
          </w:tcPr>
          <w:p w14:paraId="584D7BA3" w14:textId="77777777" w:rsidR="00A752A6" w:rsidRPr="00A752A6" w:rsidRDefault="00A752A6" w:rsidP="0053109B">
            <w:pPr>
              <w:pStyle w:val="a7"/>
              <w:jc w:val="both"/>
            </w:pPr>
            <w:r w:rsidRPr="00A752A6">
              <w:rPr>
                <w:i/>
              </w:rPr>
              <w:t xml:space="preserve">Ранние диагностические критерии. Принципы лечения. Составление плана мер по предупреждению и своевременному лечению возможных осложнений, плана профилактики распространения воздушно-капельных инфекций в детских учреждениях и активной иммунизации. Посещение больных с острыми детскими инфекциями на дому. Диагноз и дифференциальный диагноз, план лечения осмотренного больного, противоэпидемические мероприятия. </w:t>
            </w:r>
          </w:p>
        </w:tc>
      </w:tr>
      <w:tr w:rsidR="00A752A6" w:rsidRPr="00A752A6" w14:paraId="069C84C5" w14:textId="77777777" w:rsidTr="0053109B">
        <w:tc>
          <w:tcPr>
            <w:tcW w:w="686" w:type="dxa"/>
            <w:tcBorders>
              <w:left w:val="single" w:sz="6" w:space="0" w:color="000000"/>
              <w:bottom w:val="single" w:sz="6" w:space="0" w:color="000000"/>
            </w:tcBorders>
            <w:shd w:val="clear" w:color="auto" w:fill="auto"/>
          </w:tcPr>
          <w:p w14:paraId="4F019AA9" w14:textId="77777777" w:rsidR="00A752A6" w:rsidRPr="00A752A6" w:rsidRDefault="00A752A6" w:rsidP="0053109B">
            <w:pPr>
              <w:autoSpaceDE w:val="0"/>
            </w:pPr>
            <w:r w:rsidRPr="00A752A6">
              <w:t>2.15.</w:t>
            </w:r>
          </w:p>
        </w:tc>
        <w:tc>
          <w:tcPr>
            <w:tcW w:w="2716" w:type="dxa"/>
            <w:tcBorders>
              <w:left w:val="single" w:sz="6" w:space="0" w:color="000000"/>
              <w:bottom w:val="single" w:sz="6" w:space="0" w:color="000000"/>
            </w:tcBorders>
            <w:shd w:val="clear" w:color="auto" w:fill="auto"/>
          </w:tcPr>
          <w:p w14:paraId="0B9729F4" w14:textId="77777777" w:rsidR="00A752A6" w:rsidRPr="00A752A6" w:rsidRDefault="00A752A6" w:rsidP="0053109B">
            <w:pPr>
              <w:jc w:val="both"/>
            </w:pPr>
            <w:r w:rsidRPr="00A752A6">
              <w:rPr>
                <w:rStyle w:val="FontStyle134"/>
                <w:b w:val="0"/>
                <w:sz w:val="24"/>
                <w:szCs w:val="24"/>
              </w:rPr>
              <w:t>Дифтерия, скарлатина.</w:t>
            </w:r>
          </w:p>
        </w:tc>
        <w:tc>
          <w:tcPr>
            <w:tcW w:w="6412" w:type="dxa"/>
            <w:tcBorders>
              <w:left w:val="single" w:sz="4" w:space="0" w:color="000000"/>
              <w:bottom w:val="single" w:sz="6" w:space="0" w:color="000000"/>
              <w:right w:val="single" w:sz="6" w:space="0" w:color="000000"/>
            </w:tcBorders>
            <w:shd w:val="clear" w:color="auto" w:fill="auto"/>
          </w:tcPr>
          <w:p w14:paraId="41311FFA" w14:textId="77777777" w:rsidR="00A752A6" w:rsidRPr="00A752A6" w:rsidRDefault="00A752A6" w:rsidP="0053109B">
            <w:pPr>
              <w:pStyle w:val="a7"/>
              <w:jc w:val="both"/>
            </w:pPr>
            <w:r w:rsidRPr="00A752A6">
              <w:rPr>
                <w:i/>
              </w:rPr>
              <w:t xml:space="preserve">Этиология, патогенез. Диагностические признаки при разных формах дифтерии. При отсутствии больных дифтерией - работа с копиями историй </w:t>
            </w:r>
          </w:p>
          <w:p w14:paraId="14A4855A" w14:textId="77777777" w:rsidR="00A752A6" w:rsidRPr="00A752A6" w:rsidRDefault="00A752A6" w:rsidP="0053109B">
            <w:pPr>
              <w:pStyle w:val="a7"/>
              <w:spacing w:after="283"/>
              <w:jc w:val="both"/>
            </w:pPr>
            <w:r w:rsidRPr="00A752A6">
              <w:rPr>
                <w:i/>
              </w:rPr>
              <w:t xml:space="preserve">болезни. Составление плана противоэпидемических мероприятий в очаге дифтерии с учетом свойств дифтерийных бактерий. Составление плана лечебных </w:t>
            </w:r>
            <w:r w:rsidRPr="00A752A6">
              <w:rPr>
                <w:i/>
              </w:rPr>
              <w:lastRenderedPageBreak/>
              <w:t>мероприятий при дифтерии ангине, инфекционном мононуклеозе (в зависимости от заболевания курируемого больного). Составление плана активной иммунизации против дифтерии. Осмотр и описание состояния зева, пальпация и оценка состояния лимфатических узлов, печени и селезенки. Посещение больных скарлатиной на дому. Выявление основных клинических признаков в разгар заболевания и в период реконвалесценции. Дифференциальный диагноз с корью, краснухой. Составление плана лечения, мер по предупреждению осложнений скарлатины и противоэпидемических мероприятий в очаге.</w:t>
            </w:r>
          </w:p>
        </w:tc>
      </w:tr>
      <w:tr w:rsidR="00A752A6" w:rsidRPr="00A752A6" w14:paraId="17BAD956" w14:textId="77777777" w:rsidTr="0053109B">
        <w:tc>
          <w:tcPr>
            <w:tcW w:w="686" w:type="dxa"/>
            <w:tcBorders>
              <w:left w:val="single" w:sz="6" w:space="0" w:color="000000"/>
              <w:bottom w:val="single" w:sz="6" w:space="0" w:color="000000"/>
            </w:tcBorders>
            <w:shd w:val="clear" w:color="auto" w:fill="auto"/>
          </w:tcPr>
          <w:p w14:paraId="3D9E4073" w14:textId="77777777" w:rsidR="00A752A6" w:rsidRPr="00A752A6" w:rsidRDefault="00A752A6" w:rsidP="0053109B">
            <w:pPr>
              <w:autoSpaceDE w:val="0"/>
            </w:pPr>
            <w:r w:rsidRPr="00A752A6">
              <w:lastRenderedPageBreak/>
              <w:t>2.16.</w:t>
            </w:r>
          </w:p>
        </w:tc>
        <w:tc>
          <w:tcPr>
            <w:tcW w:w="2716" w:type="dxa"/>
            <w:tcBorders>
              <w:left w:val="single" w:sz="6" w:space="0" w:color="000000"/>
              <w:bottom w:val="single" w:sz="6" w:space="0" w:color="000000"/>
            </w:tcBorders>
            <w:shd w:val="clear" w:color="auto" w:fill="auto"/>
          </w:tcPr>
          <w:p w14:paraId="7B1B4F2B" w14:textId="77777777" w:rsidR="00A752A6" w:rsidRPr="00A752A6" w:rsidRDefault="00A752A6" w:rsidP="0053109B">
            <w:pPr>
              <w:jc w:val="both"/>
            </w:pPr>
            <w:r w:rsidRPr="00A752A6">
              <w:rPr>
                <w:rStyle w:val="FontStyle134"/>
                <w:b w:val="0"/>
                <w:sz w:val="24"/>
                <w:szCs w:val="24"/>
              </w:rPr>
              <w:t>Вирусные гепатиты у детей.</w:t>
            </w:r>
          </w:p>
        </w:tc>
        <w:tc>
          <w:tcPr>
            <w:tcW w:w="6412" w:type="dxa"/>
            <w:tcBorders>
              <w:left w:val="single" w:sz="4" w:space="0" w:color="000000"/>
              <w:bottom w:val="single" w:sz="6" w:space="0" w:color="000000"/>
              <w:right w:val="single" w:sz="6" w:space="0" w:color="000000"/>
            </w:tcBorders>
            <w:shd w:val="clear" w:color="auto" w:fill="auto"/>
          </w:tcPr>
          <w:p w14:paraId="61B92B31" w14:textId="77777777" w:rsidR="00A752A6" w:rsidRPr="00A752A6" w:rsidRDefault="00A752A6" w:rsidP="0053109B">
            <w:pPr>
              <w:pStyle w:val="a7"/>
              <w:jc w:val="both"/>
            </w:pPr>
            <w:r w:rsidRPr="00A752A6">
              <w:rPr>
                <w:i/>
              </w:rPr>
              <w:t xml:space="preserve">Современные представления об этиологии острых и хронических гепатитов у детей. Особенности клиники и течения в разных возрастных группах. Принципы лечения, меры профилактики. Исходы, осложнения хронических вирусных гепатитов. Самостоятельная работа с больными гепатитом (при отсутствии больных - с копиями историй болезни). Определение размеров и пальпация печени и селезенки. Составление плана лечения и рекомендации для родителей. Противоэпидемические мероприятия. </w:t>
            </w:r>
          </w:p>
        </w:tc>
      </w:tr>
    </w:tbl>
    <w:p w14:paraId="7630663F" w14:textId="77777777" w:rsidR="00A752A6" w:rsidRDefault="00A752A6" w:rsidP="00A752A6">
      <w:pPr>
        <w:jc w:val="both"/>
        <w:rPr>
          <w:b/>
          <w:bCs/>
        </w:rPr>
      </w:pPr>
    </w:p>
    <w:p w14:paraId="532011EE" w14:textId="77777777" w:rsidR="000C680D" w:rsidRPr="00157B46" w:rsidRDefault="000C680D" w:rsidP="00BB0CFE"/>
    <w:p w14:paraId="23C2D823" w14:textId="77777777" w:rsidR="00157B46" w:rsidRPr="00157B46" w:rsidRDefault="00157B46" w:rsidP="00157B46">
      <w:pPr>
        <w:pStyle w:val="Style95"/>
        <w:widowControl/>
        <w:spacing w:line="240" w:lineRule="auto"/>
        <w:ind w:firstLine="0"/>
        <w:rPr>
          <w:rStyle w:val="FontStyle140"/>
          <w:sz w:val="24"/>
          <w:szCs w:val="24"/>
        </w:rPr>
      </w:pPr>
      <w:bookmarkStart w:id="6" w:name="_Hlk62055431"/>
      <w:r w:rsidRPr="00157B46">
        <w:rPr>
          <w:rStyle w:val="FontStyle140"/>
          <w:sz w:val="24"/>
          <w:szCs w:val="24"/>
        </w:rPr>
        <w:t>7. ПЕРЕЧЕНЬ УЧЕБНО-МЕТОДИЧЕСКОГО ОБЕСПЕЧЕНИЯ ДЛЯ САМОСТОЯТЕЛЬНОЙ РАБОТЫ ОБУЧАЮЩИХСЯ ПО ДИСЦИПЛИНЕ</w:t>
      </w:r>
    </w:p>
    <w:bookmarkEnd w:id="6"/>
    <w:p w14:paraId="04EA6ED7" w14:textId="77777777" w:rsidR="003B00E9" w:rsidRPr="00157B46" w:rsidRDefault="003B00E9" w:rsidP="003B00E9">
      <w:pPr>
        <w:jc w:val="center"/>
        <w:rPr>
          <w:b/>
        </w:rPr>
      </w:pPr>
    </w:p>
    <w:p w14:paraId="30AAE375" w14:textId="77777777" w:rsidR="00AF71A8" w:rsidRPr="00BD0BBE" w:rsidRDefault="00AF71A8" w:rsidP="00C00CC5">
      <w:pPr>
        <w:numPr>
          <w:ilvl w:val="0"/>
          <w:numId w:val="3"/>
        </w:numPr>
        <w:shd w:val="clear" w:color="auto" w:fill="FFFFFF"/>
        <w:ind w:right="55"/>
        <w:jc w:val="both"/>
      </w:pPr>
      <w:bookmarkStart w:id="7" w:name="_Hlk62055483"/>
      <w:r w:rsidRPr="00157B46">
        <w:t xml:space="preserve">Методические рекомендации по освоению дисциплины </w:t>
      </w:r>
      <w:r w:rsidRPr="00F54424">
        <w:t>утвержденные на заседании отделения биотехнологий</w:t>
      </w:r>
      <w:r w:rsidRPr="00BD0BBE">
        <w:t>, протокол № 11 от «07» июня 2021</w:t>
      </w:r>
      <w:r>
        <w:t xml:space="preserve"> г.;</w:t>
      </w:r>
    </w:p>
    <w:p w14:paraId="26E4BF92" w14:textId="77777777" w:rsidR="00AF71A8" w:rsidRPr="00BD0BBE" w:rsidRDefault="00AF71A8" w:rsidP="00C00CC5">
      <w:pPr>
        <w:numPr>
          <w:ilvl w:val="0"/>
          <w:numId w:val="3"/>
        </w:numPr>
        <w:shd w:val="clear" w:color="auto" w:fill="FFFFFF"/>
        <w:ind w:right="55"/>
        <w:jc w:val="both"/>
      </w:pPr>
      <w:r w:rsidRPr="00BD0BBE">
        <w:t>Методические рекомендации по преподаванию дисциплины утвержденные на заседании отделения биотехнологий, протокол № 11 от «07» июня 2021</w:t>
      </w:r>
      <w:r>
        <w:t xml:space="preserve"> г.;</w:t>
      </w:r>
    </w:p>
    <w:p w14:paraId="30960321" w14:textId="77777777" w:rsidR="00AF71A8" w:rsidRPr="00157B46" w:rsidRDefault="00AF71A8" w:rsidP="00C00CC5">
      <w:pPr>
        <w:numPr>
          <w:ilvl w:val="0"/>
          <w:numId w:val="3"/>
        </w:numPr>
        <w:shd w:val="clear" w:color="auto" w:fill="FFFFFF"/>
        <w:ind w:right="55"/>
        <w:jc w:val="both"/>
      </w:pPr>
      <w:r w:rsidRPr="00157B46">
        <w:rPr>
          <w:color w:val="000000"/>
          <w:spacing w:val="2"/>
        </w:rPr>
        <w:t>Методические рекомендации к</w:t>
      </w:r>
      <w:r>
        <w:rPr>
          <w:color w:val="000000"/>
          <w:spacing w:val="2"/>
        </w:rPr>
        <w:t xml:space="preserve"> самостоятельной работе студента по</w:t>
      </w:r>
      <w:r w:rsidRPr="00157B46">
        <w:rPr>
          <w:color w:val="000000"/>
          <w:spacing w:val="2"/>
        </w:rPr>
        <w:t xml:space="preserve"> написанию академической истории болезни п</w:t>
      </w:r>
      <w:r w:rsidRPr="00157B46">
        <w:t xml:space="preserve">о дисциплине </w:t>
      </w:r>
      <w:r w:rsidRPr="00BD0BBE">
        <w:t>утвержденные на заседании отделения биотехнологий, протокол № 11 от «07» июня 2021</w:t>
      </w:r>
      <w:r>
        <w:t xml:space="preserve"> г.;</w:t>
      </w:r>
      <w:r w:rsidRPr="00157B46">
        <w:t xml:space="preserve"> </w:t>
      </w:r>
    </w:p>
    <w:p w14:paraId="0602E095" w14:textId="77777777" w:rsidR="00AF71A8" w:rsidRPr="00157B46" w:rsidRDefault="00AF71A8" w:rsidP="00C00CC5">
      <w:pPr>
        <w:numPr>
          <w:ilvl w:val="0"/>
          <w:numId w:val="3"/>
        </w:numPr>
        <w:shd w:val="clear" w:color="auto" w:fill="FFFFFF"/>
        <w:ind w:right="55"/>
        <w:jc w:val="both"/>
      </w:pPr>
      <w:r w:rsidRPr="00157B46">
        <w:t xml:space="preserve">Методические указания </w:t>
      </w:r>
      <w:r w:rsidRPr="00157B46">
        <w:rPr>
          <w:color w:val="000000"/>
          <w:spacing w:val="2"/>
        </w:rPr>
        <w:t>к</w:t>
      </w:r>
      <w:r>
        <w:rPr>
          <w:color w:val="000000"/>
          <w:spacing w:val="2"/>
        </w:rPr>
        <w:t xml:space="preserve"> самостоятельной работе студента по</w:t>
      </w:r>
      <w:r w:rsidRPr="00157B46">
        <w:rPr>
          <w:color w:val="000000"/>
          <w:spacing w:val="2"/>
        </w:rPr>
        <w:t xml:space="preserve"> </w:t>
      </w:r>
      <w:r w:rsidRPr="00157B46">
        <w:t xml:space="preserve">оформлению рефератов по дисциплине </w:t>
      </w:r>
      <w:r w:rsidRPr="00BD0BBE">
        <w:t>утвержденные на заседании отделения биотехнологий, протокол № 11 от «07» июня 2021</w:t>
      </w:r>
      <w:r>
        <w:t xml:space="preserve"> г.;</w:t>
      </w:r>
    </w:p>
    <w:p w14:paraId="376E7491" w14:textId="77777777" w:rsidR="00AF71A8" w:rsidRPr="00157B46" w:rsidRDefault="00AF71A8" w:rsidP="00C00CC5">
      <w:pPr>
        <w:numPr>
          <w:ilvl w:val="0"/>
          <w:numId w:val="3"/>
        </w:numPr>
        <w:shd w:val="clear" w:color="auto" w:fill="FFFFFF"/>
        <w:ind w:right="55"/>
        <w:jc w:val="both"/>
      </w:pPr>
      <w:r w:rsidRPr="00157B46">
        <w:t xml:space="preserve">Методические рекомендации </w:t>
      </w:r>
      <w:r w:rsidRPr="000E6758">
        <w:t>«Словарь терминов по учебной дисциплине утвержденные на заседании отделения биотехнологий, протокол № 11 от «07» июня 2021 г.</w:t>
      </w:r>
    </w:p>
    <w:bookmarkEnd w:id="7"/>
    <w:p w14:paraId="22D49420" w14:textId="77777777" w:rsidR="00FE188D" w:rsidRDefault="00FE188D" w:rsidP="002A6682">
      <w:pPr>
        <w:autoSpaceDE w:val="0"/>
        <w:autoSpaceDN w:val="0"/>
        <w:adjustRightInd w:val="0"/>
        <w:rPr>
          <w:b/>
          <w:bCs/>
        </w:rPr>
      </w:pPr>
    </w:p>
    <w:p w14:paraId="237AC09C" w14:textId="668F4EF2" w:rsidR="002A6682" w:rsidRPr="002A6682" w:rsidRDefault="002A6682" w:rsidP="002A6682">
      <w:pPr>
        <w:autoSpaceDE w:val="0"/>
        <w:autoSpaceDN w:val="0"/>
        <w:adjustRightInd w:val="0"/>
        <w:rPr>
          <w:b/>
          <w:bCs/>
        </w:rPr>
      </w:pPr>
      <w:r w:rsidRPr="00A752A6">
        <w:rPr>
          <w:b/>
          <w:bCs/>
          <w:highlight w:val="yellow"/>
        </w:rPr>
        <w:t>8. ФОНД ОЦЕНОЧНЫХ СРЕДСТВ ДЛЯ ПРОВЕДЕНИЯ ТЕКУЩЕЙ И ПРОМЕЖУТОЧНОЙ АТТЕСТАЦИИ ОБУЧАЮЩИХСЯ ПО ДИСЦИПЛИНЕ</w:t>
      </w:r>
    </w:p>
    <w:p w14:paraId="373BE3A9" w14:textId="77777777" w:rsidR="002A6682" w:rsidRPr="002A6682" w:rsidRDefault="002A6682" w:rsidP="002A6682">
      <w:pPr>
        <w:widowControl w:val="0"/>
        <w:rPr>
          <w:b/>
          <w:bCs/>
        </w:rPr>
      </w:pPr>
    </w:p>
    <w:p w14:paraId="0F998CB6" w14:textId="77777777" w:rsidR="002A6682" w:rsidRDefault="002A6682" w:rsidP="002A6682">
      <w:pPr>
        <w:widowControl w:val="0"/>
        <w:rPr>
          <w:b/>
          <w:bCs/>
          <w:i/>
        </w:rPr>
      </w:pPr>
      <w:r w:rsidRPr="002A6682">
        <w:rPr>
          <w:b/>
          <w:bCs/>
          <w:i/>
        </w:rPr>
        <w:t xml:space="preserve">8.1. Связь между формируемыми компетенциями и формами контроля их освоения </w:t>
      </w:r>
    </w:p>
    <w:p w14:paraId="5668C19A" w14:textId="140BE12A" w:rsidR="00A752A6" w:rsidRPr="00A752A6" w:rsidRDefault="00A752A6" w:rsidP="00A752A6">
      <w:pPr>
        <w:widowControl w:val="0"/>
        <w:jc w:val="center"/>
        <w:rPr>
          <w:b/>
          <w:bCs/>
          <w:i/>
        </w:rPr>
      </w:pPr>
      <w:r w:rsidRPr="00A752A6">
        <w:rPr>
          <w:b/>
          <w:bCs/>
          <w:i/>
        </w:rPr>
        <w:t>8.1.1 Блок Терапия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38"/>
        <w:gridCol w:w="2777"/>
        <w:gridCol w:w="4140"/>
        <w:gridCol w:w="2516"/>
      </w:tblGrid>
      <w:tr w:rsidR="00FE188D" w:rsidRPr="00F52FEE" w14:paraId="2E3FF17B" w14:textId="77777777" w:rsidTr="00FE188D">
        <w:trPr>
          <w:tblHeader/>
        </w:trPr>
        <w:tc>
          <w:tcPr>
            <w:tcW w:w="0" w:type="auto"/>
          </w:tcPr>
          <w:p w14:paraId="59FF7477" w14:textId="77777777" w:rsidR="00FE188D" w:rsidRPr="00F52FEE" w:rsidRDefault="00FE188D" w:rsidP="009F3DEC">
            <w:pPr>
              <w:pStyle w:val="Style51"/>
              <w:widowControl/>
              <w:spacing w:line="240" w:lineRule="auto"/>
              <w:ind w:left="10" w:hanging="10"/>
              <w:jc w:val="center"/>
              <w:rPr>
                <w:rStyle w:val="FontStyle137"/>
                <w:b/>
              </w:rPr>
            </w:pPr>
            <w:r w:rsidRPr="00F52FEE">
              <w:rPr>
                <w:rStyle w:val="FontStyle137"/>
                <w:b/>
              </w:rPr>
              <w:lastRenderedPageBreak/>
              <w:t>№ п/п</w:t>
            </w:r>
          </w:p>
        </w:tc>
        <w:tc>
          <w:tcPr>
            <w:tcW w:w="0" w:type="auto"/>
          </w:tcPr>
          <w:p w14:paraId="3823E14F" w14:textId="77777777" w:rsidR="00FE188D" w:rsidRPr="00F52FEE" w:rsidRDefault="00FE188D" w:rsidP="009F3DEC">
            <w:pPr>
              <w:pStyle w:val="Style51"/>
              <w:widowControl/>
              <w:spacing w:line="240" w:lineRule="auto"/>
              <w:jc w:val="center"/>
              <w:rPr>
                <w:rStyle w:val="FontStyle137"/>
                <w:b/>
              </w:rPr>
            </w:pPr>
            <w:r w:rsidRPr="00F52FEE">
              <w:rPr>
                <w:rStyle w:val="FontStyle137"/>
                <w:b/>
              </w:rPr>
              <w:t>Контролируемые разделы дисциплины (результаты по разделам)</w:t>
            </w:r>
          </w:p>
        </w:tc>
        <w:tc>
          <w:tcPr>
            <w:tcW w:w="0" w:type="auto"/>
          </w:tcPr>
          <w:p w14:paraId="538752A3" w14:textId="77777777" w:rsidR="00FE188D" w:rsidRPr="00F52FEE" w:rsidRDefault="00FE188D" w:rsidP="009F3DEC">
            <w:pPr>
              <w:pStyle w:val="Style51"/>
              <w:widowControl/>
              <w:spacing w:line="240" w:lineRule="auto"/>
              <w:jc w:val="center"/>
              <w:rPr>
                <w:rStyle w:val="FontStyle137"/>
                <w:b/>
              </w:rPr>
            </w:pPr>
            <w:r w:rsidRPr="00F52FEE">
              <w:rPr>
                <w:rStyle w:val="FontStyle137"/>
                <w:b/>
              </w:rPr>
              <w:t>Код контролируемой компетенции (или её части) / и ее формулировка</w:t>
            </w:r>
          </w:p>
        </w:tc>
        <w:tc>
          <w:tcPr>
            <w:tcW w:w="0" w:type="auto"/>
          </w:tcPr>
          <w:p w14:paraId="097A273C" w14:textId="77777777" w:rsidR="00FE188D" w:rsidRPr="00F52FEE" w:rsidRDefault="00FE188D" w:rsidP="009F3DEC">
            <w:pPr>
              <w:pStyle w:val="Style51"/>
              <w:widowControl/>
              <w:spacing w:line="240" w:lineRule="auto"/>
              <w:jc w:val="center"/>
              <w:rPr>
                <w:rStyle w:val="FontStyle137"/>
                <w:b/>
              </w:rPr>
            </w:pPr>
            <w:r w:rsidRPr="00F52FEE">
              <w:rPr>
                <w:rStyle w:val="FontStyle137"/>
                <w:b/>
              </w:rPr>
              <w:t>Наименование оценочного средства</w:t>
            </w:r>
          </w:p>
        </w:tc>
      </w:tr>
      <w:tr w:rsidR="00FE188D" w:rsidRPr="00F52FEE" w14:paraId="69A93CE4" w14:textId="77777777" w:rsidTr="00FE188D">
        <w:trPr>
          <w:tblHeader/>
        </w:trPr>
        <w:tc>
          <w:tcPr>
            <w:tcW w:w="0" w:type="auto"/>
            <w:gridSpan w:val="4"/>
          </w:tcPr>
          <w:p w14:paraId="661FB680" w14:textId="7B7FF362" w:rsidR="00FE188D" w:rsidRPr="00F52FEE" w:rsidRDefault="009F3DEC" w:rsidP="009F3DEC">
            <w:pPr>
              <w:pStyle w:val="Style51"/>
              <w:widowControl/>
              <w:spacing w:line="240" w:lineRule="auto"/>
              <w:jc w:val="center"/>
              <w:rPr>
                <w:rStyle w:val="FontStyle137"/>
                <w:b/>
              </w:rPr>
            </w:pPr>
            <w:r>
              <w:rPr>
                <w:rStyle w:val="FontStyle137"/>
                <w:b/>
              </w:rPr>
              <w:t>Текущая аттестация</w:t>
            </w:r>
            <w:r w:rsidR="00FE188D" w:rsidRPr="00F52FEE">
              <w:rPr>
                <w:rStyle w:val="FontStyle137"/>
                <w:b/>
              </w:rPr>
              <w:t xml:space="preserve"> </w:t>
            </w:r>
            <w:r w:rsidR="00FE188D" w:rsidRPr="00F52FEE">
              <w:rPr>
                <w:rStyle w:val="FontStyle142"/>
                <w:b/>
                <w:bCs/>
              </w:rPr>
              <w:t>I</w:t>
            </w:r>
            <w:r>
              <w:rPr>
                <w:rStyle w:val="FontStyle142"/>
                <w:b/>
                <w:bCs/>
              </w:rPr>
              <w:t xml:space="preserve">, </w:t>
            </w:r>
            <w:r w:rsidR="00FE188D" w:rsidRPr="00F52FEE">
              <w:rPr>
                <w:rStyle w:val="FontStyle142"/>
                <w:b/>
                <w:bCs/>
              </w:rPr>
              <w:t>I</w:t>
            </w:r>
            <w:r w:rsidRPr="00F52FEE">
              <w:rPr>
                <w:rStyle w:val="FontStyle142"/>
                <w:b/>
                <w:bCs/>
              </w:rPr>
              <w:t>I</w:t>
            </w:r>
            <w:r>
              <w:rPr>
                <w:rStyle w:val="FontStyle142"/>
                <w:b/>
                <w:bCs/>
              </w:rPr>
              <w:t xml:space="preserve">, </w:t>
            </w:r>
            <w:r w:rsidRPr="00F52FEE">
              <w:rPr>
                <w:rStyle w:val="FontStyle142"/>
                <w:b/>
                <w:bCs/>
              </w:rPr>
              <w:t>III</w:t>
            </w:r>
            <w:r w:rsidRPr="00F52FEE">
              <w:rPr>
                <w:rStyle w:val="FontStyle137"/>
                <w:b/>
              </w:rPr>
              <w:t xml:space="preserve"> </w:t>
            </w:r>
            <w:r w:rsidR="00FE188D" w:rsidRPr="00F52FEE">
              <w:rPr>
                <w:rStyle w:val="FontStyle137"/>
                <w:b/>
              </w:rPr>
              <w:t>семестр</w:t>
            </w:r>
          </w:p>
        </w:tc>
      </w:tr>
      <w:tr w:rsidR="00FE188D" w:rsidRPr="00F52FEE" w14:paraId="2D7B0263" w14:textId="77777777" w:rsidTr="00FE188D">
        <w:trPr>
          <w:tblHeader/>
        </w:trPr>
        <w:tc>
          <w:tcPr>
            <w:tcW w:w="0" w:type="auto"/>
            <w:vMerge w:val="restart"/>
          </w:tcPr>
          <w:p w14:paraId="1C91E25A" w14:textId="77777777" w:rsidR="00FE188D" w:rsidRPr="00F52FEE" w:rsidRDefault="00FE188D" w:rsidP="009F3DEC">
            <w:pPr>
              <w:jc w:val="center"/>
            </w:pPr>
            <w:r w:rsidRPr="00F52FEE">
              <w:t>1.</w:t>
            </w:r>
          </w:p>
        </w:tc>
        <w:tc>
          <w:tcPr>
            <w:tcW w:w="0" w:type="auto"/>
            <w:vMerge w:val="restart"/>
          </w:tcPr>
          <w:p w14:paraId="23A56346" w14:textId="77777777" w:rsidR="00FE188D" w:rsidRPr="00F52FEE" w:rsidRDefault="00FE188D" w:rsidP="009F3DEC">
            <w:r w:rsidRPr="00F52FEE">
              <w:t>Заболевания органов системы кровообращения</w:t>
            </w:r>
          </w:p>
        </w:tc>
        <w:tc>
          <w:tcPr>
            <w:tcW w:w="0" w:type="auto"/>
          </w:tcPr>
          <w:p w14:paraId="1ADE4056" w14:textId="77777777" w:rsidR="00FE188D" w:rsidRPr="00F52FEE" w:rsidRDefault="00FE188D" w:rsidP="009F3DEC">
            <w:pPr>
              <w:ind w:right="23"/>
              <w:rPr>
                <w:b/>
                <w:bCs/>
              </w:rPr>
            </w:pPr>
            <w:r>
              <w:t xml:space="preserve">УК-1 </w:t>
            </w:r>
            <w:r w:rsidRPr="00D90999">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tc>
        <w:tc>
          <w:tcPr>
            <w:tcW w:w="0" w:type="auto"/>
          </w:tcPr>
          <w:p w14:paraId="5B56D6CB" w14:textId="77777777" w:rsidR="00FE188D" w:rsidRPr="00F52FEE" w:rsidRDefault="00FE188D" w:rsidP="009F3DEC">
            <w:pPr>
              <w:pStyle w:val="Style51"/>
              <w:widowControl/>
              <w:spacing w:line="240" w:lineRule="auto"/>
              <w:rPr>
                <w:rStyle w:val="FontStyle137"/>
              </w:rPr>
            </w:pPr>
            <w:r w:rsidRPr="00F52FEE">
              <w:rPr>
                <w:rStyle w:val="FontStyle137"/>
              </w:rPr>
              <w:t>Тестирование, опрос, ситуационные задачи, презентации, рефераты, оценка практических навыков</w:t>
            </w:r>
          </w:p>
        </w:tc>
      </w:tr>
      <w:tr w:rsidR="00FE188D" w:rsidRPr="00F52FEE" w14:paraId="4E70405E" w14:textId="77777777" w:rsidTr="00FE188D">
        <w:trPr>
          <w:tblHeader/>
        </w:trPr>
        <w:tc>
          <w:tcPr>
            <w:tcW w:w="0" w:type="auto"/>
            <w:vMerge/>
          </w:tcPr>
          <w:p w14:paraId="6317653B" w14:textId="77777777" w:rsidR="00FE188D" w:rsidRPr="00F52FEE" w:rsidRDefault="00FE188D" w:rsidP="009F3DEC">
            <w:pPr>
              <w:jc w:val="center"/>
            </w:pPr>
          </w:p>
        </w:tc>
        <w:tc>
          <w:tcPr>
            <w:tcW w:w="0" w:type="auto"/>
            <w:vMerge/>
          </w:tcPr>
          <w:p w14:paraId="13937D66" w14:textId="77777777" w:rsidR="00FE188D" w:rsidRPr="00F52FEE" w:rsidRDefault="00FE188D" w:rsidP="009F3DEC"/>
        </w:tc>
        <w:tc>
          <w:tcPr>
            <w:tcW w:w="0" w:type="auto"/>
          </w:tcPr>
          <w:p w14:paraId="1C3E7A4A" w14:textId="77777777" w:rsidR="00FE188D" w:rsidRPr="00F52FEE" w:rsidRDefault="00FE188D" w:rsidP="009F3DEC">
            <w:pPr>
              <w:ind w:right="22"/>
              <w:rPr>
                <w:rStyle w:val="af0"/>
              </w:rPr>
            </w:pPr>
            <w:r>
              <w:t xml:space="preserve">ОПК-4 </w:t>
            </w:r>
            <w:r w:rsidRPr="00D90999">
              <w:t>Способен проводить клиническую диагностику и обследование пациентов</w:t>
            </w:r>
          </w:p>
        </w:tc>
        <w:tc>
          <w:tcPr>
            <w:tcW w:w="0" w:type="auto"/>
          </w:tcPr>
          <w:p w14:paraId="23E62042" w14:textId="77777777" w:rsidR="00FE188D" w:rsidRPr="00F52FEE" w:rsidRDefault="00FE188D" w:rsidP="009F3DEC">
            <w:pPr>
              <w:pStyle w:val="Style51"/>
              <w:widowControl/>
              <w:spacing w:line="240" w:lineRule="auto"/>
              <w:rPr>
                <w:rStyle w:val="FontStyle137"/>
              </w:rPr>
            </w:pPr>
            <w:r w:rsidRPr="00F52FEE">
              <w:rPr>
                <w:rStyle w:val="FontStyle137"/>
              </w:rPr>
              <w:t>Тестирование, опрос, ситуационные задачи, презентации, рефераты, оценка практических навыков</w:t>
            </w:r>
          </w:p>
        </w:tc>
      </w:tr>
      <w:tr w:rsidR="00FE188D" w:rsidRPr="00F52FEE" w14:paraId="30599543" w14:textId="77777777" w:rsidTr="00FE188D">
        <w:trPr>
          <w:tblHeader/>
        </w:trPr>
        <w:tc>
          <w:tcPr>
            <w:tcW w:w="0" w:type="auto"/>
            <w:vMerge/>
          </w:tcPr>
          <w:p w14:paraId="43623F6C" w14:textId="77777777" w:rsidR="00FE188D" w:rsidRPr="00F52FEE" w:rsidRDefault="00FE188D" w:rsidP="009F3DEC">
            <w:pPr>
              <w:jc w:val="center"/>
            </w:pPr>
          </w:p>
        </w:tc>
        <w:tc>
          <w:tcPr>
            <w:tcW w:w="0" w:type="auto"/>
            <w:vMerge/>
          </w:tcPr>
          <w:p w14:paraId="2B27F3F1" w14:textId="77777777" w:rsidR="00FE188D" w:rsidRPr="00F52FEE" w:rsidRDefault="00FE188D" w:rsidP="009F3DEC"/>
        </w:tc>
        <w:tc>
          <w:tcPr>
            <w:tcW w:w="0" w:type="auto"/>
          </w:tcPr>
          <w:p w14:paraId="36C638FF" w14:textId="77777777" w:rsidR="00FE188D" w:rsidRPr="00F52FEE" w:rsidRDefault="00FE188D" w:rsidP="009F3DEC">
            <w:pPr>
              <w:ind w:right="22"/>
              <w:rPr>
                <w:rStyle w:val="af0"/>
              </w:rPr>
            </w:pPr>
            <w:r>
              <w:t xml:space="preserve">ОПК-5 </w:t>
            </w:r>
            <w:r w:rsidRPr="00D90999">
              <w:t>Способен назначать лечение пациентам при заболеваниях и (или) состояниях, контролировать его эффективность и безопасность</w:t>
            </w:r>
          </w:p>
        </w:tc>
        <w:tc>
          <w:tcPr>
            <w:tcW w:w="0" w:type="auto"/>
          </w:tcPr>
          <w:p w14:paraId="6D855D4F" w14:textId="77777777" w:rsidR="00FE188D" w:rsidRPr="00F52FEE" w:rsidRDefault="00FE188D" w:rsidP="009F3DEC">
            <w:pPr>
              <w:pStyle w:val="Style51"/>
              <w:widowControl/>
              <w:spacing w:line="240" w:lineRule="auto"/>
              <w:rPr>
                <w:rStyle w:val="FontStyle137"/>
              </w:rPr>
            </w:pPr>
            <w:r w:rsidRPr="00F52FEE">
              <w:rPr>
                <w:rStyle w:val="FontStyle137"/>
              </w:rPr>
              <w:t>Тестирование, опрос, ситуационные задачи, презентации, рефераты, оценка практических навыков</w:t>
            </w:r>
          </w:p>
        </w:tc>
      </w:tr>
      <w:tr w:rsidR="00FE188D" w:rsidRPr="00F52FEE" w14:paraId="25AC5C84" w14:textId="77777777" w:rsidTr="00FE188D">
        <w:trPr>
          <w:tblHeader/>
        </w:trPr>
        <w:tc>
          <w:tcPr>
            <w:tcW w:w="0" w:type="auto"/>
            <w:vMerge/>
          </w:tcPr>
          <w:p w14:paraId="77C00507" w14:textId="77777777" w:rsidR="00FE188D" w:rsidRPr="00F52FEE" w:rsidRDefault="00FE188D" w:rsidP="009F3DEC">
            <w:pPr>
              <w:jc w:val="center"/>
            </w:pPr>
          </w:p>
        </w:tc>
        <w:tc>
          <w:tcPr>
            <w:tcW w:w="0" w:type="auto"/>
            <w:vMerge/>
          </w:tcPr>
          <w:p w14:paraId="1C8DC7A5" w14:textId="77777777" w:rsidR="00FE188D" w:rsidRPr="00F52FEE" w:rsidRDefault="00FE188D" w:rsidP="009F3DEC"/>
        </w:tc>
        <w:tc>
          <w:tcPr>
            <w:tcW w:w="0" w:type="auto"/>
          </w:tcPr>
          <w:p w14:paraId="0630C037" w14:textId="77777777" w:rsidR="00FE188D" w:rsidRPr="00F52FEE" w:rsidRDefault="00FE188D" w:rsidP="009F3DEC">
            <w:pPr>
              <w:ind w:right="23"/>
              <w:rPr>
                <w:rStyle w:val="af0"/>
              </w:rPr>
            </w:pPr>
            <w:r>
              <w:t xml:space="preserve">ОПК-7 </w:t>
            </w:r>
            <w:r w:rsidRPr="00D90999">
              <w:t>Способен проводить в отношении пациентов медицинскую экспертизу</w:t>
            </w:r>
          </w:p>
        </w:tc>
        <w:tc>
          <w:tcPr>
            <w:tcW w:w="0" w:type="auto"/>
          </w:tcPr>
          <w:p w14:paraId="174AA519" w14:textId="77777777" w:rsidR="00FE188D" w:rsidRPr="00F52FEE" w:rsidRDefault="00FE188D" w:rsidP="009F3DEC">
            <w:pPr>
              <w:pStyle w:val="Style51"/>
              <w:widowControl/>
              <w:spacing w:line="240" w:lineRule="auto"/>
              <w:rPr>
                <w:rStyle w:val="FontStyle137"/>
              </w:rPr>
            </w:pPr>
            <w:r w:rsidRPr="00F52FEE">
              <w:rPr>
                <w:rStyle w:val="FontStyle137"/>
              </w:rPr>
              <w:t>Тестирование, опрос, ситуационные задачи, презентации, рефераты, оценка практических навыков</w:t>
            </w:r>
          </w:p>
        </w:tc>
      </w:tr>
      <w:tr w:rsidR="00FE188D" w:rsidRPr="00F52FEE" w14:paraId="3BB69330" w14:textId="77777777" w:rsidTr="00FE188D">
        <w:trPr>
          <w:tblHeader/>
        </w:trPr>
        <w:tc>
          <w:tcPr>
            <w:tcW w:w="0" w:type="auto"/>
            <w:vMerge/>
          </w:tcPr>
          <w:p w14:paraId="606602C7" w14:textId="77777777" w:rsidR="00FE188D" w:rsidRPr="00F52FEE" w:rsidRDefault="00FE188D" w:rsidP="009F3DEC">
            <w:pPr>
              <w:jc w:val="center"/>
            </w:pPr>
          </w:p>
        </w:tc>
        <w:tc>
          <w:tcPr>
            <w:tcW w:w="0" w:type="auto"/>
            <w:vMerge/>
          </w:tcPr>
          <w:p w14:paraId="4485696E" w14:textId="77777777" w:rsidR="00FE188D" w:rsidRPr="00F52FEE" w:rsidRDefault="00FE188D" w:rsidP="009F3DEC"/>
        </w:tc>
        <w:tc>
          <w:tcPr>
            <w:tcW w:w="0" w:type="auto"/>
          </w:tcPr>
          <w:p w14:paraId="4D2A7255" w14:textId="77777777" w:rsidR="00FE188D" w:rsidRPr="00F52FEE" w:rsidRDefault="00FE188D" w:rsidP="009F3DEC">
            <w:pPr>
              <w:ind w:right="23"/>
              <w:rPr>
                <w:b/>
                <w:bCs/>
                <w:color w:val="000000"/>
              </w:rPr>
            </w:pPr>
            <w:r>
              <w:t xml:space="preserve">ОПК-10 </w:t>
            </w:r>
            <w:r w:rsidRPr="00D90999">
              <w:t>Способен участвовать в оказании неотложной медицинской помощи при состояниях, требующих срочного медицинского вмешательства</w:t>
            </w:r>
          </w:p>
        </w:tc>
        <w:tc>
          <w:tcPr>
            <w:tcW w:w="0" w:type="auto"/>
          </w:tcPr>
          <w:p w14:paraId="70710AC1" w14:textId="77777777" w:rsidR="00FE188D" w:rsidRPr="00F52FEE" w:rsidRDefault="00FE188D" w:rsidP="009F3DEC">
            <w:pPr>
              <w:pStyle w:val="Style51"/>
              <w:widowControl/>
              <w:spacing w:line="240" w:lineRule="auto"/>
              <w:rPr>
                <w:rStyle w:val="FontStyle137"/>
              </w:rPr>
            </w:pPr>
            <w:r w:rsidRPr="00AA7B11">
              <w:rPr>
                <w:rStyle w:val="FontStyle137"/>
              </w:rPr>
              <w:t>Тестирование, опрос, ситуационные задачи, презентации, рефераты, оценка практических навыков</w:t>
            </w:r>
          </w:p>
        </w:tc>
      </w:tr>
      <w:tr w:rsidR="00FE188D" w:rsidRPr="00F52FEE" w14:paraId="63E62EE9" w14:textId="77777777" w:rsidTr="00FE188D">
        <w:trPr>
          <w:tblHeader/>
        </w:trPr>
        <w:tc>
          <w:tcPr>
            <w:tcW w:w="0" w:type="auto"/>
            <w:vMerge/>
          </w:tcPr>
          <w:p w14:paraId="663962B0" w14:textId="77777777" w:rsidR="00FE188D" w:rsidRPr="00F52FEE" w:rsidRDefault="00FE188D" w:rsidP="009F3DEC">
            <w:pPr>
              <w:jc w:val="center"/>
            </w:pPr>
          </w:p>
        </w:tc>
        <w:tc>
          <w:tcPr>
            <w:tcW w:w="0" w:type="auto"/>
            <w:vMerge/>
          </w:tcPr>
          <w:p w14:paraId="428BFA5D" w14:textId="77777777" w:rsidR="00FE188D" w:rsidRPr="00F52FEE" w:rsidRDefault="00FE188D" w:rsidP="009F3DEC"/>
        </w:tc>
        <w:tc>
          <w:tcPr>
            <w:tcW w:w="0" w:type="auto"/>
          </w:tcPr>
          <w:p w14:paraId="0F10A85E" w14:textId="5E479A0C" w:rsidR="00FE188D" w:rsidRPr="00221C74" w:rsidRDefault="00FE188D" w:rsidP="009F3DEC">
            <w:pPr>
              <w:ind w:right="23"/>
              <w:rPr>
                <w:bCs/>
                <w:color w:val="000000"/>
              </w:rPr>
            </w:pPr>
            <w:r w:rsidRPr="00221C74">
              <w:t>ПК-1 – Проведение обследования взрослых пациентов при заболеваниях и(или) состояниях по профилю "терапия" с целью постановки диагноза</w:t>
            </w:r>
            <w:r w:rsidR="0050537E">
              <w:t xml:space="preserve"> амбулаторно и в стационаре</w:t>
            </w:r>
          </w:p>
        </w:tc>
        <w:tc>
          <w:tcPr>
            <w:tcW w:w="0" w:type="auto"/>
          </w:tcPr>
          <w:p w14:paraId="0D17C4D1" w14:textId="77777777" w:rsidR="00FE188D" w:rsidRPr="00F52FEE" w:rsidRDefault="00FE188D" w:rsidP="009F3DEC">
            <w:pPr>
              <w:pStyle w:val="Style51"/>
              <w:widowControl/>
              <w:spacing w:line="240" w:lineRule="auto"/>
              <w:rPr>
                <w:rStyle w:val="FontStyle137"/>
              </w:rPr>
            </w:pPr>
            <w:r w:rsidRPr="00AA7B11">
              <w:rPr>
                <w:rStyle w:val="FontStyle137"/>
              </w:rPr>
              <w:t>Тестирование, опрос, ситуационные задачи, презентации, рефераты, оценка практических навыков</w:t>
            </w:r>
          </w:p>
        </w:tc>
      </w:tr>
      <w:tr w:rsidR="00FE188D" w:rsidRPr="00F52FEE" w14:paraId="7EBC2688" w14:textId="77777777" w:rsidTr="00FE188D">
        <w:trPr>
          <w:tblHeader/>
        </w:trPr>
        <w:tc>
          <w:tcPr>
            <w:tcW w:w="0" w:type="auto"/>
            <w:vMerge/>
          </w:tcPr>
          <w:p w14:paraId="10A28833" w14:textId="77777777" w:rsidR="00FE188D" w:rsidRPr="00F52FEE" w:rsidRDefault="00FE188D" w:rsidP="009F3DEC">
            <w:pPr>
              <w:jc w:val="center"/>
            </w:pPr>
          </w:p>
        </w:tc>
        <w:tc>
          <w:tcPr>
            <w:tcW w:w="0" w:type="auto"/>
            <w:vMerge/>
          </w:tcPr>
          <w:p w14:paraId="464FC10D" w14:textId="77777777" w:rsidR="00FE188D" w:rsidRPr="00F52FEE" w:rsidRDefault="00FE188D" w:rsidP="009F3DEC"/>
        </w:tc>
        <w:tc>
          <w:tcPr>
            <w:tcW w:w="0" w:type="auto"/>
          </w:tcPr>
          <w:p w14:paraId="7CADF639" w14:textId="68C6023A" w:rsidR="00FE188D" w:rsidRPr="00221C74" w:rsidRDefault="00FE188D" w:rsidP="009F3DEC">
            <w:pPr>
              <w:ind w:right="23"/>
              <w:rPr>
                <w:bCs/>
                <w:color w:val="000000"/>
              </w:rPr>
            </w:pPr>
            <w:r w:rsidRPr="00221C74">
              <w:t>ПК-2 – Назначение лечения взрослым пациентам при заболеваниях и(или) состояниях по профилю "терапия", контроль его эффективности и безопасности</w:t>
            </w:r>
            <w:r w:rsidR="0050537E">
              <w:t xml:space="preserve"> амбулаторно и в стационаре</w:t>
            </w:r>
          </w:p>
        </w:tc>
        <w:tc>
          <w:tcPr>
            <w:tcW w:w="0" w:type="auto"/>
          </w:tcPr>
          <w:p w14:paraId="38CBD521" w14:textId="77777777" w:rsidR="00FE188D" w:rsidRPr="00F52FEE" w:rsidRDefault="00FE188D" w:rsidP="009F3DEC">
            <w:pPr>
              <w:pStyle w:val="Style51"/>
              <w:widowControl/>
              <w:spacing w:line="240" w:lineRule="auto"/>
              <w:rPr>
                <w:rStyle w:val="FontStyle137"/>
              </w:rPr>
            </w:pPr>
            <w:r w:rsidRPr="00AA7B11">
              <w:rPr>
                <w:rStyle w:val="FontStyle137"/>
              </w:rPr>
              <w:t>Тестирование, опрос, ситуационные задачи, презентации, рефераты, оценка практических навыков</w:t>
            </w:r>
          </w:p>
        </w:tc>
      </w:tr>
      <w:tr w:rsidR="00FE188D" w:rsidRPr="00F52FEE" w14:paraId="739FD188" w14:textId="77777777" w:rsidTr="00FE188D">
        <w:trPr>
          <w:tblHeader/>
        </w:trPr>
        <w:tc>
          <w:tcPr>
            <w:tcW w:w="0" w:type="auto"/>
            <w:vMerge w:val="restart"/>
          </w:tcPr>
          <w:p w14:paraId="131F1D8E" w14:textId="77777777" w:rsidR="00FE188D" w:rsidRPr="00F52FEE" w:rsidRDefault="00FE188D" w:rsidP="009F3DEC">
            <w:pPr>
              <w:jc w:val="center"/>
            </w:pPr>
            <w:r w:rsidRPr="00F52FEE">
              <w:t>2.</w:t>
            </w:r>
          </w:p>
        </w:tc>
        <w:tc>
          <w:tcPr>
            <w:tcW w:w="0" w:type="auto"/>
            <w:vMerge w:val="restart"/>
          </w:tcPr>
          <w:p w14:paraId="2BBD84AA" w14:textId="77777777" w:rsidR="00FE188D" w:rsidRPr="00F52FEE" w:rsidRDefault="00FE188D" w:rsidP="009F3DEC">
            <w:pPr>
              <w:jc w:val="center"/>
            </w:pPr>
            <w:r w:rsidRPr="00F52FEE">
              <w:t>Заболевания органов системы дыхания</w:t>
            </w:r>
          </w:p>
        </w:tc>
        <w:tc>
          <w:tcPr>
            <w:tcW w:w="0" w:type="auto"/>
          </w:tcPr>
          <w:p w14:paraId="20972A74" w14:textId="77777777" w:rsidR="00FE188D" w:rsidRPr="00F52FEE" w:rsidRDefault="00FE188D" w:rsidP="009F3DEC">
            <w:pPr>
              <w:ind w:right="22"/>
            </w:pPr>
            <w:r>
              <w:t xml:space="preserve">УК-1 </w:t>
            </w:r>
            <w:r w:rsidRPr="00D90999">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tc>
        <w:tc>
          <w:tcPr>
            <w:tcW w:w="0" w:type="auto"/>
          </w:tcPr>
          <w:p w14:paraId="62445C8F" w14:textId="77777777" w:rsidR="00FE188D" w:rsidRPr="00F52FEE" w:rsidRDefault="00FE188D" w:rsidP="009F3DEC">
            <w:pPr>
              <w:pStyle w:val="Style51"/>
              <w:widowControl/>
              <w:spacing w:line="240" w:lineRule="auto"/>
              <w:rPr>
                <w:rStyle w:val="FontStyle137"/>
              </w:rPr>
            </w:pPr>
            <w:r w:rsidRPr="00F52FEE">
              <w:rPr>
                <w:rStyle w:val="FontStyle137"/>
              </w:rPr>
              <w:t>Тестирование, опрос, ситуационные задачи, презентации, рефераты, оценка практических навыков</w:t>
            </w:r>
          </w:p>
        </w:tc>
      </w:tr>
      <w:tr w:rsidR="00FE188D" w:rsidRPr="00F52FEE" w14:paraId="776BD112" w14:textId="77777777" w:rsidTr="00FE188D">
        <w:trPr>
          <w:tblHeader/>
        </w:trPr>
        <w:tc>
          <w:tcPr>
            <w:tcW w:w="0" w:type="auto"/>
            <w:vMerge/>
          </w:tcPr>
          <w:p w14:paraId="55364AB6" w14:textId="77777777" w:rsidR="00FE188D" w:rsidRPr="00F52FEE" w:rsidRDefault="00FE188D" w:rsidP="009F3DEC">
            <w:pPr>
              <w:jc w:val="center"/>
            </w:pPr>
          </w:p>
        </w:tc>
        <w:tc>
          <w:tcPr>
            <w:tcW w:w="0" w:type="auto"/>
            <w:vMerge/>
          </w:tcPr>
          <w:p w14:paraId="1EDD0F25" w14:textId="77777777" w:rsidR="00FE188D" w:rsidRPr="00F52FEE" w:rsidRDefault="00FE188D" w:rsidP="009F3DEC">
            <w:pPr>
              <w:jc w:val="center"/>
            </w:pPr>
          </w:p>
        </w:tc>
        <w:tc>
          <w:tcPr>
            <w:tcW w:w="0" w:type="auto"/>
          </w:tcPr>
          <w:p w14:paraId="219ACEEB" w14:textId="77777777" w:rsidR="00FE188D" w:rsidRPr="00F52FEE" w:rsidRDefault="00FE188D" w:rsidP="009F3DEC">
            <w:pPr>
              <w:ind w:right="22"/>
              <w:rPr>
                <w:rStyle w:val="af0"/>
              </w:rPr>
            </w:pPr>
            <w:r>
              <w:t xml:space="preserve">ОПК-4 </w:t>
            </w:r>
            <w:r w:rsidRPr="00D90999">
              <w:t>Способен проводить клиническую диагностику и обследование пациентов</w:t>
            </w:r>
          </w:p>
        </w:tc>
        <w:tc>
          <w:tcPr>
            <w:tcW w:w="0" w:type="auto"/>
          </w:tcPr>
          <w:p w14:paraId="4B00C3FE" w14:textId="77777777" w:rsidR="00FE188D" w:rsidRPr="00F52FEE" w:rsidRDefault="00FE188D" w:rsidP="009F3DEC">
            <w:pPr>
              <w:pStyle w:val="Style51"/>
              <w:widowControl/>
              <w:spacing w:line="240" w:lineRule="auto"/>
              <w:rPr>
                <w:rStyle w:val="FontStyle137"/>
              </w:rPr>
            </w:pPr>
            <w:r w:rsidRPr="00F52FEE">
              <w:rPr>
                <w:rStyle w:val="FontStyle137"/>
              </w:rPr>
              <w:t>Тестирование, опрос, ситуационные задачи, презентации, рефераты, оценка практических навыков</w:t>
            </w:r>
          </w:p>
        </w:tc>
      </w:tr>
      <w:tr w:rsidR="00FE188D" w:rsidRPr="00F52FEE" w14:paraId="5B4D6E04" w14:textId="77777777" w:rsidTr="00FE188D">
        <w:trPr>
          <w:tblHeader/>
        </w:trPr>
        <w:tc>
          <w:tcPr>
            <w:tcW w:w="0" w:type="auto"/>
            <w:vMerge/>
          </w:tcPr>
          <w:p w14:paraId="7E408BA8" w14:textId="77777777" w:rsidR="00FE188D" w:rsidRPr="00F52FEE" w:rsidRDefault="00FE188D" w:rsidP="009F3DEC">
            <w:pPr>
              <w:jc w:val="center"/>
            </w:pPr>
          </w:p>
        </w:tc>
        <w:tc>
          <w:tcPr>
            <w:tcW w:w="0" w:type="auto"/>
            <w:vMerge/>
          </w:tcPr>
          <w:p w14:paraId="0D3AB06F" w14:textId="77777777" w:rsidR="00FE188D" w:rsidRPr="00F52FEE" w:rsidRDefault="00FE188D" w:rsidP="009F3DEC">
            <w:pPr>
              <w:jc w:val="center"/>
            </w:pPr>
          </w:p>
        </w:tc>
        <w:tc>
          <w:tcPr>
            <w:tcW w:w="0" w:type="auto"/>
          </w:tcPr>
          <w:p w14:paraId="1F8F444E" w14:textId="77777777" w:rsidR="00FE188D" w:rsidRPr="00F52FEE" w:rsidRDefault="00FE188D" w:rsidP="009F3DEC">
            <w:pPr>
              <w:ind w:right="22"/>
              <w:rPr>
                <w:rStyle w:val="af0"/>
              </w:rPr>
            </w:pPr>
            <w:r>
              <w:t xml:space="preserve">ОПК-5 </w:t>
            </w:r>
            <w:r w:rsidRPr="00D90999">
              <w:t>Способен назначать лечение пациентам при заболеваниях и (или) состояниях, контролировать его эффективность и безопасность</w:t>
            </w:r>
          </w:p>
        </w:tc>
        <w:tc>
          <w:tcPr>
            <w:tcW w:w="0" w:type="auto"/>
          </w:tcPr>
          <w:p w14:paraId="563C1DBB" w14:textId="77777777" w:rsidR="00FE188D" w:rsidRPr="00F52FEE" w:rsidRDefault="00FE188D" w:rsidP="009F3DEC">
            <w:pPr>
              <w:pStyle w:val="Style51"/>
              <w:widowControl/>
              <w:spacing w:line="240" w:lineRule="auto"/>
              <w:rPr>
                <w:rStyle w:val="FontStyle137"/>
              </w:rPr>
            </w:pPr>
            <w:r w:rsidRPr="00F52FEE">
              <w:rPr>
                <w:rStyle w:val="FontStyle137"/>
              </w:rPr>
              <w:t>Тестирование, опрос, ситуационные задачи, презентации, рефераты, оценка практических навыков</w:t>
            </w:r>
          </w:p>
        </w:tc>
      </w:tr>
      <w:tr w:rsidR="00FE188D" w:rsidRPr="00F52FEE" w14:paraId="0581A7C4" w14:textId="77777777" w:rsidTr="00FE188D">
        <w:trPr>
          <w:tblHeader/>
        </w:trPr>
        <w:tc>
          <w:tcPr>
            <w:tcW w:w="0" w:type="auto"/>
            <w:vMerge/>
          </w:tcPr>
          <w:p w14:paraId="44827C8C" w14:textId="77777777" w:rsidR="00FE188D" w:rsidRPr="00F52FEE" w:rsidRDefault="00FE188D" w:rsidP="009F3DEC">
            <w:pPr>
              <w:jc w:val="center"/>
            </w:pPr>
          </w:p>
        </w:tc>
        <w:tc>
          <w:tcPr>
            <w:tcW w:w="0" w:type="auto"/>
            <w:vMerge/>
          </w:tcPr>
          <w:p w14:paraId="5CF0F2AE" w14:textId="77777777" w:rsidR="00FE188D" w:rsidRPr="00F52FEE" w:rsidRDefault="00FE188D" w:rsidP="009F3DEC">
            <w:pPr>
              <w:jc w:val="center"/>
            </w:pPr>
          </w:p>
        </w:tc>
        <w:tc>
          <w:tcPr>
            <w:tcW w:w="0" w:type="auto"/>
          </w:tcPr>
          <w:p w14:paraId="229AE5AA" w14:textId="77777777" w:rsidR="00FE188D" w:rsidRPr="00F52FEE" w:rsidRDefault="00FE188D" w:rsidP="009F3DEC">
            <w:pPr>
              <w:ind w:right="22"/>
              <w:rPr>
                <w:rStyle w:val="af0"/>
              </w:rPr>
            </w:pPr>
            <w:r>
              <w:t xml:space="preserve">ОПК-7 </w:t>
            </w:r>
            <w:r w:rsidRPr="00D90999">
              <w:t>Способен проводить в отношении пациентов медицинскую экспертизу</w:t>
            </w:r>
          </w:p>
        </w:tc>
        <w:tc>
          <w:tcPr>
            <w:tcW w:w="0" w:type="auto"/>
          </w:tcPr>
          <w:p w14:paraId="2B69662D" w14:textId="77777777" w:rsidR="00FE188D" w:rsidRPr="00F52FEE" w:rsidRDefault="00FE188D" w:rsidP="009F3DEC">
            <w:pPr>
              <w:pStyle w:val="Style51"/>
              <w:widowControl/>
              <w:spacing w:line="240" w:lineRule="auto"/>
              <w:rPr>
                <w:rStyle w:val="FontStyle137"/>
              </w:rPr>
            </w:pPr>
            <w:r w:rsidRPr="00F52FEE">
              <w:rPr>
                <w:rStyle w:val="FontStyle137"/>
              </w:rPr>
              <w:t>Тестирование, опрос, ситуационные задачи, презентации, рефераты, оценка практических навыков</w:t>
            </w:r>
          </w:p>
        </w:tc>
      </w:tr>
      <w:tr w:rsidR="00FE188D" w:rsidRPr="00F52FEE" w14:paraId="41718C7A" w14:textId="77777777" w:rsidTr="00FE188D">
        <w:trPr>
          <w:tblHeader/>
        </w:trPr>
        <w:tc>
          <w:tcPr>
            <w:tcW w:w="0" w:type="auto"/>
            <w:vMerge/>
          </w:tcPr>
          <w:p w14:paraId="5A0DAE64" w14:textId="77777777" w:rsidR="00FE188D" w:rsidRPr="00F52FEE" w:rsidRDefault="00FE188D" w:rsidP="009F3DEC">
            <w:pPr>
              <w:jc w:val="center"/>
            </w:pPr>
          </w:p>
        </w:tc>
        <w:tc>
          <w:tcPr>
            <w:tcW w:w="0" w:type="auto"/>
            <w:vMerge/>
          </w:tcPr>
          <w:p w14:paraId="59E82844" w14:textId="77777777" w:rsidR="00FE188D" w:rsidRPr="00F52FEE" w:rsidRDefault="00FE188D" w:rsidP="009F3DEC">
            <w:pPr>
              <w:jc w:val="center"/>
            </w:pPr>
          </w:p>
        </w:tc>
        <w:tc>
          <w:tcPr>
            <w:tcW w:w="0" w:type="auto"/>
          </w:tcPr>
          <w:p w14:paraId="3A5D8ECC" w14:textId="77777777" w:rsidR="00FE188D" w:rsidRPr="00F52FEE" w:rsidRDefault="00FE188D" w:rsidP="009F3DEC">
            <w:pPr>
              <w:ind w:right="22"/>
              <w:rPr>
                <w:b/>
                <w:bCs/>
                <w:color w:val="000000"/>
              </w:rPr>
            </w:pPr>
            <w:r>
              <w:t xml:space="preserve">ОПК-10 </w:t>
            </w:r>
            <w:r w:rsidRPr="00D90999">
              <w:t>Способен участвовать в оказании неотложной медицинской помощи при состояниях, требующих срочного медицинского вмешательства</w:t>
            </w:r>
          </w:p>
        </w:tc>
        <w:tc>
          <w:tcPr>
            <w:tcW w:w="0" w:type="auto"/>
          </w:tcPr>
          <w:p w14:paraId="323BF6A3" w14:textId="77777777" w:rsidR="00FE188D" w:rsidRPr="00F52FEE" w:rsidRDefault="00FE188D" w:rsidP="009F3DEC">
            <w:pPr>
              <w:pStyle w:val="Style51"/>
              <w:widowControl/>
              <w:spacing w:line="240" w:lineRule="auto"/>
              <w:rPr>
                <w:rStyle w:val="FontStyle137"/>
              </w:rPr>
            </w:pPr>
            <w:r w:rsidRPr="00AA7B11">
              <w:rPr>
                <w:rStyle w:val="FontStyle137"/>
              </w:rPr>
              <w:t>Тестирование, опрос, ситуационные задачи, презентации, рефераты, оценка практических навыков</w:t>
            </w:r>
          </w:p>
        </w:tc>
      </w:tr>
      <w:tr w:rsidR="00FE188D" w:rsidRPr="00F52FEE" w14:paraId="634651A7" w14:textId="77777777" w:rsidTr="00FE188D">
        <w:trPr>
          <w:tblHeader/>
        </w:trPr>
        <w:tc>
          <w:tcPr>
            <w:tcW w:w="0" w:type="auto"/>
            <w:vMerge/>
          </w:tcPr>
          <w:p w14:paraId="3C27062D" w14:textId="77777777" w:rsidR="00FE188D" w:rsidRPr="00F52FEE" w:rsidRDefault="00FE188D" w:rsidP="009F3DEC">
            <w:pPr>
              <w:jc w:val="center"/>
            </w:pPr>
          </w:p>
        </w:tc>
        <w:tc>
          <w:tcPr>
            <w:tcW w:w="0" w:type="auto"/>
            <w:vMerge/>
          </w:tcPr>
          <w:p w14:paraId="4024CEBB" w14:textId="77777777" w:rsidR="00FE188D" w:rsidRPr="00F52FEE" w:rsidRDefault="00FE188D" w:rsidP="009F3DEC">
            <w:pPr>
              <w:jc w:val="center"/>
            </w:pPr>
          </w:p>
        </w:tc>
        <w:tc>
          <w:tcPr>
            <w:tcW w:w="0" w:type="auto"/>
          </w:tcPr>
          <w:p w14:paraId="5F1BA25D" w14:textId="21922C69" w:rsidR="00FE188D" w:rsidRPr="00F52FEE" w:rsidRDefault="00FE188D" w:rsidP="009F3DEC">
            <w:pPr>
              <w:ind w:right="22"/>
              <w:rPr>
                <w:b/>
                <w:bCs/>
                <w:color w:val="000000"/>
              </w:rPr>
            </w:pPr>
            <w:r w:rsidRPr="00221C74">
              <w:t>ПК-1 – Проведение обследования взрослых пациентов при заболеваниях и(или) состояниях по профилю "терапия" с целью постановки диагноза</w:t>
            </w:r>
            <w:r w:rsidR="0050537E">
              <w:t xml:space="preserve"> амбулаторно и в стационаре</w:t>
            </w:r>
          </w:p>
        </w:tc>
        <w:tc>
          <w:tcPr>
            <w:tcW w:w="0" w:type="auto"/>
          </w:tcPr>
          <w:p w14:paraId="4230C019" w14:textId="77777777" w:rsidR="00FE188D" w:rsidRPr="00F52FEE" w:rsidRDefault="00FE188D" w:rsidP="009F3DEC">
            <w:pPr>
              <w:pStyle w:val="Style51"/>
              <w:widowControl/>
              <w:spacing w:line="240" w:lineRule="auto"/>
              <w:rPr>
                <w:rStyle w:val="FontStyle137"/>
              </w:rPr>
            </w:pPr>
            <w:r w:rsidRPr="00AA7B11">
              <w:rPr>
                <w:rStyle w:val="FontStyle137"/>
              </w:rPr>
              <w:t>Тестирование, опрос, ситуационные задачи, презентации, рефераты, оценка практических навыков</w:t>
            </w:r>
          </w:p>
        </w:tc>
      </w:tr>
      <w:tr w:rsidR="00FE188D" w:rsidRPr="00F52FEE" w14:paraId="5C723D90" w14:textId="77777777" w:rsidTr="00FE188D">
        <w:trPr>
          <w:tblHeader/>
        </w:trPr>
        <w:tc>
          <w:tcPr>
            <w:tcW w:w="0" w:type="auto"/>
            <w:vMerge/>
          </w:tcPr>
          <w:p w14:paraId="1BB753F4" w14:textId="77777777" w:rsidR="00FE188D" w:rsidRPr="00F52FEE" w:rsidRDefault="00FE188D" w:rsidP="009F3DEC">
            <w:pPr>
              <w:jc w:val="center"/>
            </w:pPr>
          </w:p>
        </w:tc>
        <w:tc>
          <w:tcPr>
            <w:tcW w:w="0" w:type="auto"/>
            <w:vMerge/>
          </w:tcPr>
          <w:p w14:paraId="631C7AC6" w14:textId="77777777" w:rsidR="00FE188D" w:rsidRPr="00F52FEE" w:rsidRDefault="00FE188D" w:rsidP="009F3DEC">
            <w:pPr>
              <w:jc w:val="center"/>
            </w:pPr>
          </w:p>
        </w:tc>
        <w:tc>
          <w:tcPr>
            <w:tcW w:w="0" w:type="auto"/>
          </w:tcPr>
          <w:p w14:paraId="569EF48A" w14:textId="6EDC7F37" w:rsidR="00FE188D" w:rsidRPr="00F52FEE" w:rsidRDefault="00FE188D" w:rsidP="009F3DEC">
            <w:pPr>
              <w:ind w:right="22"/>
              <w:rPr>
                <w:b/>
                <w:bCs/>
                <w:color w:val="000000"/>
              </w:rPr>
            </w:pPr>
            <w:r w:rsidRPr="00221C74">
              <w:t>ПК-2 – Назначение лечения взрослым пациентам при заболеваниях и(или) состояниях по профилю "терапия", контроль его эффективности и безопасности</w:t>
            </w:r>
            <w:r w:rsidR="0050537E">
              <w:t xml:space="preserve"> амбулаторно и в стационаре</w:t>
            </w:r>
          </w:p>
        </w:tc>
        <w:tc>
          <w:tcPr>
            <w:tcW w:w="0" w:type="auto"/>
          </w:tcPr>
          <w:p w14:paraId="2B184094" w14:textId="77777777" w:rsidR="00FE188D" w:rsidRPr="00F52FEE" w:rsidRDefault="00FE188D" w:rsidP="009F3DEC">
            <w:pPr>
              <w:pStyle w:val="Style51"/>
              <w:widowControl/>
              <w:spacing w:line="240" w:lineRule="auto"/>
              <w:rPr>
                <w:rStyle w:val="FontStyle137"/>
              </w:rPr>
            </w:pPr>
            <w:r w:rsidRPr="00AA7B11">
              <w:rPr>
                <w:rStyle w:val="FontStyle137"/>
              </w:rPr>
              <w:t>Тестирование, опрос, ситуационные задачи, презентации, рефераты, оценка практических навыков</w:t>
            </w:r>
          </w:p>
        </w:tc>
      </w:tr>
      <w:tr w:rsidR="00FE188D" w:rsidRPr="00F52FEE" w14:paraId="7FE00761" w14:textId="77777777" w:rsidTr="00FE188D">
        <w:trPr>
          <w:tblHeader/>
        </w:trPr>
        <w:tc>
          <w:tcPr>
            <w:tcW w:w="0" w:type="auto"/>
            <w:vMerge w:val="restart"/>
          </w:tcPr>
          <w:p w14:paraId="3AA0E3E9" w14:textId="31CC9CF8" w:rsidR="00FE188D" w:rsidRPr="00F52FEE" w:rsidRDefault="009F3DEC" w:rsidP="009F3DEC">
            <w:pPr>
              <w:jc w:val="center"/>
            </w:pPr>
            <w:r>
              <w:t>3</w:t>
            </w:r>
            <w:r w:rsidR="00FE188D" w:rsidRPr="00F52FEE">
              <w:t>.</w:t>
            </w:r>
          </w:p>
        </w:tc>
        <w:tc>
          <w:tcPr>
            <w:tcW w:w="0" w:type="auto"/>
            <w:vMerge w:val="restart"/>
          </w:tcPr>
          <w:p w14:paraId="495424B5" w14:textId="77777777" w:rsidR="00FE188D" w:rsidRPr="00F52FEE" w:rsidRDefault="00FE188D" w:rsidP="009F3DEC">
            <w:pPr>
              <w:tabs>
                <w:tab w:val="left" w:pos="1155"/>
              </w:tabs>
              <w:jc w:val="center"/>
            </w:pPr>
            <w:r w:rsidRPr="00F52FEE">
              <w:t>Заболевания органов системы пищеварения</w:t>
            </w:r>
          </w:p>
        </w:tc>
        <w:tc>
          <w:tcPr>
            <w:tcW w:w="0" w:type="auto"/>
          </w:tcPr>
          <w:p w14:paraId="3C10FD09" w14:textId="77777777" w:rsidR="00FE188D" w:rsidRPr="00F52FEE" w:rsidRDefault="00FE188D" w:rsidP="009F3DEC">
            <w:pPr>
              <w:ind w:right="22"/>
            </w:pPr>
            <w:r>
              <w:t xml:space="preserve">УК-1 </w:t>
            </w:r>
            <w:r w:rsidRPr="00D90999">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tc>
        <w:tc>
          <w:tcPr>
            <w:tcW w:w="0" w:type="auto"/>
          </w:tcPr>
          <w:p w14:paraId="72C80E78" w14:textId="77777777" w:rsidR="00FE188D" w:rsidRPr="00F52FEE" w:rsidRDefault="00FE188D" w:rsidP="009F3DEC">
            <w:pPr>
              <w:pStyle w:val="Style51"/>
              <w:widowControl/>
              <w:spacing w:line="240" w:lineRule="auto"/>
              <w:rPr>
                <w:rStyle w:val="FontStyle137"/>
              </w:rPr>
            </w:pPr>
            <w:r w:rsidRPr="00F52FEE">
              <w:rPr>
                <w:rStyle w:val="FontStyle137"/>
              </w:rPr>
              <w:t>Тестирование, опрос, ситуационные задачи, презентации, рефераты, оценка практических навыков</w:t>
            </w:r>
          </w:p>
        </w:tc>
      </w:tr>
      <w:tr w:rsidR="00FE188D" w:rsidRPr="00F52FEE" w14:paraId="654C3B12" w14:textId="77777777" w:rsidTr="00FE188D">
        <w:trPr>
          <w:tblHeader/>
        </w:trPr>
        <w:tc>
          <w:tcPr>
            <w:tcW w:w="0" w:type="auto"/>
            <w:vMerge/>
          </w:tcPr>
          <w:p w14:paraId="508802C2" w14:textId="77777777" w:rsidR="00FE188D" w:rsidRPr="00F52FEE" w:rsidRDefault="00FE188D" w:rsidP="009F3DEC">
            <w:pPr>
              <w:jc w:val="center"/>
            </w:pPr>
          </w:p>
        </w:tc>
        <w:tc>
          <w:tcPr>
            <w:tcW w:w="0" w:type="auto"/>
            <w:vMerge/>
          </w:tcPr>
          <w:p w14:paraId="0CDEA352" w14:textId="77777777" w:rsidR="00FE188D" w:rsidRPr="00F52FEE" w:rsidRDefault="00FE188D" w:rsidP="009F3DEC">
            <w:pPr>
              <w:tabs>
                <w:tab w:val="left" w:pos="1155"/>
              </w:tabs>
              <w:jc w:val="center"/>
            </w:pPr>
          </w:p>
        </w:tc>
        <w:tc>
          <w:tcPr>
            <w:tcW w:w="0" w:type="auto"/>
          </w:tcPr>
          <w:p w14:paraId="542C4845" w14:textId="77777777" w:rsidR="00FE188D" w:rsidRPr="00F52FEE" w:rsidRDefault="00FE188D" w:rsidP="009F3DEC">
            <w:pPr>
              <w:ind w:right="22"/>
              <w:rPr>
                <w:rStyle w:val="af0"/>
              </w:rPr>
            </w:pPr>
            <w:r>
              <w:t xml:space="preserve">ОПК-4 </w:t>
            </w:r>
            <w:r w:rsidRPr="00D90999">
              <w:t>Способен проводить клиническую диагностику и обследование пациентов</w:t>
            </w:r>
          </w:p>
        </w:tc>
        <w:tc>
          <w:tcPr>
            <w:tcW w:w="0" w:type="auto"/>
          </w:tcPr>
          <w:p w14:paraId="41DD63D8" w14:textId="77777777" w:rsidR="00FE188D" w:rsidRPr="00F52FEE" w:rsidRDefault="00FE188D" w:rsidP="009F3DEC">
            <w:pPr>
              <w:pStyle w:val="Style51"/>
              <w:widowControl/>
              <w:spacing w:line="240" w:lineRule="auto"/>
              <w:rPr>
                <w:rStyle w:val="FontStyle137"/>
              </w:rPr>
            </w:pPr>
            <w:r w:rsidRPr="00F52FEE">
              <w:rPr>
                <w:rStyle w:val="FontStyle137"/>
              </w:rPr>
              <w:t>Тестирование, опрос, ситуационные задачи, презентации, рефераты, оценка практических навыков</w:t>
            </w:r>
          </w:p>
        </w:tc>
      </w:tr>
      <w:tr w:rsidR="00FE188D" w:rsidRPr="00F52FEE" w14:paraId="350ACD74" w14:textId="77777777" w:rsidTr="00FE188D">
        <w:trPr>
          <w:tblHeader/>
        </w:trPr>
        <w:tc>
          <w:tcPr>
            <w:tcW w:w="0" w:type="auto"/>
            <w:vMerge/>
          </w:tcPr>
          <w:p w14:paraId="38830711" w14:textId="77777777" w:rsidR="00FE188D" w:rsidRPr="00F52FEE" w:rsidRDefault="00FE188D" w:rsidP="009F3DEC">
            <w:pPr>
              <w:jc w:val="center"/>
            </w:pPr>
          </w:p>
        </w:tc>
        <w:tc>
          <w:tcPr>
            <w:tcW w:w="0" w:type="auto"/>
            <w:vMerge/>
          </w:tcPr>
          <w:p w14:paraId="15B2F5BD" w14:textId="77777777" w:rsidR="00FE188D" w:rsidRPr="00F52FEE" w:rsidRDefault="00FE188D" w:rsidP="009F3DEC">
            <w:pPr>
              <w:tabs>
                <w:tab w:val="left" w:pos="1155"/>
              </w:tabs>
              <w:jc w:val="center"/>
            </w:pPr>
          </w:p>
        </w:tc>
        <w:tc>
          <w:tcPr>
            <w:tcW w:w="0" w:type="auto"/>
          </w:tcPr>
          <w:p w14:paraId="0D8A0FFB" w14:textId="77777777" w:rsidR="00FE188D" w:rsidRPr="00F52FEE" w:rsidRDefault="00FE188D" w:rsidP="009F3DEC">
            <w:pPr>
              <w:ind w:right="22"/>
              <w:rPr>
                <w:rStyle w:val="af0"/>
              </w:rPr>
            </w:pPr>
            <w:r>
              <w:t xml:space="preserve">ОПК-5 </w:t>
            </w:r>
            <w:r w:rsidRPr="00D90999">
              <w:t>Способен назначать лечение пациентам при заболеваниях и (или) состояниях, контролировать его эффективность и безопасность</w:t>
            </w:r>
          </w:p>
        </w:tc>
        <w:tc>
          <w:tcPr>
            <w:tcW w:w="0" w:type="auto"/>
          </w:tcPr>
          <w:p w14:paraId="0493CC21" w14:textId="77777777" w:rsidR="00FE188D" w:rsidRPr="00F52FEE" w:rsidRDefault="00FE188D" w:rsidP="009F3DEC">
            <w:pPr>
              <w:pStyle w:val="Style51"/>
              <w:widowControl/>
              <w:spacing w:line="240" w:lineRule="auto"/>
              <w:rPr>
                <w:rStyle w:val="FontStyle137"/>
              </w:rPr>
            </w:pPr>
            <w:r w:rsidRPr="00F52FEE">
              <w:rPr>
                <w:rStyle w:val="FontStyle137"/>
              </w:rPr>
              <w:t>Тестирование, опрос, ситуационные задачи, презентации, рефераты, оценка практических навыков</w:t>
            </w:r>
          </w:p>
        </w:tc>
      </w:tr>
      <w:tr w:rsidR="00FE188D" w:rsidRPr="00F52FEE" w14:paraId="4276C619" w14:textId="77777777" w:rsidTr="00FE188D">
        <w:trPr>
          <w:tblHeader/>
        </w:trPr>
        <w:tc>
          <w:tcPr>
            <w:tcW w:w="0" w:type="auto"/>
            <w:vMerge/>
          </w:tcPr>
          <w:p w14:paraId="7A78AF35" w14:textId="77777777" w:rsidR="00FE188D" w:rsidRPr="00F52FEE" w:rsidRDefault="00FE188D" w:rsidP="009F3DEC">
            <w:pPr>
              <w:jc w:val="center"/>
            </w:pPr>
          </w:p>
        </w:tc>
        <w:tc>
          <w:tcPr>
            <w:tcW w:w="0" w:type="auto"/>
            <w:vMerge/>
          </w:tcPr>
          <w:p w14:paraId="02E67CD1" w14:textId="77777777" w:rsidR="00FE188D" w:rsidRPr="00F52FEE" w:rsidRDefault="00FE188D" w:rsidP="009F3DEC">
            <w:pPr>
              <w:tabs>
                <w:tab w:val="left" w:pos="1155"/>
              </w:tabs>
              <w:jc w:val="center"/>
            </w:pPr>
          </w:p>
        </w:tc>
        <w:tc>
          <w:tcPr>
            <w:tcW w:w="0" w:type="auto"/>
          </w:tcPr>
          <w:p w14:paraId="5F4F1B71" w14:textId="77777777" w:rsidR="00FE188D" w:rsidRPr="00F52FEE" w:rsidRDefault="00FE188D" w:rsidP="009F3DEC">
            <w:pPr>
              <w:ind w:right="22"/>
              <w:rPr>
                <w:rStyle w:val="af0"/>
              </w:rPr>
            </w:pPr>
            <w:r>
              <w:t xml:space="preserve">ОПК-7 </w:t>
            </w:r>
            <w:r w:rsidRPr="00D90999">
              <w:t>Способен проводить в отношении пациентов медицинскую экспертизу</w:t>
            </w:r>
          </w:p>
        </w:tc>
        <w:tc>
          <w:tcPr>
            <w:tcW w:w="0" w:type="auto"/>
          </w:tcPr>
          <w:p w14:paraId="78DC9CC2" w14:textId="77777777" w:rsidR="00FE188D" w:rsidRPr="00F52FEE" w:rsidRDefault="00FE188D" w:rsidP="009F3DEC">
            <w:pPr>
              <w:pStyle w:val="Style51"/>
              <w:widowControl/>
              <w:spacing w:line="240" w:lineRule="auto"/>
              <w:rPr>
                <w:rStyle w:val="FontStyle137"/>
              </w:rPr>
            </w:pPr>
            <w:r w:rsidRPr="00F52FEE">
              <w:rPr>
                <w:rStyle w:val="FontStyle137"/>
              </w:rPr>
              <w:t>Тестирование, опрос, ситуационные задачи, презентации, рефераты, оценка практических навыков</w:t>
            </w:r>
          </w:p>
        </w:tc>
      </w:tr>
      <w:tr w:rsidR="00FE188D" w:rsidRPr="00F52FEE" w14:paraId="6E66B26F" w14:textId="77777777" w:rsidTr="00FE188D">
        <w:trPr>
          <w:tblHeader/>
        </w:trPr>
        <w:tc>
          <w:tcPr>
            <w:tcW w:w="0" w:type="auto"/>
            <w:vMerge/>
          </w:tcPr>
          <w:p w14:paraId="619A7E3A" w14:textId="77777777" w:rsidR="00FE188D" w:rsidRPr="00F52FEE" w:rsidRDefault="00FE188D" w:rsidP="009F3DEC">
            <w:pPr>
              <w:jc w:val="center"/>
            </w:pPr>
          </w:p>
        </w:tc>
        <w:tc>
          <w:tcPr>
            <w:tcW w:w="0" w:type="auto"/>
            <w:vMerge/>
          </w:tcPr>
          <w:p w14:paraId="7EE96C68" w14:textId="77777777" w:rsidR="00FE188D" w:rsidRPr="00F52FEE" w:rsidRDefault="00FE188D" w:rsidP="009F3DEC">
            <w:pPr>
              <w:tabs>
                <w:tab w:val="left" w:pos="1155"/>
              </w:tabs>
              <w:jc w:val="center"/>
            </w:pPr>
          </w:p>
        </w:tc>
        <w:tc>
          <w:tcPr>
            <w:tcW w:w="0" w:type="auto"/>
          </w:tcPr>
          <w:p w14:paraId="5BF0BCDA" w14:textId="77777777" w:rsidR="00FE188D" w:rsidRPr="00F52FEE" w:rsidRDefault="00FE188D" w:rsidP="009F3DEC">
            <w:pPr>
              <w:ind w:right="22"/>
              <w:rPr>
                <w:b/>
                <w:bCs/>
                <w:color w:val="000000"/>
              </w:rPr>
            </w:pPr>
            <w:r>
              <w:t xml:space="preserve">ОПК-10 </w:t>
            </w:r>
            <w:r w:rsidRPr="00D90999">
              <w:t>Способен участвовать в оказании неотложной медицинской помощи при состояниях, требующих срочного медицинского вмешательства</w:t>
            </w:r>
          </w:p>
        </w:tc>
        <w:tc>
          <w:tcPr>
            <w:tcW w:w="0" w:type="auto"/>
          </w:tcPr>
          <w:p w14:paraId="3D89E6C4" w14:textId="77777777" w:rsidR="00FE188D" w:rsidRPr="00F52FEE" w:rsidRDefault="00FE188D" w:rsidP="009F3DEC">
            <w:pPr>
              <w:pStyle w:val="Style51"/>
              <w:widowControl/>
              <w:spacing w:line="240" w:lineRule="auto"/>
              <w:rPr>
                <w:rStyle w:val="FontStyle137"/>
              </w:rPr>
            </w:pPr>
            <w:r w:rsidRPr="003C7271">
              <w:rPr>
                <w:rStyle w:val="FontStyle137"/>
              </w:rPr>
              <w:t>Тестирование, опрос, ситуационные задачи, презентации, рефераты, оценка практических навыков</w:t>
            </w:r>
          </w:p>
        </w:tc>
      </w:tr>
      <w:tr w:rsidR="00FE188D" w:rsidRPr="00F52FEE" w14:paraId="4CE12903" w14:textId="77777777" w:rsidTr="00FE188D">
        <w:trPr>
          <w:tblHeader/>
        </w:trPr>
        <w:tc>
          <w:tcPr>
            <w:tcW w:w="0" w:type="auto"/>
            <w:vMerge/>
          </w:tcPr>
          <w:p w14:paraId="74D8463B" w14:textId="77777777" w:rsidR="00FE188D" w:rsidRPr="00F52FEE" w:rsidRDefault="00FE188D" w:rsidP="009F3DEC">
            <w:pPr>
              <w:jc w:val="center"/>
            </w:pPr>
          </w:p>
        </w:tc>
        <w:tc>
          <w:tcPr>
            <w:tcW w:w="0" w:type="auto"/>
            <w:vMerge/>
          </w:tcPr>
          <w:p w14:paraId="280B33A8" w14:textId="77777777" w:rsidR="00FE188D" w:rsidRPr="00F52FEE" w:rsidRDefault="00FE188D" w:rsidP="009F3DEC">
            <w:pPr>
              <w:tabs>
                <w:tab w:val="left" w:pos="1155"/>
              </w:tabs>
              <w:jc w:val="center"/>
            </w:pPr>
          </w:p>
        </w:tc>
        <w:tc>
          <w:tcPr>
            <w:tcW w:w="0" w:type="auto"/>
          </w:tcPr>
          <w:p w14:paraId="50C96F00" w14:textId="2ED43007" w:rsidR="00FE188D" w:rsidRPr="00F52FEE" w:rsidRDefault="00FE188D" w:rsidP="009F3DEC">
            <w:pPr>
              <w:ind w:right="22"/>
              <w:rPr>
                <w:b/>
                <w:bCs/>
                <w:color w:val="000000"/>
              </w:rPr>
            </w:pPr>
            <w:r w:rsidRPr="00221C74">
              <w:t>ПК-1 – Проведение обследования взрослых пациентов при заболеваниях и(или) состояниях по профилю "терапия" с целью постановки диагноза</w:t>
            </w:r>
            <w:r w:rsidR="0050537E">
              <w:t xml:space="preserve"> амбулаторно и в стационаре</w:t>
            </w:r>
          </w:p>
        </w:tc>
        <w:tc>
          <w:tcPr>
            <w:tcW w:w="0" w:type="auto"/>
          </w:tcPr>
          <w:p w14:paraId="5AB42AF7" w14:textId="77777777" w:rsidR="00FE188D" w:rsidRPr="00F52FEE" w:rsidRDefault="00FE188D" w:rsidP="009F3DEC">
            <w:pPr>
              <w:pStyle w:val="Style51"/>
              <w:widowControl/>
              <w:spacing w:line="240" w:lineRule="auto"/>
              <w:rPr>
                <w:rStyle w:val="FontStyle137"/>
              </w:rPr>
            </w:pPr>
            <w:r w:rsidRPr="003C7271">
              <w:rPr>
                <w:rStyle w:val="FontStyle137"/>
              </w:rPr>
              <w:t>Тестирование, опрос, ситуационные задачи, презентации, рефераты, оценка практических навыков</w:t>
            </w:r>
          </w:p>
        </w:tc>
      </w:tr>
      <w:tr w:rsidR="00FE188D" w:rsidRPr="00F52FEE" w14:paraId="74CCBF45" w14:textId="77777777" w:rsidTr="00FE188D">
        <w:trPr>
          <w:tblHeader/>
        </w:trPr>
        <w:tc>
          <w:tcPr>
            <w:tcW w:w="0" w:type="auto"/>
            <w:vMerge/>
          </w:tcPr>
          <w:p w14:paraId="74EF256A" w14:textId="77777777" w:rsidR="00FE188D" w:rsidRPr="00F52FEE" w:rsidRDefault="00FE188D" w:rsidP="009F3DEC">
            <w:pPr>
              <w:jc w:val="center"/>
            </w:pPr>
          </w:p>
        </w:tc>
        <w:tc>
          <w:tcPr>
            <w:tcW w:w="0" w:type="auto"/>
            <w:vMerge/>
          </w:tcPr>
          <w:p w14:paraId="157B3EBC" w14:textId="77777777" w:rsidR="00FE188D" w:rsidRPr="00F52FEE" w:rsidRDefault="00FE188D" w:rsidP="009F3DEC">
            <w:pPr>
              <w:tabs>
                <w:tab w:val="left" w:pos="1155"/>
              </w:tabs>
              <w:jc w:val="center"/>
            </w:pPr>
          </w:p>
        </w:tc>
        <w:tc>
          <w:tcPr>
            <w:tcW w:w="0" w:type="auto"/>
          </w:tcPr>
          <w:p w14:paraId="34226314" w14:textId="0D6A6F5F" w:rsidR="00FE188D" w:rsidRPr="00F52FEE" w:rsidRDefault="00FE188D" w:rsidP="009F3DEC">
            <w:pPr>
              <w:ind w:right="22"/>
              <w:rPr>
                <w:b/>
                <w:bCs/>
                <w:color w:val="000000"/>
              </w:rPr>
            </w:pPr>
            <w:r w:rsidRPr="00221C74">
              <w:t>ПК-2 – Назначение лечения взрослым пациентам при заболеваниях и(или) состояниях по профилю "терапия", контроль его эффективности и безопасности</w:t>
            </w:r>
            <w:r w:rsidR="0050537E">
              <w:t xml:space="preserve"> амбулаторно и в стационаре</w:t>
            </w:r>
          </w:p>
        </w:tc>
        <w:tc>
          <w:tcPr>
            <w:tcW w:w="0" w:type="auto"/>
          </w:tcPr>
          <w:p w14:paraId="263FB342" w14:textId="77777777" w:rsidR="00FE188D" w:rsidRPr="00F52FEE" w:rsidRDefault="00FE188D" w:rsidP="009F3DEC">
            <w:pPr>
              <w:pStyle w:val="Style51"/>
              <w:widowControl/>
              <w:spacing w:line="240" w:lineRule="auto"/>
              <w:rPr>
                <w:rStyle w:val="FontStyle137"/>
              </w:rPr>
            </w:pPr>
            <w:r w:rsidRPr="003C7271">
              <w:rPr>
                <w:rStyle w:val="FontStyle137"/>
              </w:rPr>
              <w:t>Тестирование, опрос, ситуационные задачи, презентации, рефераты, оценка практических навыков</w:t>
            </w:r>
          </w:p>
        </w:tc>
      </w:tr>
      <w:tr w:rsidR="00FE188D" w:rsidRPr="00F52FEE" w14:paraId="373CB94F" w14:textId="77777777" w:rsidTr="00FE188D">
        <w:trPr>
          <w:tblHeader/>
        </w:trPr>
        <w:tc>
          <w:tcPr>
            <w:tcW w:w="0" w:type="auto"/>
            <w:vMerge w:val="restart"/>
          </w:tcPr>
          <w:p w14:paraId="6DD2A12A" w14:textId="7D305E53" w:rsidR="00FE188D" w:rsidRPr="00F52FEE" w:rsidRDefault="009F3DEC" w:rsidP="009F3DEC">
            <w:pPr>
              <w:jc w:val="center"/>
            </w:pPr>
            <w:r>
              <w:t>4</w:t>
            </w:r>
            <w:r w:rsidR="00FE188D" w:rsidRPr="00F52FEE">
              <w:t>.</w:t>
            </w:r>
          </w:p>
        </w:tc>
        <w:tc>
          <w:tcPr>
            <w:tcW w:w="0" w:type="auto"/>
            <w:vMerge w:val="restart"/>
          </w:tcPr>
          <w:p w14:paraId="447DC610" w14:textId="77777777" w:rsidR="00FE188D" w:rsidRPr="00F52FEE" w:rsidRDefault="00FE188D" w:rsidP="009F3DEC">
            <w:pPr>
              <w:tabs>
                <w:tab w:val="left" w:pos="937"/>
              </w:tabs>
              <w:jc w:val="center"/>
            </w:pPr>
            <w:r w:rsidRPr="00F52FEE">
              <w:t>Заболевания органов мочевыделительной системы</w:t>
            </w:r>
          </w:p>
        </w:tc>
        <w:tc>
          <w:tcPr>
            <w:tcW w:w="0" w:type="auto"/>
          </w:tcPr>
          <w:p w14:paraId="28242CC1" w14:textId="77777777" w:rsidR="00FE188D" w:rsidRPr="00F52FEE" w:rsidRDefault="00FE188D" w:rsidP="009F3DEC">
            <w:pPr>
              <w:ind w:right="22"/>
            </w:pPr>
            <w:r>
              <w:t xml:space="preserve">УК-1 </w:t>
            </w:r>
            <w:r w:rsidRPr="00D90999">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tc>
        <w:tc>
          <w:tcPr>
            <w:tcW w:w="0" w:type="auto"/>
          </w:tcPr>
          <w:p w14:paraId="0ED5B2E5" w14:textId="77777777" w:rsidR="00FE188D" w:rsidRPr="00F52FEE" w:rsidRDefault="00FE188D" w:rsidP="009F3DEC">
            <w:pPr>
              <w:pStyle w:val="Style51"/>
              <w:widowControl/>
              <w:spacing w:line="240" w:lineRule="auto"/>
              <w:rPr>
                <w:rStyle w:val="FontStyle137"/>
              </w:rPr>
            </w:pPr>
            <w:r w:rsidRPr="00F52FEE">
              <w:rPr>
                <w:rStyle w:val="FontStyle137"/>
              </w:rPr>
              <w:t>Тестирование, опрос, ситуационные задачи, презентации, рефераты, оценка практических навыков</w:t>
            </w:r>
          </w:p>
        </w:tc>
      </w:tr>
      <w:tr w:rsidR="00FE188D" w:rsidRPr="00F52FEE" w14:paraId="5CC25A07" w14:textId="77777777" w:rsidTr="00FE188D">
        <w:trPr>
          <w:tblHeader/>
        </w:trPr>
        <w:tc>
          <w:tcPr>
            <w:tcW w:w="0" w:type="auto"/>
            <w:vMerge/>
          </w:tcPr>
          <w:p w14:paraId="2F9DD56E" w14:textId="77777777" w:rsidR="00FE188D" w:rsidRPr="00F52FEE" w:rsidRDefault="00FE188D" w:rsidP="009F3DEC">
            <w:pPr>
              <w:jc w:val="center"/>
            </w:pPr>
          </w:p>
        </w:tc>
        <w:tc>
          <w:tcPr>
            <w:tcW w:w="0" w:type="auto"/>
            <w:vMerge/>
          </w:tcPr>
          <w:p w14:paraId="5511AC9C" w14:textId="77777777" w:rsidR="00FE188D" w:rsidRPr="00F52FEE" w:rsidRDefault="00FE188D" w:rsidP="009F3DEC">
            <w:pPr>
              <w:tabs>
                <w:tab w:val="left" w:pos="937"/>
              </w:tabs>
              <w:jc w:val="center"/>
            </w:pPr>
          </w:p>
        </w:tc>
        <w:tc>
          <w:tcPr>
            <w:tcW w:w="0" w:type="auto"/>
          </w:tcPr>
          <w:p w14:paraId="2217B9BC" w14:textId="77777777" w:rsidR="00FE188D" w:rsidRPr="00F52FEE" w:rsidRDefault="00FE188D" w:rsidP="009F3DEC">
            <w:pPr>
              <w:ind w:right="22"/>
              <w:rPr>
                <w:rStyle w:val="af0"/>
              </w:rPr>
            </w:pPr>
            <w:r>
              <w:t xml:space="preserve">ОПК-4 </w:t>
            </w:r>
            <w:r w:rsidRPr="00D90999">
              <w:t>Способен проводить клиническую диагностику и обследование пациентов</w:t>
            </w:r>
          </w:p>
        </w:tc>
        <w:tc>
          <w:tcPr>
            <w:tcW w:w="0" w:type="auto"/>
          </w:tcPr>
          <w:p w14:paraId="033D2BB4" w14:textId="77777777" w:rsidR="00FE188D" w:rsidRPr="00F52FEE" w:rsidRDefault="00FE188D" w:rsidP="009F3DEC">
            <w:pPr>
              <w:pStyle w:val="Style51"/>
              <w:widowControl/>
              <w:spacing w:line="240" w:lineRule="auto"/>
              <w:rPr>
                <w:rStyle w:val="FontStyle137"/>
              </w:rPr>
            </w:pPr>
            <w:r w:rsidRPr="00F52FEE">
              <w:rPr>
                <w:rStyle w:val="FontStyle137"/>
              </w:rPr>
              <w:t>Тестирование, опрос, ситуационные задачи, презентации, рефераты, оценка практических навыков</w:t>
            </w:r>
          </w:p>
        </w:tc>
      </w:tr>
      <w:tr w:rsidR="00FE188D" w:rsidRPr="00F52FEE" w14:paraId="43DACD18" w14:textId="77777777" w:rsidTr="00FE188D">
        <w:trPr>
          <w:tblHeader/>
        </w:trPr>
        <w:tc>
          <w:tcPr>
            <w:tcW w:w="0" w:type="auto"/>
            <w:vMerge/>
          </w:tcPr>
          <w:p w14:paraId="27049CE2" w14:textId="77777777" w:rsidR="00FE188D" w:rsidRPr="00F52FEE" w:rsidRDefault="00FE188D" w:rsidP="009F3DEC">
            <w:pPr>
              <w:jc w:val="center"/>
            </w:pPr>
          </w:p>
        </w:tc>
        <w:tc>
          <w:tcPr>
            <w:tcW w:w="0" w:type="auto"/>
            <w:vMerge/>
          </w:tcPr>
          <w:p w14:paraId="77034884" w14:textId="77777777" w:rsidR="00FE188D" w:rsidRPr="00F52FEE" w:rsidRDefault="00FE188D" w:rsidP="009F3DEC">
            <w:pPr>
              <w:tabs>
                <w:tab w:val="left" w:pos="937"/>
              </w:tabs>
              <w:jc w:val="center"/>
            </w:pPr>
          </w:p>
        </w:tc>
        <w:tc>
          <w:tcPr>
            <w:tcW w:w="0" w:type="auto"/>
          </w:tcPr>
          <w:p w14:paraId="5401D58E" w14:textId="77777777" w:rsidR="00FE188D" w:rsidRPr="00F52FEE" w:rsidRDefault="00FE188D" w:rsidP="009F3DEC">
            <w:pPr>
              <w:ind w:right="22"/>
              <w:rPr>
                <w:rStyle w:val="af0"/>
              </w:rPr>
            </w:pPr>
            <w:r>
              <w:t xml:space="preserve">ОПК-5 </w:t>
            </w:r>
            <w:r w:rsidRPr="00D90999">
              <w:t>Способен назначать лечение пациентам при заболеваниях и (или) состояниях, контролировать его эффективность и безопасность</w:t>
            </w:r>
          </w:p>
        </w:tc>
        <w:tc>
          <w:tcPr>
            <w:tcW w:w="0" w:type="auto"/>
          </w:tcPr>
          <w:p w14:paraId="656A8E1D" w14:textId="77777777" w:rsidR="00FE188D" w:rsidRPr="00F52FEE" w:rsidRDefault="00FE188D" w:rsidP="009F3DEC">
            <w:pPr>
              <w:pStyle w:val="Style51"/>
              <w:widowControl/>
              <w:spacing w:line="240" w:lineRule="auto"/>
              <w:rPr>
                <w:rStyle w:val="FontStyle137"/>
              </w:rPr>
            </w:pPr>
            <w:r w:rsidRPr="00F52FEE">
              <w:rPr>
                <w:rStyle w:val="FontStyle137"/>
              </w:rPr>
              <w:t>Тестирование, опрос, ситуационные задачи, презентации, рефераты, оценка практических навыков</w:t>
            </w:r>
          </w:p>
        </w:tc>
      </w:tr>
      <w:tr w:rsidR="00FE188D" w:rsidRPr="00F52FEE" w14:paraId="3C786CFC" w14:textId="77777777" w:rsidTr="00FE188D">
        <w:trPr>
          <w:tblHeader/>
        </w:trPr>
        <w:tc>
          <w:tcPr>
            <w:tcW w:w="0" w:type="auto"/>
            <w:vMerge/>
          </w:tcPr>
          <w:p w14:paraId="3BFAF466" w14:textId="77777777" w:rsidR="00FE188D" w:rsidRPr="00F52FEE" w:rsidRDefault="00FE188D" w:rsidP="009F3DEC">
            <w:pPr>
              <w:jc w:val="center"/>
            </w:pPr>
          </w:p>
        </w:tc>
        <w:tc>
          <w:tcPr>
            <w:tcW w:w="0" w:type="auto"/>
            <w:vMerge/>
          </w:tcPr>
          <w:p w14:paraId="257ECF5D" w14:textId="77777777" w:rsidR="00FE188D" w:rsidRPr="00F52FEE" w:rsidRDefault="00FE188D" w:rsidP="009F3DEC">
            <w:pPr>
              <w:tabs>
                <w:tab w:val="left" w:pos="937"/>
              </w:tabs>
              <w:jc w:val="center"/>
            </w:pPr>
          </w:p>
        </w:tc>
        <w:tc>
          <w:tcPr>
            <w:tcW w:w="0" w:type="auto"/>
          </w:tcPr>
          <w:p w14:paraId="0CE5E241" w14:textId="77777777" w:rsidR="00FE188D" w:rsidRPr="00F52FEE" w:rsidRDefault="00FE188D" w:rsidP="009F3DEC">
            <w:pPr>
              <w:ind w:right="22"/>
              <w:rPr>
                <w:rStyle w:val="af0"/>
              </w:rPr>
            </w:pPr>
            <w:r>
              <w:t xml:space="preserve">ОПК-7 </w:t>
            </w:r>
            <w:r w:rsidRPr="00D90999">
              <w:t>Способен проводить в отношении пациентов медицинскую экспертизу</w:t>
            </w:r>
          </w:p>
        </w:tc>
        <w:tc>
          <w:tcPr>
            <w:tcW w:w="0" w:type="auto"/>
          </w:tcPr>
          <w:p w14:paraId="6A258551" w14:textId="77777777" w:rsidR="00FE188D" w:rsidRPr="00F52FEE" w:rsidRDefault="00FE188D" w:rsidP="009F3DEC">
            <w:pPr>
              <w:pStyle w:val="Style51"/>
              <w:widowControl/>
              <w:spacing w:line="240" w:lineRule="auto"/>
              <w:rPr>
                <w:rStyle w:val="FontStyle137"/>
              </w:rPr>
            </w:pPr>
            <w:r w:rsidRPr="00F52FEE">
              <w:rPr>
                <w:rStyle w:val="FontStyle137"/>
              </w:rPr>
              <w:t>Тестирование, опрос, ситуационные задачи, презентации, рефераты, оценка практических навыков</w:t>
            </w:r>
          </w:p>
        </w:tc>
      </w:tr>
      <w:tr w:rsidR="00FE188D" w:rsidRPr="00F52FEE" w14:paraId="0A7ECB70" w14:textId="77777777" w:rsidTr="00FE188D">
        <w:trPr>
          <w:tblHeader/>
        </w:trPr>
        <w:tc>
          <w:tcPr>
            <w:tcW w:w="0" w:type="auto"/>
            <w:vMerge/>
          </w:tcPr>
          <w:p w14:paraId="72F9E359" w14:textId="77777777" w:rsidR="00FE188D" w:rsidRPr="00F52FEE" w:rsidRDefault="00FE188D" w:rsidP="009F3DEC">
            <w:pPr>
              <w:jc w:val="center"/>
            </w:pPr>
          </w:p>
        </w:tc>
        <w:tc>
          <w:tcPr>
            <w:tcW w:w="0" w:type="auto"/>
            <w:vMerge/>
          </w:tcPr>
          <w:p w14:paraId="7793CB6F" w14:textId="77777777" w:rsidR="00FE188D" w:rsidRPr="00F52FEE" w:rsidRDefault="00FE188D" w:rsidP="009F3DEC">
            <w:pPr>
              <w:tabs>
                <w:tab w:val="left" w:pos="937"/>
              </w:tabs>
              <w:jc w:val="center"/>
            </w:pPr>
          </w:p>
        </w:tc>
        <w:tc>
          <w:tcPr>
            <w:tcW w:w="0" w:type="auto"/>
          </w:tcPr>
          <w:p w14:paraId="7BF05622" w14:textId="77777777" w:rsidR="00FE188D" w:rsidRPr="00F52FEE" w:rsidRDefault="00FE188D" w:rsidP="009F3DEC">
            <w:pPr>
              <w:ind w:right="22"/>
              <w:rPr>
                <w:b/>
                <w:bCs/>
                <w:color w:val="000000"/>
              </w:rPr>
            </w:pPr>
            <w:r>
              <w:t xml:space="preserve">ОПК-10 </w:t>
            </w:r>
            <w:r w:rsidRPr="00D90999">
              <w:t>Способен участвовать в оказании неотложной медицинской помощи при состояниях, требующих срочного медицинского вмешательства</w:t>
            </w:r>
          </w:p>
        </w:tc>
        <w:tc>
          <w:tcPr>
            <w:tcW w:w="0" w:type="auto"/>
          </w:tcPr>
          <w:p w14:paraId="4E255D72" w14:textId="77777777" w:rsidR="00FE188D" w:rsidRPr="00F52FEE" w:rsidRDefault="00FE188D" w:rsidP="009F3DEC">
            <w:pPr>
              <w:pStyle w:val="Style51"/>
              <w:widowControl/>
              <w:spacing w:line="240" w:lineRule="auto"/>
              <w:rPr>
                <w:rStyle w:val="FontStyle137"/>
              </w:rPr>
            </w:pPr>
            <w:r w:rsidRPr="009D0375">
              <w:rPr>
                <w:rStyle w:val="FontStyle137"/>
              </w:rPr>
              <w:t>Тестирование, опрос, ситуационные задачи, презентации, рефераты, оценка практических навыков</w:t>
            </w:r>
          </w:p>
        </w:tc>
      </w:tr>
      <w:tr w:rsidR="00FE188D" w:rsidRPr="00F52FEE" w14:paraId="476D2D3B" w14:textId="77777777" w:rsidTr="00FE188D">
        <w:trPr>
          <w:tblHeader/>
        </w:trPr>
        <w:tc>
          <w:tcPr>
            <w:tcW w:w="0" w:type="auto"/>
            <w:vMerge/>
          </w:tcPr>
          <w:p w14:paraId="3D4F462E" w14:textId="77777777" w:rsidR="00FE188D" w:rsidRPr="00F52FEE" w:rsidRDefault="00FE188D" w:rsidP="009F3DEC">
            <w:pPr>
              <w:jc w:val="center"/>
            </w:pPr>
          </w:p>
        </w:tc>
        <w:tc>
          <w:tcPr>
            <w:tcW w:w="0" w:type="auto"/>
            <w:vMerge/>
          </w:tcPr>
          <w:p w14:paraId="254418EC" w14:textId="77777777" w:rsidR="00FE188D" w:rsidRPr="00F52FEE" w:rsidRDefault="00FE188D" w:rsidP="009F3DEC">
            <w:pPr>
              <w:tabs>
                <w:tab w:val="left" w:pos="937"/>
              </w:tabs>
              <w:jc w:val="center"/>
            </w:pPr>
          </w:p>
        </w:tc>
        <w:tc>
          <w:tcPr>
            <w:tcW w:w="0" w:type="auto"/>
          </w:tcPr>
          <w:p w14:paraId="407CD0C7" w14:textId="7D4856FB" w:rsidR="00FE188D" w:rsidRPr="00F52FEE" w:rsidRDefault="00FE188D" w:rsidP="009F3DEC">
            <w:pPr>
              <w:ind w:right="22"/>
              <w:rPr>
                <w:b/>
                <w:bCs/>
                <w:color w:val="000000"/>
              </w:rPr>
            </w:pPr>
            <w:r w:rsidRPr="00221C74">
              <w:t>ПК-1 – Проведение обследования взрослых пациентов при заболеваниях и(или) состояниях по профилю "терапия" с целью постановки диагноза</w:t>
            </w:r>
            <w:r w:rsidR="0050537E">
              <w:t xml:space="preserve"> амбулаторно и в стационаре</w:t>
            </w:r>
          </w:p>
        </w:tc>
        <w:tc>
          <w:tcPr>
            <w:tcW w:w="0" w:type="auto"/>
          </w:tcPr>
          <w:p w14:paraId="0F62413B" w14:textId="77777777" w:rsidR="00FE188D" w:rsidRPr="00F52FEE" w:rsidRDefault="00FE188D" w:rsidP="009F3DEC">
            <w:pPr>
              <w:pStyle w:val="Style51"/>
              <w:widowControl/>
              <w:spacing w:line="240" w:lineRule="auto"/>
              <w:rPr>
                <w:rStyle w:val="FontStyle137"/>
              </w:rPr>
            </w:pPr>
            <w:r w:rsidRPr="009D0375">
              <w:rPr>
                <w:rStyle w:val="FontStyle137"/>
              </w:rPr>
              <w:t>Тестирование, опрос, ситуационные задачи, презентации, рефераты, оценка практических навыков</w:t>
            </w:r>
          </w:p>
        </w:tc>
      </w:tr>
      <w:tr w:rsidR="00FE188D" w:rsidRPr="00F52FEE" w14:paraId="04739213" w14:textId="77777777" w:rsidTr="00FE188D">
        <w:trPr>
          <w:tblHeader/>
        </w:trPr>
        <w:tc>
          <w:tcPr>
            <w:tcW w:w="0" w:type="auto"/>
            <w:vMerge/>
          </w:tcPr>
          <w:p w14:paraId="426CFE22" w14:textId="77777777" w:rsidR="00FE188D" w:rsidRPr="00F52FEE" w:rsidRDefault="00FE188D" w:rsidP="009F3DEC">
            <w:pPr>
              <w:jc w:val="center"/>
            </w:pPr>
          </w:p>
        </w:tc>
        <w:tc>
          <w:tcPr>
            <w:tcW w:w="0" w:type="auto"/>
            <w:vMerge/>
          </w:tcPr>
          <w:p w14:paraId="6A5E460D" w14:textId="77777777" w:rsidR="00FE188D" w:rsidRPr="00F52FEE" w:rsidRDefault="00FE188D" w:rsidP="009F3DEC">
            <w:pPr>
              <w:tabs>
                <w:tab w:val="left" w:pos="937"/>
              </w:tabs>
              <w:jc w:val="center"/>
            </w:pPr>
          </w:p>
        </w:tc>
        <w:tc>
          <w:tcPr>
            <w:tcW w:w="0" w:type="auto"/>
          </w:tcPr>
          <w:p w14:paraId="3DB2498C" w14:textId="6E4FDF8F" w:rsidR="00FE188D" w:rsidRPr="00F52FEE" w:rsidRDefault="00FE188D" w:rsidP="009F3DEC">
            <w:pPr>
              <w:ind w:right="22"/>
              <w:rPr>
                <w:b/>
                <w:bCs/>
                <w:color w:val="000000"/>
              </w:rPr>
            </w:pPr>
            <w:r w:rsidRPr="00221C74">
              <w:t>ПК-2 – Назначение лечения взрослым пациентам при заболеваниях и(или) состояниях по профилю "терапия", контроль его эффективности и безопасности</w:t>
            </w:r>
            <w:r w:rsidR="0050537E">
              <w:t xml:space="preserve"> амбулаторно и в стационаре</w:t>
            </w:r>
          </w:p>
        </w:tc>
        <w:tc>
          <w:tcPr>
            <w:tcW w:w="0" w:type="auto"/>
          </w:tcPr>
          <w:p w14:paraId="7BBC5E1E" w14:textId="77777777" w:rsidR="00FE188D" w:rsidRPr="00F52FEE" w:rsidRDefault="00FE188D" w:rsidP="009F3DEC">
            <w:pPr>
              <w:pStyle w:val="Style51"/>
              <w:widowControl/>
              <w:spacing w:line="240" w:lineRule="auto"/>
              <w:rPr>
                <w:rStyle w:val="FontStyle137"/>
              </w:rPr>
            </w:pPr>
            <w:r w:rsidRPr="009D0375">
              <w:rPr>
                <w:rStyle w:val="FontStyle137"/>
              </w:rPr>
              <w:t>Тестирование, опрос, ситуационные задачи, презентации, рефераты, оценка практических навыков</w:t>
            </w:r>
          </w:p>
        </w:tc>
      </w:tr>
      <w:tr w:rsidR="009F3DEC" w:rsidRPr="00F52FEE" w14:paraId="2E9A0EB6" w14:textId="77777777" w:rsidTr="009F3DEC">
        <w:trPr>
          <w:tblHeader/>
        </w:trPr>
        <w:tc>
          <w:tcPr>
            <w:tcW w:w="0" w:type="auto"/>
            <w:gridSpan w:val="4"/>
          </w:tcPr>
          <w:p w14:paraId="3A5D768F" w14:textId="3CBE61B8" w:rsidR="009F3DEC" w:rsidRPr="009D0375" w:rsidRDefault="009F3DEC" w:rsidP="009F3DEC">
            <w:pPr>
              <w:pStyle w:val="Style51"/>
              <w:widowControl/>
              <w:spacing w:line="240" w:lineRule="auto"/>
              <w:jc w:val="center"/>
              <w:rPr>
                <w:rStyle w:val="FontStyle137"/>
              </w:rPr>
            </w:pPr>
            <w:r w:rsidRPr="009F3DEC">
              <w:rPr>
                <w:b/>
                <w:sz w:val="22"/>
                <w:szCs w:val="22"/>
              </w:rPr>
              <w:t xml:space="preserve">Текущая аттестация </w:t>
            </w:r>
            <w:r w:rsidRPr="009F3DEC">
              <w:rPr>
                <w:b/>
                <w:bCs/>
                <w:sz w:val="22"/>
                <w:szCs w:val="22"/>
              </w:rPr>
              <w:t>I, II, III</w:t>
            </w:r>
            <w:r w:rsidRPr="009F3DEC">
              <w:rPr>
                <w:b/>
                <w:sz w:val="22"/>
                <w:szCs w:val="22"/>
              </w:rPr>
              <w:t xml:space="preserve"> семестр</w:t>
            </w:r>
          </w:p>
        </w:tc>
      </w:tr>
      <w:tr w:rsidR="000522CD" w:rsidRPr="00F52FEE" w14:paraId="1292AFA8" w14:textId="77777777" w:rsidTr="00FE188D">
        <w:trPr>
          <w:tblHeader/>
        </w:trPr>
        <w:tc>
          <w:tcPr>
            <w:tcW w:w="0" w:type="auto"/>
            <w:vMerge w:val="restart"/>
          </w:tcPr>
          <w:p w14:paraId="1CAA858C" w14:textId="77777777" w:rsidR="000522CD" w:rsidRPr="00F52FEE" w:rsidRDefault="000522CD" w:rsidP="006C0764">
            <w:pPr>
              <w:jc w:val="center"/>
            </w:pPr>
          </w:p>
        </w:tc>
        <w:tc>
          <w:tcPr>
            <w:tcW w:w="0" w:type="auto"/>
            <w:vMerge w:val="restart"/>
          </w:tcPr>
          <w:p w14:paraId="54D219B5" w14:textId="77FCB6FD" w:rsidR="000522CD" w:rsidRPr="00F52FEE" w:rsidRDefault="000522CD" w:rsidP="006C0764">
            <w:pPr>
              <w:tabs>
                <w:tab w:val="left" w:pos="937"/>
              </w:tabs>
              <w:jc w:val="center"/>
            </w:pPr>
            <w:r>
              <w:t>Экзамен</w:t>
            </w:r>
          </w:p>
        </w:tc>
        <w:tc>
          <w:tcPr>
            <w:tcW w:w="0" w:type="auto"/>
          </w:tcPr>
          <w:p w14:paraId="1B312A65" w14:textId="27D96719" w:rsidR="000522CD" w:rsidRPr="00221C74" w:rsidRDefault="000522CD" w:rsidP="009F3DEC">
            <w:pPr>
              <w:ind w:right="22"/>
              <w:jc w:val="both"/>
            </w:pPr>
            <w:r>
              <w:t xml:space="preserve">УК-1 </w:t>
            </w:r>
            <w:r w:rsidRPr="00D90999">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tc>
        <w:tc>
          <w:tcPr>
            <w:tcW w:w="0" w:type="auto"/>
          </w:tcPr>
          <w:p w14:paraId="3E1E89E3" w14:textId="77777777" w:rsidR="000522CD" w:rsidRPr="00F52FEE" w:rsidRDefault="000522CD" w:rsidP="000522CD">
            <w:pPr>
              <w:pStyle w:val="Style51"/>
              <w:widowControl/>
              <w:spacing w:line="240" w:lineRule="auto"/>
              <w:rPr>
                <w:rStyle w:val="FontStyle137"/>
              </w:rPr>
            </w:pPr>
            <w:r w:rsidRPr="00F52FEE">
              <w:rPr>
                <w:rStyle w:val="FontStyle137"/>
              </w:rPr>
              <w:t>Собеседование (устный опрос),</w:t>
            </w:r>
          </w:p>
          <w:p w14:paraId="48341EE9" w14:textId="349CACD2" w:rsidR="000522CD" w:rsidRPr="009D0375" w:rsidRDefault="000522CD" w:rsidP="000522CD">
            <w:pPr>
              <w:pStyle w:val="Style51"/>
              <w:widowControl/>
              <w:spacing w:line="240" w:lineRule="auto"/>
              <w:rPr>
                <w:rStyle w:val="FontStyle137"/>
              </w:rPr>
            </w:pPr>
            <w:r w:rsidRPr="00F52FEE">
              <w:rPr>
                <w:rStyle w:val="FontStyle137"/>
              </w:rPr>
              <w:t>тестирование на компьютере</w:t>
            </w:r>
          </w:p>
        </w:tc>
      </w:tr>
      <w:tr w:rsidR="000522CD" w:rsidRPr="00F52FEE" w14:paraId="552460AC" w14:textId="77777777" w:rsidTr="00FE188D">
        <w:trPr>
          <w:tblHeader/>
        </w:trPr>
        <w:tc>
          <w:tcPr>
            <w:tcW w:w="0" w:type="auto"/>
            <w:vMerge/>
          </w:tcPr>
          <w:p w14:paraId="116155C8" w14:textId="77777777" w:rsidR="000522CD" w:rsidRPr="00F52FEE" w:rsidRDefault="000522CD" w:rsidP="006C0764">
            <w:pPr>
              <w:jc w:val="center"/>
            </w:pPr>
          </w:p>
        </w:tc>
        <w:tc>
          <w:tcPr>
            <w:tcW w:w="0" w:type="auto"/>
            <w:vMerge/>
          </w:tcPr>
          <w:p w14:paraId="5E248291" w14:textId="77777777" w:rsidR="000522CD" w:rsidRDefault="000522CD" w:rsidP="006C0764">
            <w:pPr>
              <w:tabs>
                <w:tab w:val="left" w:pos="937"/>
              </w:tabs>
              <w:jc w:val="center"/>
            </w:pPr>
          </w:p>
        </w:tc>
        <w:tc>
          <w:tcPr>
            <w:tcW w:w="0" w:type="auto"/>
          </w:tcPr>
          <w:p w14:paraId="39B1D542" w14:textId="45E01184" w:rsidR="000522CD" w:rsidRPr="00221C74" w:rsidRDefault="000522CD" w:rsidP="009F3DEC">
            <w:pPr>
              <w:ind w:right="22"/>
              <w:jc w:val="both"/>
            </w:pPr>
            <w:r w:rsidRPr="009F3DEC">
              <w:t>ОПК-4 Способен проводить клиническую диагностику и обследование пациентов</w:t>
            </w:r>
          </w:p>
        </w:tc>
        <w:tc>
          <w:tcPr>
            <w:tcW w:w="0" w:type="auto"/>
          </w:tcPr>
          <w:p w14:paraId="757B694B" w14:textId="77777777" w:rsidR="000522CD" w:rsidRPr="00F52FEE" w:rsidRDefault="000522CD" w:rsidP="000522CD">
            <w:pPr>
              <w:pStyle w:val="Style51"/>
              <w:widowControl/>
              <w:spacing w:line="240" w:lineRule="auto"/>
              <w:rPr>
                <w:rStyle w:val="FontStyle137"/>
              </w:rPr>
            </w:pPr>
            <w:r w:rsidRPr="00F52FEE">
              <w:rPr>
                <w:rStyle w:val="FontStyle137"/>
              </w:rPr>
              <w:t>Собеседование (устный опрос),</w:t>
            </w:r>
          </w:p>
          <w:p w14:paraId="764F23FC" w14:textId="1A835869" w:rsidR="000522CD" w:rsidRPr="009D0375" w:rsidRDefault="000522CD" w:rsidP="000522CD">
            <w:pPr>
              <w:pStyle w:val="Style51"/>
              <w:widowControl/>
              <w:spacing w:line="240" w:lineRule="auto"/>
              <w:rPr>
                <w:rStyle w:val="FontStyle137"/>
              </w:rPr>
            </w:pPr>
            <w:r w:rsidRPr="00F52FEE">
              <w:rPr>
                <w:rStyle w:val="FontStyle137"/>
              </w:rPr>
              <w:t>тестирование на компьютере</w:t>
            </w:r>
          </w:p>
        </w:tc>
      </w:tr>
      <w:tr w:rsidR="000522CD" w:rsidRPr="00F52FEE" w14:paraId="2EFE620A" w14:textId="77777777" w:rsidTr="00FE188D">
        <w:trPr>
          <w:tblHeader/>
        </w:trPr>
        <w:tc>
          <w:tcPr>
            <w:tcW w:w="0" w:type="auto"/>
            <w:vMerge/>
          </w:tcPr>
          <w:p w14:paraId="2FB13AA7" w14:textId="77777777" w:rsidR="000522CD" w:rsidRPr="00F52FEE" w:rsidRDefault="000522CD" w:rsidP="006C0764">
            <w:pPr>
              <w:jc w:val="center"/>
            </w:pPr>
          </w:p>
        </w:tc>
        <w:tc>
          <w:tcPr>
            <w:tcW w:w="0" w:type="auto"/>
            <w:vMerge/>
          </w:tcPr>
          <w:p w14:paraId="3D23EA57" w14:textId="77777777" w:rsidR="000522CD" w:rsidRDefault="000522CD" w:rsidP="006C0764">
            <w:pPr>
              <w:tabs>
                <w:tab w:val="left" w:pos="937"/>
              </w:tabs>
              <w:jc w:val="center"/>
            </w:pPr>
          </w:p>
        </w:tc>
        <w:tc>
          <w:tcPr>
            <w:tcW w:w="0" w:type="auto"/>
          </w:tcPr>
          <w:p w14:paraId="25E1E4FF" w14:textId="3161FE60" w:rsidR="000522CD" w:rsidRPr="00221C74" w:rsidRDefault="000522CD" w:rsidP="009F3DEC">
            <w:pPr>
              <w:ind w:right="22"/>
              <w:jc w:val="both"/>
            </w:pPr>
            <w:r>
              <w:t xml:space="preserve">ОПК-5 </w:t>
            </w:r>
            <w:r w:rsidRPr="00D90999">
              <w:t>Способен назначать лечение пациентам при заболеваниях и (или) состояниях, контролировать его эффективность и безопасность</w:t>
            </w:r>
          </w:p>
        </w:tc>
        <w:tc>
          <w:tcPr>
            <w:tcW w:w="0" w:type="auto"/>
          </w:tcPr>
          <w:p w14:paraId="159471F4" w14:textId="77777777" w:rsidR="000522CD" w:rsidRPr="00F52FEE" w:rsidRDefault="000522CD" w:rsidP="000522CD">
            <w:pPr>
              <w:pStyle w:val="Style51"/>
              <w:widowControl/>
              <w:spacing w:line="240" w:lineRule="auto"/>
              <w:rPr>
                <w:rStyle w:val="FontStyle137"/>
              </w:rPr>
            </w:pPr>
            <w:r w:rsidRPr="00F52FEE">
              <w:rPr>
                <w:rStyle w:val="FontStyle137"/>
              </w:rPr>
              <w:t>Собеседование (устный опрос),</w:t>
            </w:r>
          </w:p>
          <w:p w14:paraId="661AD8DC" w14:textId="7AE4566F" w:rsidR="000522CD" w:rsidRPr="009D0375" w:rsidRDefault="000522CD" w:rsidP="000522CD">
            <w:pPr>
              <w:pStyle w:val="Style51"/>
              <w:widowControl/>
              <w:spacing w:line="240" w:lineRule="auto"/>
              <w:rPr>
                <w:rStyle w:val="FontStyle137"/>
              </w:rPr>
            </w:pPr>
            <w:r w:rsidRPr="00F52FEE">
              <w:rPr>
                <w:rStyle w:val="FontStyle137"/>
              </w:rPr>
              <w:t>тестирование на компьютере</w:t>
            </w:r>
          </w:p>
        </w:tc>
      </w:tr>
      <w:tr w:rsidR="000522CD" w:rsidRPr="00F52FEE" w14:paraId="30E756B8" w14:textId="77777777" w:rsidTr="00FE188D">
        <w:trPr>
          <w:tblHeader/>
        </w:trPr>
        <w:tc>
          <w:tcPr>
            <w:tcW w:w="0" w:type="auto"/>
            <w:vMerge/>
          </w:tcPr>
          <w:p w14:paraId="61876E25" w14:textId="77777777" w:rsidR="000522CD" w:rsidRPr="00F52FEE" w:rsidRDefault="000522CD" w:rsidP="006C0764">
            <w:pPr>
              <w:jc w:val="center"/>
            </w:pPr>
          </w:p>
        </w:tc>
        <w:tc>
          <w:tcPr>
            <w:tcW w:w="0" w:type="auto"/>
            <w:vMerge/>
          </w:tcPr>
          <w:p w14:paraId="239973EF" w14:textId="77777777" w:rsidR="000522CD" w:rsidRDefault="000522CD" w:rsidP="006C0764">
            <w:pPr>
              <w:tabs>
                <w:tab w:val="left" w:pos="937"/>
              </w:tabs>
              <w:jc w:val="center"/>
            </w:pPr>
          </w:p>
        </w:tc>
        <w:tc>
          <w:tcPr>
            <w:tcW w:w="0" w:type="auto"/>
          </w:tcPr>
          <w:p w14:paraId="51016047" w14:textId="0EB864B4" w:rsidR="000522CD" w:rsidRPr="00221C74" w:rsidRDefault="000522CD" w:rsidP="009F3DEC">
            <w:pPr>
              <w:ind w:right="22"/>
              <w:jc w:val="both"/>
            </w:pPr>
            <w:r>
              <w:t xml:space="preserve">ОПК-7 </w:t>
            </w:r>
            <w:r w:rsidRPr="00D90999">
              <w:t>Способен проводить в отношении пациентов медицинскую экспертизу</w:t>
            </w:r>
          </w:p>
        </w:tc>
        <w:tc>
          <w:tcPr>
            <w:tcW w:w="0" w:type="auto"/>
          </w:tcPr>
          <w:p w14:paraId="49625334" w14:textId="77777777" w:rsidR="000522CD" w:rsidRPr="00F52FEE" w:rsidRDefault="000522CD" w:rsidP="000522CD">
            <w:pPr>
              <w:pStyle w:val="Style51"/>
              <w:widowControl/>
              <w:spacing w:line="240" w:lineRule="auto"/>
              <w:rPr>
                <w:rStyle w:val="FontStyle137"/>
              </w:rPr>
            </w:pPr>
            <w:r w:rsidRPr="00F52FEE">
              <w:rPr>
                <w:rStyle w:val="FontStyle137"/>
              </w:rPr>
              <w:t>Собеседование (устный опрос),</w:t>
            </w:r>
          </w:p>
          <w:p w14:paraId="3CD7766F" w14:textId="5C1EC07D" w:rsidR="000522CD" w:rsidRPr="009D0375" w:rsidRDefault="000522CD" w:rsidP="000522CD">
            <w:pPr>
              <w:pStyle w:val="Style51"/>
              <w:widowControl/>
              <w:spacing w:line="240" w:lineRule="auto"/>
              <w:rPr>
                <w:rStyle w:val="FontStyle137"/>
              </w:rPr>
            </w:pPr>
            <w:r w:rsidRPr="00F52FEE">
              <w:rPr>
                <w:rStyle w:val="FontStyle137"/>
              </w:rPr>
              <w:t>тестирование на компьютере</w:t>
            </w:r>
          </w:p>
        </w:tc>
      </w:tr>
      <w:tr w:rsidR="000522CD" w:rsidRPr="00F52FEE" w14:paraId="62714012" w14:textId="77777777" w:rsidTr="00FE188D">
        <w:trPr>
          <w:tblHeader/>
        </w:trPr>
        <w:tc>
          <w:tcPr>
            <w:tcW w:w="0" w:type="auto"/>
            <w:vMerge/>
          </w:tcPr>
          <w:p w14:paraId="5FC4B1CE" w14:textId="77777777" w:rsidR="000522CD" w:rsidRPr="00F52FEE" w:rsidRDefault="000522CD" w:rsidP="006C0764">
            <w:pPr>
              <w:jc w:val="center"/>
            </w:pPr>
          </w:p>
        </w:tc>
        <w:tc>
          <w:tcPr>
            <w:tcW w:w="0" w:type="auto"/>
            <w:vMerge/>
          </w:tcPr>
          <w:p w14:paraId="17E62346" w14:textId="77777777" w:rsidR="000522CD" w:rsidRDefault="000522CD" w:rsidP="006C0764">
            <w:pPr>
              <w:tabs>
                <w:tab w:val="left" w:pos="937"/>
              </w:tabs>
              <w:jc w:val="center"/>
            </w:pPr>
          </w:p>
        </w:tc>
        <w:tc>
          <w:tcPr>
            <w:tcW w:w="0" w:type="auto"/>
          </w:tcPr>
          <w:p w14:paraId="72E3FC6F" w14:textId="4259799F" w:rsidR="000522CD" w:rsidRPr="00221C74" w:rsidRDefault="000522CD" w:rsidP="009F3DEC">
            <w:pPr>
              <w:ind w:right="22"/>
              <w:jc w:val="both"/>
            </w:pPr>
            <w:r>
              <w:t xml:space="preserve">ОПК-10 </w:t>
            </w:r>
            <w:r w:rsidRPr="00D90999">
              <w:t>Способен участвовать в оказании неотложной медицинской помощи при состояниях, требующих срочного медицинского вмешательства</w:t>
            </w:r>
          </w:p>
        </w:tc>
        <w:tc>
          <w:tcPr>
            <w:tcW w:w="0" w:type="auto"/>
          </w:tcPr>
          <w:p w14:paraId="263B9F74" w14:textId="77777777" w:rsidR="000522CD" w:rsidRPr="00F52FEE" w:rsidRDefault="000522CD" w:rsidP="000522CD">
            <w:pPr>
              <w:pStyle w:val="Style51"/>
              <w:widowControl/>
              <w:spacing w:line="240" w:lineRule="auto"/>
              <w:rPr>
                <w:rStyle w:val="FontStyle137"/>
              </w:rPr>
            </w:pPr>
            <w:r w:rsidRPr="00F52FEE">
              <w:rPr>
                <w:rStyle w:val="FontStyle137"/>
              </w:rPr>
              <w:t>Собеседование (устный опрос),</w:t>
            </w:r>
          </w:p>
          <w:p w14:paraId="2F581D85" w14:textId="5860E521" w:rsidR="000522CD" w:rsidRPr="009D0375" w:rsidRDefault="000522CD" w:rsidP="000522CD">
            <w:pPr>
              <w:pStyle w:val="Style51"/>
              <w:widowControl/>
              <w:spacing w:line="240" w:lineRule="auto"/>
              <w:rPr>
                <w:rStyle w:val="FontStyle137"/>
              </w:rPr>
            </w:pPr>
            <w:r w:rsidRPr="00F52FEE">
              <w:rPr>
                <w:rStyle w:val="FontStyle137"/>
              </w:rPr>
              <w:t>тестирование на компьютере</w:t>
            </w:r>
          </w:p>
        </w:tc>
      </w:tr>
      <w:tr w:rsidR="000522CD" w:rsidRPr="00F52FEE" w14:paraId="4CBC7A9F" w14:textId="77777777" w:rsidTr="00FE188D">
        <w:trPr>
          <w:tblHeader/>
        </w:trPr>
        <w:tc>
          <w:tcPr>
            <w:tcW w:w="0" w:type="auto"/>
            <w:vMerge/>
          </w:tcPr>
          <w:p w14:paraId="142CD18B" w14:textId="77777777" w:rsidR="000522CD" w:rsidRPr="00F52FEE" w:rsidRDefault="000522CD" w:rsidP="006C0764">
            <w:pPr>
              <w:jc w:val="center"/>
            </w:pPr>
          </w:p>
        </w:tc>
        <w:tc>
          <w:tcPr>
            <w:tcW w:w="0" w:type="auto"/>
            <w:vMerge/>
          </w:tcPr>
          <w:p w14:paraId="166F6E62" w14:textId="77777777" w:rsidR="000522CD" w:rsidRDefault="000522CD" w:rsidP="006C0764">
            <w:pPr>
              <w:tabs>
                <w:tab w:val="left" w:pos="937"/>
              </w:tabs>
              <w:jc w:val="center"/>
            </w:pPr>
          </w:p>
        </w:tc>
        <w:tc>
          <w:tcPr>
            <w:tcW w:w="0" w:type="auto"/>
          </w:tcPr>
          <w:p w14:paraId="4BEA5182" w14:textId="4F40F86E" w:rsidR="000522CD" w:rsidRPr="00221C74" w:rsidRDefault="000522CD" w:rsidP="009F3DEC">
            <w:pPr>
              <w:ind w:right="22"/>
              <w:jc w:val="both"/>
            </w:pPr>
            <w:r w:rsidRPr="00221C74">
              <w:t>ПК-1 – Проведение обследования взрослых пациентов при заболеваниях и(или) состояниях по профилю "терапия" с целью постановки диагноза</w:t>
            </w:r>
            <w:r>
              <w:t xml:space="preserve"> амбулаторно и в стационаре</w:t>
            </w:r>
          </w:p>
        </w:tc>
        <w:tc>
          <w:tcPr>
            <w:tcW w:w="0" w:type="auto"/>
          </w:tcPr>
          <w:p w14:paraId="0526D935" w14:textId="77777777" w:rsidR="000522CD" w:rsidRPr="00F52FEE" w:rsidRDefault="000522CD" w:rsidP="000522CD">
            <w:pPr>
              <w:pStyle w:val="Style51"/>
              <w:widowControl/>
              <w:spacing w:line="240" w:lineRule="auto"/>
              <w:rPr>
                <w:rStyle w:val="FontStyle137"/>
              </w:rPr>
            </w:pPr>
            <w:r w:rsidRPr="00F52FEE">
              <w:rPr>
                <w:rStyle w:val="FontStyle137"/>
              </w:rPr>
              <w:t>Собеседование (устный опрос),</w:t>
            </w:r>
          </w:p>
          <w:p w14:paraId="7745D2FF" w14:textId="3E6766FF" w:rsidR="000522CD" w:rsidRPr="009D0375" w:rsidRDefault="000522CD" w:rsidP="000522CD">
            <w:pPr>
              <w:pStyle w:val="Style51"/>
              <w:widowControl/>
              <w:spacing w:line="240" w:lineRule="auto"/>
              <w:rPr>
                <w:rStyle w:val="FontStyle137"/>
              </w:rPr>
            </w:pPr>
            <w:r w:rsidRPr="00F52FEE">
              <w:rPr>
                <w:rStyle w:val="FontStyle137"/>
              </w:rPr>
              <w:t>тестирование на компьютере</w:t>
            </w:r>
          </w:p>
        </w:tc>
      </w:tr>
      <w:tr w:rsidR="000522CD" w:rsidRPr="00F52FEE" w14:paraId="35F3F118" w14:textId="77777777" w:rsidTr="00FE188D">
        <w:trPr>
          <w:tblHeader/>
        </w:trPr>
        <w:tc>
          <w:tcPr>
            <w:tcW w:w="0" w:type="auto"/>
            <w:vMerge/>
          </w:tcPr>
          <w:p w14:paraId="69FF377F" w14:textId="77777777" w:rsidR="000522CD" w:rsidRPr="00F52FEE" w:rsidRDefault="000522CD" w:rsidP="006C0764">
            <w:pPr>
              <w:jc w:val="center"/>
            </w:pPr>
          </w:p>
        </w:tc>
        <w:tc>
          <w:tcPr>
            <w:tcW w:w="0" w:type="auto"/>
            <w:vMerge/>
          </w:tcPr>
          <w:p w14:paraId="7F00F65F" w14:textId="77777777" w:rsidR="000522CD" w:rsidRDefault="000522CD" w:rsidP="006C0764">
            <w:pPr>
              <w:tabs>
                <w:tab w:val="left" w:pos="937"/>
              </w:tabs>
              <w:jc w:val="center"/>
            </w:pPr>
          </w:p>
        </w:tc>
        <w:tc>
          <w:tcPr>
            <w:tcW w:w="0" w:type="auto"/>
          </w:tcPr>
          <w:p w14:paraId="62F8A8A6" w14:textId="04CA6B19" w:rsidR="000522CD" w:rsidRPr="00221C74" w:rsidRDefault="000522CD" w:rsidP="009F3DEC">
            <w:pPr>
              <w:ind w:right="22"/>
              <w:jc w:val="both"/>
            </w:pPr>
            <w:r w:rsidRPr="009F3DEC">
              <w:t>ПК-2 – Назначение лечения взрослым пациентам при заболеваниях и(или) состояниях по профилю "терапия", контроль его эффективности и безопасности амбулаторно и в стационаре</w:t>
            </w:r>
          </w:p>
        </w:tc>
        <w:tc>
          <w:tcPr>
            <w:tcW w:w="0" w:type="auto"/>
          </w:tcPr>
          <w:p w14:paraId="2A3EDE30" w14:textId="77777777" w:rsidR="000522CD" w:rsidRPr="00F52FEE" w:rsidRDefault="000522CD" w:rsidP="000522CD">
            <w:pPr>
              <w:pStyle w:val="Style51"/>
              <w:widowControl/>
              <w:spacing w:line="240" w:lineRule="auto"/>
              <w:rPr>
                <w:rStyle w:val="FontStyle137"/>
              </w:rPr>
            </w:pPr>
            <w:r w:rsidRPr="00F52FEE">
              <w:rPr>
                <w:rStyle w:val="FontStyle137"/>
              </w:rPr>
              <w:t>Собеседование (устный опрос),</w:t>
            </w:r>
          </w:p>
          <w:p w14:paraId="786AD82B" w14:textId="48DE9DA5" w:rsidR="000522CD" w:rsidRPr="009D0375" w:rsidRDefault="000522CD" w:rsidP="000522CD">
            <w:pPr>
              <w:pStyle w:val="Style51"/>
              <w:widowControl/>
              <w:spacing w:line="240" w:lineRule="auto"/>
              <w:rPr>
                <w:rStyle w:val="FontStyle137"/>
              </w:rPr>
            </w:pPr>
            <w:r w:rsidRPr="00F52FEE">
              <w:rPr>
                <w:rStyle w:val="FontStyle137"/>
              </w:rPr>
              <w:t>тестирование на компьютере</w:t>
            </w:r>
          </w:p>
        </w:tc>
      </w:tr>
      <w:tr w:rsidR="000522CD" w:rsidRPr="00F52FEE" w14:paraId="053B571F" w14:textId="77777777" w:rsidTr="00440925">
        <w:trPr>
          <w:tblHeader/>
        </w:trPr>
        <w:tc>
          <w:tcPr>
            <w:tcW w:w="0" w:type="auto"/>
            <w:gridSpan w:val="4"/>
          </w:tcPr>
          <w:p w14:paraId="7068F2E6" w14:textId="0F4ED4E3" w:rsidR="000522CD" w:rsidRPr="00F52FEE" w:rsidRDefault="000522CD" w:rsidP="000522CD">
            <w:pPr>
              <w:pStyle w:val="Style51"/>
              <w:widowControl/>
              <w:spacing w:line="240" w:lineRule="auto"/>
              <w:jc w:val="center"/>
              <w:rPr>
                <w:rStyle w:val="FontStyle137"/>
              </w:rPr>
            </w:pPr>
            <w:r>
              <w:rPr>
                <w:rStyle w:val="FontStyle137"/>
                <w:b/>
              </w:rPr>
              <w:t xml:space="preserve">Текущая аттестация </w:t>
            </w:r>
            <w:r>
              <w:rPr>
                <w:rStyle w:val="FontStyle137"/>
                <w:b/>
                <w:lang w:val="en-US"/>
              </w:rPr>
              <w:t>IV</w:t>
            </w:r>
            <w:r w:rsidRPr="00F52FEE">
              <w:rPr>
                <w:rStyle w:val="FontStyle137"/>
                <w:b/>
              </w:rPr>
              <w:t xml:space="preserve"> семестр</w:t>
            </w:r>
          </w:p>
        </w:tc>
      </w:tr>
      <w:tr w:rsidR="00FE188D" w:rsidRPr="00F52FEE" w14:paraId="6C843B14" w14:textId="77777777" w:rsidTr="00FE188D">
        <w:trPr>
          <w:tblHeader/>
        </w:trPr>
        <w:tc>
          <w:tcPr>
            <w:tcW w:w="0" w:type="auto"/>
            <w:vMerge w:val="restart"/>
          </w:tcPr>
          <w:p w14:paraId="60B7890A" w14:textId="77777777" w:rsidR="00FE188D" w:rsidRPr="00F52FEE" w:rsidRDefault="00FE188D" w:rsidP="009F3DEC">
            <w:pPr>
              <w:jc w:val="center"/>
            </w:pPr>
            <w:r w:rsidRPr="00F52FEE">
              <w:t>6.</w:t>
            </w:r>
          </w:p>
        </w:tc>
        <w:tc>
          <w:tcPr>
            <w:tcW w:w="0" w:type="auto"/>
            <w:vMerge w:val="restart"/>
          </w:tcPr>
          <w:p w14:paraId="7C112FED" w14:textId="77777777" w:rsidR="00FE188D" w:rsidRPr="00F52FEE" w:rsidRDefault="00FE188D" w:rsidP="009F3DEC">
            <w:pPr>
              <w:jc w:val="center"/>
            </w:pPr>
            <w:r w:rsidRPr="00F52FEE">
              <w:t>Системные заболевания соединительной ткани. Заболевания суставов</w:t>
            </w:r>
          </w:p>
        </w:tc>
        <w:tc>
          <w:tcPr>
            <w:tcW w:w="0" w:type="auto"/>
          </w:tcPr>
          <w:p w14:paraId="3A689B7F" w14:textId="77777777" w:rsidR="00FE188D" w:rsidRPr="00F52FEE" w:rsidRDefault="00FE188D" w:rsidP="009F3DEC">
            <w:pPr>
              <w:ind w:right="22"/>
            </w:pPr>
            <w:r>
              <w:t xml:space="preserve">УК-1 </w:t>
            </w:r>
            <w:r w:rsidRPr="00D90999">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tc>
        <w:tc>
          <w:tcPr>
            <w:tcW w:w="0" w:type="auto"/>
          </w:tcPr>
          <w:p w14:paraId="5A222F7A" w14:textId="77777777" w:rsidR="00FE188D" w:rsidRPr="00F52FEE" w:rsidRDefault="00FE188D" w:rsidP="009F3DEC">
            <w:pPr>
              <w:pStyle w:val="Style51"/>
              <w:widowControl/>
              <w:spacing w:line="240" w:lineRule="auto"/>
              <w:rPr>
                <w:rStyle w:val="FontStyle137"/>
              </w:rPr>
            </w:pPr>
            <w:r w:rsidRPr="00F52FEE">
              <w:rPr>
                <w:rStyle w:val="FontStyle137"/>
              </w:rPr>
              <w:t>Тестирование, опрос, ситуационные задачи, презентации, рефераты, оценка практических навыков</w:t>
            </w:r>
          </w:p>
        </w:tc>
      </w:tr>
      <w:tr w:rsidR="00FE188D" w:rsidRPr="00F52FEE" w14:paraId="50843DD9" w14:textId="77777777" w:rsidTr="00FE188D">
        <w:trPr>
          <w:tblHeader/>
        </w:trPr>
        <w:tc>
          <w:tcPr>
            <w:tcW w:w="0" w:type="auto"/>
            <w:vMerge/>
          </w:tcPr>
          <w:p w14:paraId="27DB4D5A" w14:textId="77777777" w:rsidR="00FE188D" w:rsidRPr="00F52FEE" w:rsidRDefault="00FE188D" w:rsidP="009F3DEC">
            <w:pPr>
              <w:jc w:val="center"/>
            </w:pPr>
          </w:p>
        </w:tc>
        <w:tc>
          <w:tcPr>
            <w:tcW w:w="0" w:type="auto"/>
            <w:vMerge/>
          </w:tcPr>
          <w:p w14:paraId="23333C81" w14:textId="77777777" w:rsidR="00FE188D" w:rsidRPr="00F52FEE" w:rsidRDefault="00FE188D" w:rsidP="009F3DEC">
            <w:pPr>
              <w:jc w:val="center"/>
            </w:pPr>
          </w:p>
        </w:tc>
        <w:tc>
          <w:tcPr>
            <w:tcW w:w="0" w:type="auto"/>
          </w:tcPr>
          <w:p w14:paraId="7FA4ED49" w14:textId="77777777" w:rsidR="00FE188D" w:rsidRPr="00F52FEE" w:rsidRDefault="00FE188D" w:rsidP="009F3DEC">
            <w:pPr>
              <w:ind w:right="22"/>
              <w:rPr>
                <w:rStyle w:val="af0"/>
              </w:rPr>
            </w:pPr>
            <w:r>
              <w:t xml:space="preserve">ОПК-4 </w:t>
            </w:r>
            <w:r w:rsidRPr="00D90999">
              <w:t>Способен проводить клиническую диагностику и обследование пациентов</w:t>
            </w:r>
          </w:p>
        </w:tc>
        <w:tc>
          <w:tcPr>
            <w:tcW w:w="0" w:type="auto"/>
          </w:tcPr>
          <w:p w14:paraId="75301435" w14:textId="77777777" w:rsidR="00FE188D" w:rsidRPr="00F52FEE" w:rsidRDefault="00FE188D" w:rsidP="009F3DEC">
            <w:pPr>
              <w:pStyle w:val="Style51"/>
              <w:widowControl/>
              <w:spacing w:line="240" w:lineRule="auto"/>
              <w:rPr>
                <w:rStyle w:val="FontStyle137"/>
              </w:rPr>
            </w:pPr>
            <w:r w:rsidRPr="00F52FEE">
              <w:rPr>
                <w:rStyle w:val="FontStyle137"/>
              </w:rPr>
              <w:t>Тестирование, опрос, ситуационные задачи, презентации, рефераты, оценка практических навыков</w:t>
            </w:r>
          </w:p>
        </w:tc>
      </w:tr>
      <w:tr w:rsidR="00FE188D" w:rsidRPr="00F52FEE" w14:paraId="19744EFF" w14:textId="77777777" w:rsidTr="00FE188D">
        <w:trPr>
          <w:tblHeader/>
        </w:trPr>
        <w:tc>
          <w:tcPr>
            <w:tcW w:w="0" w:type="auto"/>
            <w:vMerge/>
          </w:tcPr>
          <w:p w14:paraId="7C458CC3" w14:textId="77777777" w:rsidR="00FE188D" w:rsidRPr="00F52FEE" w:rsidRDefault="00FE188D" w:rsidP="009F3DEC">
            <w:pPr>
              <w:jc w:val="center"/>
            </w:pPr>
          </w:p>
        </w:tc>
        <w:tc>
          <w:tcPr>
            <w:tcW w:w="0" w:type="auto"/>
            <w:vMerge/>
          </w:tcPr>
          <w:p w14:paraId="13361A5D" w14:textId="77777777" w:rsidR="00FE188D" w:rsidRPr="00F52FEE" w:rsidRDefault="00FE188D" w:rsidP="009F3DEC">
            <w:pPr>
              <w:jc w:val="center"/>
            </w:pPr>
          </w:p>
        </w:tc>
        <w:tc>
          <w:tcPr>
            <w:tcW w:w="0" w:type="auto"/>
          </w:tcPr>
          <w:p w14:paraId="1D9E2FA3" w14:textId="77777777" w:rsidR="00FE188D" w:rsidRPr="00F52FEE" w:rsidRDefault="00FE188D" w:rsidP="009F3DEC">
            <w:pPr>
              <w:ind w:right="22"/>
              <w:rPr>
                <w:rStyle w:val="af0"/>
              </w:rPr>
            </w:pPr>
            <w:r>
              <w:t xml:space="preserve">ОПК-5 </w:t>
            </w:r>
            <w:r w:rsidRPr="00D90999">
              <w:t>Способен назначать лечение пациентам при заболеваниях и (или) состояниях, контролировать его эффективность и безопасность</w:t>
            </w:r>
          </w:p>
        </w:tc>
        <w:tc>
          <w:tcPr>
            <w:tcW w:w="0" w:type="auto"/>
          </w:tcPr>
          <w:p w14:paraId="58964F7D" w14:textId="77777777" w:rsidR="00FE188D" w:rsidRPr="00F52FEE" w:rsidRDefault="00FE188D" w:rsidP="009F3DEC">
            <w:pPr>
              <w:pStyle w:val="Style51"/>
              <w:widowControl/>
              <w:spacing w:line="240" w:lineRule="auto"/>
              <w:rPr>
                <w:rStyle w:val="FontStyle137"/>
              </w:rPr>
            </w:pPr>
            <w:r w:rsidRPr="00F52FEE">
              <w:rPr>
                <w:rStyle w:val="FontStyle137"/>
              </w:rPr>
              <w:t>Тестирование, опрос, ситуационные задачи, презентации, рефераты, оценка практических навыков</w:t>
            </w:r>
          </w:p>
        </w:tc>
      </w:tr>
      <w:tr w:rsidR="00FE188D" w:rsidRPr="00F52FEE" w14:paraId="22855DD6" w14:textId="77777777" w:rsidTr="00FE188D">
        <w:trPr>
          <w:tblHeader/>
        </w:trPr>
        <w:tc>
          <w:tcPr>
            <w:tcW w:w="0" w:type="auto"/>
            <w:vMerge/>
          </w:tcPr>
          <w:p w14:paraId="1E074549" w14:textId="77777777" w:rsidR="00FE188D" w:rsidRPr="00F52FEE" w:rsidRDefault="00FE188D" w:rsidP="009F3DEC">
            <w:pPr>
              <w:jc w:val="center"/>
            </w:pPr>
          </w:p>
        </w:tc>
        <w:tc>
          <w:tcPr>
            <w:tcW w:w="0" w:type="auto"/>
            <w:vMerge/>
          </w:tcPr>
          <w:p w14:paraId="17F9C149" w14:textId="77777777" w:rsidR="00FE188D" w:rsidRPr="00F52FEE" w:rsidRDefault="00FE188D" w:rsidP="009F3DEC">
            <w:pPr>
              <w:jc w:val="center"/>
            </w:pPr>
          </w:p>
        </w:tc>
        <w:tc>
          <w:tcPr>
            <w:tcW w:w="0" w:type="auto"/>
          </w:tcPr>
          <w:p w14:paraId="6378D719" w14:textId="77777777" w:rsidR="00FE188D" w:rsidRPr="00F52FEE" w:rsidRDefault="00FE188D" w:rsidP="009F3DEC">
            <w:pPr>
              <w:ind w:right="22"/>
              <w:rPr>
                <w:rStyle w:val="af0"/>
              </w:rPr>
            </w:pPr>
            <w:r>
              <w:t xml:space="preserve">ОПК-7 </w:t>
            </w:r>
            <w:r w:rsidRPr="00D90999">
              <w:t>Способен проводить в отношении пациентов медицинскую экспертизу</w:t>
            </w:r>
          </w:p>
        </w:tc>
        <w:tc>
          <w:tcPr>
            <w:tcW w:w="0" w:type="auto"/>
          </w:tcPr>
          <w:p w14:paraId="2DE0C229" w14:textId="77777777" w:rsidR="00FE188D" w:rsidRPr="00F52FEE" w:rsidRDefault="00FE188D" w:rsidP="009F3DEC">
            <w:pPr>
              <w:pStyle w:val="Style51"/>
              <w:widowControl/>
              <w:spacing w:line="240" w:lineRule="auto"/>
              <w:rPr>
                <w:rStyle w:val="FontStyle137"/>
              </w:rPr>
            </w:pPr>
            <w:r w:rsidRPr="00F52FEE">
              <w:rPr>
                <w:rStyle w:val="FontStyle137"/>
              </w:rPr>
              <w:t>Тестирование, опрос, ситуационные задачи, презентации, рефераты, оценка практических навыков</w:t>
            </w:r>
          </w:p>
        </w:tc>
      </w:tr>
      <w:tr w:rsidR="00FE188D" w:rsidRPr="00F52FEE" w14:paraId="7883CB91" w14:textId="77777777" w:rsidTr="00FE188D">
        <w:trPr>
          <w:tblHeader/>
        </w:trPr>
        <w:tc>
          <w:tcPr>
            <w:tcW w:w="0" w:type="auto"/>
            <w:vMerge/>
          </w:tcPr>
          <w:p w14:paraId="716DA465" w14:textId="77777777" w:rsidR="00FE188D" w:rsidRPr="00F52FEE" w:rsidRDefault="00FE188D" w:rsidP="009F3DEC">
            <w:pPr>
              <w:jc w:val="center"/>
            </w:pPr>
          </w:p>
        </w:tc>
        <w:tc>
          <w:tcPr>
            <w:tcW w:w="0" w:type="auto"/>
            <w:vMerge/>
          </w:tcPr>
          <w:p w14:paraId="1648A5BD" w14:textId="77777777" w:rsidR="00FE188D" w:rsidRPr="00F52FEE" w:rsidRDefault="00FE188D" w:rsidP="009F3DEC">
            <w:pPr>
              <w:jc w:val="center"/>
            </w:pPr>
          </w:p>
        </w:tc>
        <w:tc>
          <w:tcPr>
            <w:tcW w:w="0" w:type="auto"/>
          </w:tcPr>
          <w:p w14:paraId="7C0AFEA0" w14:textId="77777777" w:rsidR="00FE188D" w:rsidRPr="00F52FEE" w:rsidRDefault="00FE188D" w:rsidP="009F3DEC">
            <w:pPr>
              <w:ind w:right="22"/>
              <w:rPr>
                <w:b/>
                <w:bCs/>
                <w:color w:val="000000"/>
              </w:rPr>
            </w:pPr>
            <w:r>
              <w:t xml:space="preserve">ОПК-10 </w:t>
            </w:r>
            <w:r w:rsidRPr="00D90999">
              <w:t>Способен участвовать в оказании неотложной медицинской помощи при состояниях, требующих срочного медицинского вмешательства</w:t>
            </w:r>
          </w:p>
        </w:tc>
        <w:tc>
          <w:tcPr>
            <w:tcW w:w="0" w:type="auto"/>
          </w:tcPr>
          <w:p w14:paraId="4CD73E74" w14:textId="77777777" w:rsidR="00FE188D" w:rsidRPr="00F52FEE" w:rsidRDefault="00FE188D" w:rsidP="009F3DEC">
            <w:pPr>
              <w:pStyle w:val="Style51"/>
              <w:widowControl/>
              <w:spacing w:line="240" w:lineRule="auto"/>
              <w:rPr>
                <w:rStyle w:val="FontStyle137"/>
              </w:rPr>
            </w:pPr>
            <w:r w:rsidRPr="000E3FF6">
              <w:rPr>
                <w:rStyle w:val="FontStyle137"/>
              </w:rPr>
              <w:t>Тестирование, опрос, ситуационные задачи, презентации, рефераты, оценка практических навыков</w:t>
            </w:r>
          </w:p>
        </w:tc>
      </w:tr>
      <w:tr w:rsidR="00FE188D" w:rsidRPr="00F52FEE" w14:paraId="6D683CA4" w14:textId="77777777" w:rsidTr="00FE188D">
        <w:trPr>
          <w:tblHeader/>
        </w:trPr>
        <w:tc>
          <w:tcPr>
            <w:tcW w:w="0" w:type="auto"/>
            <w:vMerge/>
          </w:tcPr>
          <w:p w14:paraId="73257B4D" w14:textId="77777777" w:rsidR="00FE188D" w:rsidRPr="00F52FEE" w:rsidRDefault="00FE188D" w:rsidP="009F3DEC">
            <w:pPr>
              <w:jc w:val="center"/>
            </w:pPr>
          </w:p>
        </w:tc>
        <w:tc>
          <w:tcPr>
            <w:tcW w:w="0" w:type="auto"/>
            <w:vMerge/>
          </w:tcPr>
          <w:p w14:paraId="7FF81C19" w14:textId="77777777" w:rsidR="00FE188D" w:rsidRPr="00F52FEE" w:rsidRDefault="00FE188D" w:rsidP="009F3DEC">
            <w:pPr>
              <w:jc w:val="center"/>
            </w:pPr>
          </w:p>
        </w:tc>
        <w:tc>
          <w:tcPr>
            <w:tcW w:w="0" w:type="auto"/>
          </w:tcPr>
          <w:p w14:paraId="6C5AF745" w14:textId="7F76BB1C" w:rsidR="00FE188D" w:rsidRPr="00F52FEE" w:rsidRDefault="00FE188D" w:rsidP="009F3DEC">
            <w:pPr>
              <w:ind w:right="22"/>
              <w:rPr>
                <w:b/>
                <w:bCs/>
                <w:color w:val="000000"/>
              </w:rPr>
            </w:pPr>
            <w:r w:rsidRPr="00221C74">
              <w:t>ПК-1 – Проведение обследования взрослых пациентов при заболеваниях и(или) состояниях по профилю "терапия" с целью постановки диагноза</w:t>
            </w:r>
            <w:r w:rsidR="0050537E">
              <w:t xml:space="preserve"> амбулаторно и в стационаре</w:t>
            </w:r>
          </w:p>
        </w:tc>
        <w:tc>
          <w:tcPr>
            <w:tcW w:w="0" w:type="auto"/>
          </w:tcPr>
          <w:p w14:paraId="78CD0C92" w14:textId="77777777" w:rsidR="00FE188D" w:rsidRPr="00F52FEE" w:rsidRDefault="00FE188D" w:rsidP="009F3DEC">
            <w:pPr>
              <w:pStyle w:val="Style51"/>
              <w:widowControl/>
              <w:spacing w:line="240" w:lineRule="auto"/>
              <w:rPr>
                <w:rStyle w:val="FontStyle137"/>
              </w:rPr>
            </w:pPr>
            <w:r w:rsidRPr="000E3FF6">
              <w:rPr>
                <w:rStyle w:val="FontStyle137"/>
              </w:rPr>
              <w:t>Тестирование, опрос, ситуационные задачи, презентации, рефераты, оценка практических навыков</w:t>
            </w:r>
          </w:p>
        </w:tc>
      </w:tr>
      <w:tr w:rsidR="00FE188D" w:rsidRPr="00F52FEE" w14:paraId="58B53FB9" w14:textId="77777777" w:rsidTr="00FE188D">
        <w:trPr>
          <w:tblHeader/>
        </w:trPr>
        <w:tc>
          <w:tcPr>
            <w:tcW w:w="0" w:type="auto"/>
            <w:vMerge/>
          </w:tcPr>
          <w:p w14:paraId="52EB464E" w14:textId="77777777" w:rsidR="00FE188D" w:rsidRPr="00F52FEE" w:rsidRDefault="00FE188D" w:rsidP="009F3DEC">
            <w:pPr>
              <w:jc w:val="center"/>
            </w:pPr>
          </w:p>
        </w:tc>
        <w:tc>
          <w:tcPr>
            <w:tcW w:w="0" w:type="auto"/>
            <w:vMerge/>
          </w:tcPr>
          <w:p w14:paraId="26F4F960" w14:textId="77777777" w:rsidR="00FE188D" w:rsidRPr="00F52FEE" w:rsidRDefault="00FE188D" w:rsidP="009F3DEC">
            <w:pPr>
              <w:jc w:val="center"/>
            </w:pPr>
          </w:p>
        </w:tc>
        <w:tc>
          <w:tcPr>
            <w:tcW w:w="0" w:type="auto"/>
          </w:tcPr>
          <w:p w14:paraId="1F0FA5F4" w14:textId="4DD81F36" w:rsidR="00FE188D" w:rsidRPr="00F52FEE" w:rsidRDefault="00FE188D" w:rsidP="009F3DEC">
            <w:pPr>
              <w:ind w:right="22"/>
              <w:rPr>
                <w:b/>
                <w:bCs/>
                <w:color w:val="000000"/>
              </w:rPr>
            </w:pPr>
            <w:r w:rsidRPr="00221C74">
              <w:t>ПК-2 – Назначение лечения взрослым пациентам при заболеваниях и(или) состояниях по профилю "терапия", контроль его эффективности и безопасности</w:t>
            </w:r>
            <w:r w:rsidR="0050537E">
              <w:t xml:space="preserve"> амбулаторно и в стационаре</w:t>
            </w:r>
          </w:p>
        </w:tc>
        <w:tc>
          <w:tcPr>
            <w:tcW w:w="0" w:type="auto"/>
          </w:tcPr>
          <w:p w14:paraId="365E3F75" w14:textId="77777777" w:rsidR="00FE188D" w:rsidRPr="00F52FEE" w:rsidRDefault="00FE188D" w:rsidP="009F3DEC">
            <w:pPr>
              <w:pStyle w:val="Style51"/>
              <w:widowControl/>
              <w:spacing w:line="240" w:lineRule="auto"/>
              <w:rPr>
                <w:rStyle w:val="FontStyle137"/>
              </w:rPr>
            </w:pPr>
            <w:r w:rsidRPr="000E3FF6">
              <w:rPr>
                <w:rStyle w:val="FontStyle137"/>
              </w:rPr>
              <w:t>Тестирование, опрос, ситуационные задачи, презентации, рефераты, оценка практических навыков</w:t>
            </w:r>
          </w:p>
        </w:tc>
      </w:tr>
      <w:tr w:rsidR="00FE188D" w:rsidRPr="00F52FEE" w14:paraId="7660F12A" w14:textId="77777777" w:rsidTr="00FE188D">
        <w:trPr>
          <w:tblHeader/>
        </w:trPr>
        <w:tc>
          <w:tcPr>
            <w:tcW w:w="0" w:type="auto"/>
            <w:gridSpan w:val="4"/>
          </w:tcPr>
          <w:p w14:paraId="3C5A7C57" w14:textId="25BAD621" w:rsidR="00FE188D" w:rsidRPr="00F52FEE" w:rsidRDefault="00FE188D" w:rsidP="009F3DEC">
            <w:pPr>
              <w:pStyle w:val="Style51"/>
              <w:widowControl/>
              <w:spacing w:line="240" w:lineRule="auto"/>
              <w:jc w:val="center"/>
              <w:rPr>
                <w:rStyle w:val="FontStyle137"/>
                <w:b/>
              </w:rPr>
            </w:pPr>
            <w:r w:rsidRPr="00F52FEE">
              <w:rPr>
                <w:rStyle w:val="FontStyle137"/>
                <w:b/>
              </w:rPr>
              <w:t xml:space="preserve">Промежуточная аттестация, </w:t>
            </w:r>
            <w:r w:rsidR="000522CD">
              <w:rPr>
                <w:rStyle w:val="FontStyle137"/>
                <w:b/>
                <w:lang w:val="en-US"/>
              </w:rPr>
              <w:t>IV</w:t>
            </w:r>
            <w:r w:rsidRPr="00F52FEE">
              <w:rPr>
                <w:rStyle w:val="FontStyle137"/>
                <w:b/>
              </w:rPr>
              <w:t xml:space="preserve"> семестр</w:t>
            </w:r>
          </w:p>
        </w:tc>
      </w:tr>
      <w:tr w:rsidR="00FE188D" w:rsidRPr="00F52FEE" w14:paraId="379E6D67" w14:textId="77777777" w:rsidTr="00FE188D">
        <w:trPr>
          <w:tblHeader/>
        </w:trPr>
        <w:tc>
          <w:tcPr>
            <w:tcW w:w="0" w:type="auto"/>
            <w:vMerge w:val="restart"/>
          </w:tcPr>
          <w:p w14:paraId="0010D71E" w14:textId="77777777" w:rsidR="00FE188D" w:rsidRPr="00F52FEE" w:rsidRDefault="00FE188D" w:rsidP="009F3DEC">
            <w:pPr>
              <w:jc w:val="center"/>
            </w:pPr>
          </w:p>
        </w:tc>
        <w:tc>
          <w:tcPr>
            <w:tcW w:w="0" w:type="auto"/>
            <w:vMerge w:val="restart"/>
          </w:tcPr>
          <w:p w14:paraId="21193AF2" w14:textId="1C396CB5" w:rsidR="00FE188D" w:rsidRPr="00F52FEE" w:rsidRDefault="000522CD" w:rsidP="009F3DEC">
            <w:pPr>
              <w:jc w:val="center"/>
            </w:pPr>
            <w:r>
              <w:t>Зачет с оценкой</w:t>
            </w:r>
          </w:p>
        </w:tc>
        <w:tc>
          <w:tcPr>
            <w:tcW w:w="0" w:type="auto"/>
          </w:tcPr>
          <w:p w14:paraId="5FF70D5C" w14:textId="77777777" w:rsidR="00FE188D" w:rsidRPr="00F52FEE" w:rsidRDefault="00FE188D" w:rsidP="009F3DEC">
            <w:pPr>
              <w:ind w:right="22"/>
            </w:pPr>
            <w:r>
              <w:t xml:space="preserve">УК-1 </w:t>
            </w:r>
            <w:r w:rsidRPr="00D90999">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tc>
        <w:tc>
          <w:tcPr>
            <w:tcW w:w="0" w:type="auto"/>
          </w:tcPr>
          <w:p w14:paraId="23C879C9" w14:textId="77777777" w:rsidR="00FE188D" w:rsidRPr="00F52FEE" w:rsidRDefault="00FE188D" w:rsidP="009F3DEC">
            <w:pPr>
              <w:pStyle w:val="Style51"/>
              <w:widowControl/>
              <w:spacing w:line="240" w:lineRule="auto"/>
              <w:rPr>
                <w:rStyle w:val="FontStyle137"/>
              </w:rPr>
            </w:pPr>
            <w:r w:rsidRPr="00F52FEE">
              <w:rPr>
                <w:rStyle w:val="FontStyle137"/>
              </w:rPr>
              <w:t>Собеседование (устный опрос),</w:t>
            </w:r>
          </w:p>
          <w:p w14:paraId="5CF4D50E" w14:textId="77777777" w:rsidR="00FE188D" w:rsidRPr="00F52FEE" w:rsidRDefault="00FE188D" w:rsidP="009F3DEC">
            <w:pPr>
              <w:pStyle w:val="Style51"/>
              <w:widowControl/>
              <w:spacing w:line="240" w:lineRule="auto"/>
              <w:rPr>
                <w:rStyle w:val="FontStyle137"/>
              </w:rPr>
            </w:pPr>
            <w:r w:rsidRPr="00F52FEE">
              <w:rPr>
                <w:rStyle w:val="FontStyle137"/>
              </w:rPr>
              <w:t>тестирование на компьютере</w:t>
            </w:r>
          </w:p>
        </w:tc>
      </w:tr>
      <w:tr w:rsidR="00FE188D" w:rsidRPr="00F52FEE" w14:paraId="2C29FEE8" w14:textId="77777777" w:rsidTr="000522CD">
        <w:trPr>
          <w:trHeight w:val="972"/>
          <w:tblHeader/>
        </w:trPr>
        <w:tc>
          <w:tcPr>
            <w:tcW w:w="0" w:type="auto"/>
            <w:vMerge/>
          </w:tcPr>
          <w:p w14:paraId="53D7D0CC" w14:textId="77777777" w:rsidR="00FE188D" w:rsidRPr="00F52FEE" w:rsidRDefault="00FE188D" w:rsidP="009F3DEC">
            <w:pPr>
              <w:jc w:val="center"/>
            </w:pPr>
          </w:p>
        </w:tc>
        <w:tc>
          <w:tcPr>
            <w:tcW w:w="0" w:type="auto"/>
            <w:vMerge/>
          </w:tcPr>
          <w:p w14:paraId="19720DC9" w14:textId="77777777" w:rsidR="00FE188D" w:rsidRPr="00F52FEE" w:rsidRDefault="00FE188D" w:rsidP="009F3DEC">
            <w:pPr>
              <w:jc w:val="center"/>
            </w:pPr>
          </w:p>
        </w:tc>
        <w:tc>
          <w:tcPr>
            <w:tcW w:w="0" w:type="auto"/>
          </w:tcPr>
          <w:p w14:paraId="47878C2B" w14:textId="77777777" w:rsidR="00FE188D" w:rsidRPr="00F52FEE" w:rsidRDefault="00FE188D" w:rsidP="009F3DEC">
            <w:pPr>
              <w:ind w:right="22"/>
              <w:rPr>
                <w:rStyle w:val="af0"/>
              </w:rPr>
            </w:pPr>
            <w:r>
              <w:t xml:space="preserve">ОПК-4 </w:t>
            </w:r>
            <w:r w:rsidRPr="00D90999">
              <w:t>Способен проводить клиническую диагностику и обследование пациентов</w:t>
            </w:r>
          </w:p>
        </w:tc>
        <w:tc>
          <w:tcPr>
            <w:tcW w:w="0" w:type="auto"/>
          </w:tcPr>
          <w:p w14:paraId="361937A5" w14:textId="77777777" w:rsidR="00FE188D" w:rsidRPr="00F52FEE" w:rsidRDefault="00FE188D" w:rsidP="009F3DEC">
            <w:pPr>
              <w:pStyle w:val="Style51"/>
              <w:widowControl/>
              <w:spacing w:line="240" w:lineRule="auto"/>
              <w:rPr>
                <w:rStyle w:val="FontStyle137"/>
              </w:rPr>
            </w:pPr>
            <w:r w:rsidRPr="00F52FEE">
              <w:rPr>
                <w:rStyle w:val="FontStyle137"/>
              </w:rPr>
              <w:t>Собеседование (устный опрос),</w:t>
            </w:r>
          </w:p>
          <w:p w14:paraId="00788F9C" w14:textId="77777777" w:rsidR="00FE188D" w:rsidRPr="00F52FEE" w:rsidRDefault="00FE188D" w:rsidP="009F3DEC">
            <w:pPr>
              <w:pStyle w:val="Style51"/>
              <w:widowControl/>
              <w:spacing w:line="240" w:lineRule="auto"/>
              <w:rPr>
                <w:rStyle w:val="FontStyle137"/>
              </w:rPr>
            </w:pPr>
            <w:r w:rsidRPr="00F52FEE">
              <w:rPr>
                <w:rStyle w:val="FontStyle137"/>
              </w:rPr>
              <w:t>тестирование на компьютере</w:t>
            </w:r>
          </w:p>
        </w:tc>
      </w:tr>
      <w:tr w:rsidR="00FE188D" w:rsidRPr="00F52FEE" w14:paraId="78A75535" w14:textId="77777777" w:rsidTr="00FE188D">
        <w:trPr>
          <w:tblHeader/>
        </w:trPr>
        <w:tc>
          <w:tcPr>
            <w:tcW w:w="0" w:type="auto"/>
            <w:vMerge/>
          </w:tcPr>
          <w:p w14:paraId="6224DCB4" w14:textId="77777777" w:rsidR="00FE188D" w:rsidRPr="00F52FEE" w:rsidRDefault="00FE188D" w:rsidP="009F3DEC">
            <w:pPr>
              <w:jc w:val="center"/>
            </w:pPr>
          </w:p>
        </w:tc>
        <w:tc>
          <w:tcPr>
            <w:tcW w:w="0" w:type="auto"/>
            <w:vMerge/>
          </w:tcPr>
          <w:p w14:paraId="3B33C33D" w14:textId="77777777" w:rsidR="00FE188D" w:rsidRPr="00F52FEE" w:rsidRDefault="00FE188D" w:rsidP="009F3DEC">
            <w:pPr>
              <w:jc w:val="center"/>
            </w:pPr>
          </w:p>
        </w:tc>
        <w:tc>
          <w:tcPr>
            <w:tcW w:w="0" w:type="auto"/>
          </w:tcPr>
          <w:p w14:paraId="4BD5D539" w14:textId="77777777" w:rsidR="00FE188D" w:rsidRPr="00F52FEE" w:rsidRDefault="00FE188D" w:rsidP="009F3DEC">
            <w:pPr>
              <w:ind w:right="22"/>
              <w:rPr>
                <w:rStyle w:val="af0"/>
              </w:rPr>
            </w:pPr>
            <w:r>
              <w:t xml:space="preserve">ОПК-5 </w:t>
            </w:r>
            <w:r w:rsidRPr="00D90999">
              <w:t>Способен назначать лечение пациентам при заболеваниях и (или) состояниях, контролировать его эффективность и безопасность</w:t>
            </w:r>
          </w:p>
        </w:tc>
        <w:tc>
          <w:tcPr>
            <w:tcW w:w="0" w:type="auto"/>
          </w:tcPr>
          <w:p w14:paraId="6561D248" w14:textId="77777777" w:rsidR="00FE188D" w:rsidRPr="00F52FEE" w:rsidRDefault="00FE188D" w:rsidP="009F3DEC">
            <w:pPr>
              <w:pStyle w:val="Style51"/>
              <w:widowControl/>
              <w:spacing w:line="240" w:lineRule="auto"/>
              <w:rPr>
                <w:rStyle w:val="FontStyle137"/>
              </w:rPr>
            </w:pPr>
            <w:r w:rsidRPr="00F52FEE">
              <w:rPr>
                <w:rStyle w:val="FontStyle137"/>
              </w:rPr>
              <w:t>Собеседование (устный опрос),</w:t>
            </w:r>
          </w:p>
          <w:p w14:paraId="74CD078B" w14:textId="77777777" w:rsidR="00FE188D" w:rsidRPr="00F52FEE" w:rsidRDefault="00FE188D" w:rsidP="009F3DEC">
            <w:pPr>
              <w:pStyle w:val="Style51"/>
              <w:widowControl/>
              <w:spacing w:line="240" w:lineRule="auto"/>
              <w:rPr>
                <w:rStyle w:val="FontStyle137"/>
              </w:rPr>
            </w:pPr>
            <w:r w:rsidRPr="00F52FEE">
              <w:rPr>
                <w:rStyle w:val="FontStyle137"/>
              </w:rPr>
              <w:t>тестирование на компьютере</w:t>
            </w:r>
          </w:p>
        </w:tc>
      </w:tr>
      <w:tr w:rsidR="00FE188D" w:rsidRPr="00F52FEE" w14:paraId="6B419263" w14:textId="77777777" w:rsidTr="00FE188D">
        <w:trPr>
          <w:tblHeader/>
        </w:trPr>
        <w:tc>
          <w:tcPr>
            <w:tcW w:w="0" w:type="auto"/>
            <w:vMerge/>
          </w:tcPr>
          <w:p w14:paraId="467CB9E1" w14:textId="77777777" w:rsidR="00FE188D" w:rsidRPr="00F52FEE" w:rsidRDefault="00FE188D" w:rsidP="009F3DEC">
            <w:pPr>
              <w:jc w:val="center"/>
            </w:pPr>
          </w:p>
        </w:tc>
        <w:tc>
          <w:tcPr>
            <w:tcW w:w="0" w:type="auto"/>
            <w:vMerge/>
          </w:tcPr>
          <w:p w14:paraId="39F3CEAC" w14:textId="77777777" w:rsidR="00FE188D" w:rsidRPr="00F52FEE" w:rsidRDefault="00FE188D" w:rsidP="009F3DEC">
            <w:pPr>
              <w:jc w:val="center"/>
            </w:pPr>
          </w:p>
        </w:tc>
        <w:tc>
          <w:tcPr>
            <w:tcW w:w="0" w:type="auto"/>
          </w:tcPr>
          <w:p w14:paraId="594C5F78" w14:textId="77777777" w:rsidR="00FE188D" w:rsidRPr="00F52FEE" w:rsidRDefault="00FE188D" w:rsidP="009F3DEC">
            <w:pPr>
              <w:ind w:right="22"/>
              <w:rPr>
                <w:rStyle w:val="af0"/>
              </w:rPr>
            </w:pPr>
            <w:r>
              <w:t xml:space="preserve">ОПК-7 </w:t>
            </w:r>
            <w:r w:rsidRPr="00D90999">
              <w:t>Способен проводить в отношении пациентов медицинскую экспертизу</w:t>
            </w:r>
          </w:p>
        </w:tc>
        <w:tc>
          <w:tcPr>
            <w:tcW w:w="0" w:type="auto"/>
          </w:tcPr>
          <w:p w14:paraId="61F76744" w14:textId="77777777" w:rsidR="00FE188D" w:rsidRPr="00F52FEE" w:rsidRDefault="00FE188D" w:rsidP="009F3DEC">
            <w:pPr>
              <w:pStyle w:val="Style51"/>
              <w:widowControl/>
              <w:spacing w:line="240" w:lineRule="auto"/>
              <w:rPr>
                <w:rStyle w:val="FontStyle137"/>
              </w:rPr>
            </w:pPr>
            <w:r w:rsidRPr="00F52FEE">
              <w:rPr>
                <w:rStyle w:val="FontStyle137"/>
              </w:rPr>
              <w:t>Собеседование (устный опрос),</w:t>
            </w:r>
            <w:r>
              <w:rPr>
                <w:rStyle w:val="FontStyle137"/>
              </w:rPr>
              <w:t xml:space="preserve"> </w:t>
            </w:r>
            <w:r w:rsidRPr="00F52FEE">
              <w:rPr>
                <w:rStyle w:val="FontStyle137"/>
              </w:rPr>
              <w:t>тестирование на компьютере</w:t>
            </w:r>
          </w:p>
        </w:tc>
      </w:tr>
      <w:tr w:rsidR="00FE188D" w:rsidRPr="00F52FEE" w14:paraId="4FD8C9F2" w14:textId="77777777" w:rsidTr="00FE188D">
        <w:trPr>
          <w:tblHeader/>
        </w:trPr>
        <w:tc>
          <w:tcPr>
            <w:tcW w:w="0" w:type="auto"/>
            <w:vMerge/>
          </w:tcPr>
          <w:p w14:paraId="4D99D561" w14:textId="77777777" w:rsidR="00FE188D" w:rsidRPr="00F52FEE" w:rsidRDefault="00FE188D" w:rsidP="009F3DEC">
            <w:pPr>
              <w:jc w:val="center"/>
            </w:pPr>
          </w:p>
        </w:tc>
        <w:tc>
          <w:tcPr>
            <w:tcW w:w="0" w:type="auto"/>
            <w:vMerge/>
          </w:tcPr>
          <w:p w14:paraId="219BB5FE" w14:textId="77777777" w:rsidR="00FE188D" w:rsidRPr="00F52FEE" w:rsidRDefault="00FE188D" w:rsidP="009F3DEC">
            <w:pPr>
              <w:jc w:val="center"/>
            </w:pPr>
          </w:p>
        </w:tc>
        <w:tc>
          <w:tcPr>
            <w:tcW w:w="0" w:type="auto"/>
          </w:tcPr>
          <w:p w14:paraId="6DA19D40" w14:textId="77777777" w:rsidR="00FE188D" w:rsidRPr="00F52FEE" w:rsidRDefault="00FE188D" w:rsidP="009F3DEC">
            <w:pPr>
              <w:ind w:right="22"/>
              <w:rPr>
                <w:b/>
                <w:bCs/>
                <w:color w:val="000000"/>
              </w:rPr>
            </w:pPr>
            <w:r>
              <w:t xml:space="preserve">ОПК-10 </w:t>
            </w:r>
            <w:r w:rsidRPr="00D90999">
              <w:t>Способен участвовать в оказании неотложной медицинской помощи при состояниях, требующих срочного медицинского вмешательства</w:t>
            </w:r>
          </w:p>
        </w:tc>
        <w:tc>
          <w:tcPr>
            <w:tcW w:w="0" w:type="auto"/>
          </w:tcPr>
          <w:p w14:paraId="6C1A8121" w14:textId="77777777" w:rsidR="00FE188D" w:rsidRPr="00F52FEE" w:rsidRDefault="00FE188D" w:rsidP="009F3DEC">
            <w:pPr>
              <w:pStyle w:val="Style51"/>
              <w:widowControl/>
              <w:spacing w:line="240" w:lineRule="auto"/>
              <w:rPr>
                <w:rStyle w:val="FontStyle137"/>
              </w:rPr>
            </w:pPr>
            <w:r w:rsidRPr="009A2220">
              <w:rPr>
                <w:rStyle w:val="FontStyle137"/>
              </w:rPr>
              <w:t>Собеседование (устный опрос), тестирование на компьютере</w:t>
            </w:r>
          </w:p>
        </w:tc>
      </w:tr>
      <w:tr w:rsidR="00FE188D" w:rsidRPr="00F52FEE" w14:paraId="00372D29" w14:textId="77777777" w:rsidTr="00FE188D">
        <w:trPr>
          <w:tblHeader/>
        </w:trPr>
        <w:tc>
          <w:tcPr>
            <w:tcW w:w="0" w:type="auto"/>
            <w:vMerge/>
          </w:tcPr>
          <w:p w14:paraId="4AC8259A" w14:textId="77777777" w:rsidR="00FE188D" w:rsidRPr="00F52FEE" w:rsidRDefault="00FE188D" w:rsidP="009F3DEC">
            <w:pPr>
              <w:jc w:val="center"/>
            </w:pPr>
          </w:p>
        </w:tc>
        <w:tc>
          <w:tcPr>
            <w:tcW w:w="0" w:type="auto"/>
            <w:vMerge/>
          </w:tcPr>
          <w:p w14:paraId="7B5752DE" w14:textId="77777777" w:rsidR="00FE188D" w:rsidRPr="00F52FEE" w:rsidRDefault="00FE188D" w:rsidP="009F3DEC">
            <w:pPr>
              <w:jc w:val="center"/>
            </w:pPr>
          </w:p>
        </w:tc>
        <w:tc>
          <w:tcPr>
            <w:tcW w:w="0" w:type="auto"/>
          </w:tcPr>
          <w:p w14:paraId="60130B41" w14:textId="708A3E74" w:rsidR="00FE188D" w:rsidRPr="00F52FEE" w:rsidRDefault="00FE188D" w:rsidP="009F3DEC">
            <w:pPr>
              <w:ind w:right="22"/>
              <w:rPr>
                <w:b/>
                <w:bCs/>
                <w:color w:val="000000"/>
              </w:rPr>
            </w:pPr>
            <w:r w:rsidRPr="00221C74">
              <w:t>ПК-1 – Проведение обследования взрослых пациентов при заболеваниях и(или) состояниях по профилю "терапия" с целью постановки диагноза</w:t>
            </w:r>
            <w:r w:rsidR="0050537E">
              <w:t xml:space="preserve"> амбулаторно и в стационаре</w:t>
            </w:r>
          </w:p>
        </w:tc>
        <w:tc>
          <w:tcPr>
            <w:tcW w:w="0" w:type="auto"/>
          </w:tcPr>
          <w:p w14:paraId="55A39926" w14:textId="77777777" w:rsidR="00FE188D" w:rsidRPr="00F52FEE" w:rsidRDefault="00FE188D" w:rsidP="009F3DEC">
            <w:pPr>
              <w:pStyle w:val="Style51"/>
              <w:widowControl/>
              <w:spacing w:line="240" w:lineRule="auto"/>
              <w:rPr>
                <w:rStyle w:val="FontStyle137"/>
              </w:rPr>
            </w:pPr>
            <w:r w:rsidRPr="009A2220">
              <w:rPr>
                <w:rStyle w:val="FontStyle137"/>
              </w:rPr>
              <w:t>Собеседование (устный опрос), тестирование на компьютере</w:t>
            </w:r>
          </w:p>
        </w:tc>
      </w:tr>
      <w:tr w:rsidR="00FE188D" w:rsidRPr="00F52FEE" w14:paraId="11096A25" w14:textId="77777777" w:rsidTr="00FE188D">
        <w:trPr>
          <w:tblHeader/>
        </w:trPr>
        <w:tc>
          <w:tcPr>
            <w:tcW w:w="0" w:type="auto"/>
            <w:vMerge/>
          </w:tcPr>
          <w:p w14:paraId="5FCC3604" w14:textId="77777777" w:rsidR="00FE188D" w:rsidRPr="00F52FEE" w:rsidRDefault="00FE188D" w:rsidP="009F3DEC">
            <w:pPr>
              <w:jc w:val="center"/>
            </w:pPr>
          </w:p>
        </w:tc>
        <w:tc>
          <w:tcPr>
            <w:tcW w:w="0" w:type="auto"/>
            <w:vMerge/>
          </w:tcPr>
          <w:p w14:paraId="3841132B" w14:textId="77777777" w:rsidR="00FE188D" w:rsidRPr="00F52FEE" w:rsidRDefault="00FE188D" w:rsidP="009F3DEC">
            <w:pPr>
              <w:jc w:val="center"/>
            </w:pPr>
          </w:p>
        </w:tc>
        <w:tc>
          <w:tcPr>
            <w:tcW w:w="0" w:type="auto"/>
          </w:tcPr>
          <w:p w14:paraId="33892712" w14:textId="257C0FAB" w:rsidR="00FE188D" w:rsidRPr="00F52FEE" w:rsidRDefault="00FE188D" w:rsidP="009F3DEC">
            <w:pPr>
              <w:ind w:right="22"/>
              <w:rPr>
                <w:b/>
                <w:bCs/>
                <w:color w:val="000000"/>
              </w:rPr>
            </w:pPr>
            <w:r w:rsidRPr="00221C74">
              <w:t>ПК-2 – Назначение лечения взрослым пациентам при заболеваниях и(или) состояниях по профилю "терапия", контроль его эффективности и безопасности</w:t>
            </w:r>
            <w:r w:rsidR="0050537E">
              <w:t xml:space="preserve"> амбулаторно и в стационаре</w:t>
            </w:r>
          </w:p>
        </w:tc>
        <w:tc>
          <w:tcPr>
            <w:tcW w:w="0" w:type="auto"/>
          </w:tcPr>
          <w:p w14:paraId="2FACBE33" w14:textId="77777777" w:rsidR="00FE188D" w:rsidRPr="00F52FEE" w:rsidRDefault="00FE188D" w:rsidP="009F3DEC">
            <w:pPr>
              <w:pStyle w:val="Style51"/>
              <w:widowControl/>
              <w:spacing w:line="240" w:lineRule="auto"/>
              <w:rPr>
                <w:rStyle w:val="FontStyle137"/>
              </w:rPr>
            </w:pPr>
            <w:r w:rsidRPr="009A2220">
              <w:rPr>
                <w:rStyle w:val="FontStyle137"/>
              </w:rPr>
              <w:t>Собеседование (устный опрос), тестирование на компьютере</w:t>
            </w:r>
          </w:p>
        </w:tc>
      </w:tr>
    </w:tbl>
    <w:p w14:paraId="397758A6" w14:textId="77777777" w:rsidR="004238C0" w:rsidRDefault="004238C0" w:rsidP="004238C0"/>
    <w:p w14:paraId="44611E19" w14:textId="3F694002" w:rsidR="00A752A6" w:rsidRPr="00A752A6" w:rsidRDefault="00A752A6" w:rsidP="00A752A6">
      <w:pPr>
        <w:jc w:val="center"/>
        <w:rPr>
          <w:b/>
          <w:bCs/>
          <w:i/>
          <w:iCs/>
        </w:rPr>
      </w:pPr>
      <w:r w:rsidRPr="00A752A6">
        <w:rPr>
          <w:b/>
          <w:bCs/>
          <w:i/>
          <w:iCs/>
        </w:rPr>
        <w:t>8.1.2 Блок Неврология</w:t>
      </w:r>
    </w:p>
    <w:p w14:paraId="21FE2A5B" w14:textId="77777777" w:rsidR="00A752A6" w:rsidRDefault="00A752A6" w:rsidP="004238C0"/>
    <w:tbl>
      <w:tblPr>
        <w:tblW w:w="9953" w:type="dxa"/>
        <w:tblInd w:w="33" w:type="dxa"/>
        <w:tblBorders>
          <w:top w:val="single" w:sz="6" w:space="0" w:color="00000A"/>
          <w:left w:val="single" w:sz="6" w:space="0" w:color="00000A"/>
          <w:right w:val="single" w:sz="6" w:space="0" w:color="00000A"/>
          <w:insideV w:val="single" w:sz="6" w:space="0" w:color="00000A"/>
        </w:tblBorders>
        <w:tblCellMar>
          <w:left w:w="24" w:type="dxa"/>
          <w:right w:w="40" w:type="dxa"/>
        </w:tblCellMar>
        <w:tblLook w:val="0000" w:firstRow="0" w:lastRow="0" w:firstColumn="0" w:lastColumn="0" w:noHBand="0" w:noVBand="0"/>
      </w:tblPr>
      <w:tblGrid>
        <w:gridCol w:w="687"/>
        <w:gridCol w:w="3230"/>
        <w:gridCol w:w="3751"/>
        <w:gridCol w:w="2285"/>
      </w:tblGrid>
      <w:tr w:rsidR="00A752A6" w:rsidRPr="00B442F0" w14:paraId="7A0BD6E5" w14:textId="77777777" w:rsidTr="0053109B">
        <w:trPr>
          <w:trHeight w:val="1503"/>
        </w:trPr>
        <w:tc>
          <w:tcPr>
            <w:tcW w:w="687" w:type="dxa"/>
            <w:tcBorders>
              <w:top w:val="single" w:sz="6" w:space="0" w:color="00000A"/>
              <w:left w:val="single" w:sz="6" w:space="0" w:color="00000A"/>
              <w:right w:val="single" w:sz="6" w:space="0" w:color="00000A"/>
            </w:tcBorders>
            <w:shd w:val="clear" w:color="auto" w:fill="auto"/>
            <w:tcMar>
              <w:left w:w="24" w:type="dxa"/>
            </w:tcMar>
          </w:tcPr>
          <w:p w14:paraId="711205BD" w14:textId="77777777" w:rsidR="00A752A6" w:rsidRPr="00B442F0" w:rsidRDefault="00A752A6" w:rsidP="0053109B">
            <w:pPr>
              <w:pStyle w:val="Style101"/>
              <w:ind w:firstLine="34"/>
              <w:rPr>
                <w:rStyle w:val="FontStyle137"/>
                <w:rFonts w:eastAsiaTheme="minorEastAsia"/>
                <w:b/>
                <w:bCs/>
              </w:rPr>
            </w:pPr>
            <w:r w:rsidRPr="00B442F0">
              <w:rPr>
                <w:rStyle w:val="FontStyle137"/>
                <w:rFonts w:eastAsiaTheme="minorEastAsia"/>
                <w:b/>
                <w:bCs/>
              </w:rPr>
              <w:t>№ п/п</w:t>
            </w:r>
          </w:p>
        </w:tc>
        <w:tc>
          <w:tcPr>
            <w:tcW w:w="3230" w:type="dxa"/>
            <w:tcBorders>
              <w:top w:val="single" w:sz="6" w:space="0" w:color="00000A"/>
              <w:left w:val="single" w:sz="6" w:space="0" w:color="00000A"/>
              <w:right w:val="single" w:sz="6" w:space="0" w:color="00000A"/>
            </w:tcBorders>
            <w:shd w:val="clear" w:color="auto" w:fill="auto"/>
            <w:tcMar>
              <w:left w:w="24" w:type="dxa"/>
            </w:tcMar>
          </w:tcPr>
          <w:p w14:paraId="5B731DF1" w14:textId="77777777" w:rsidR="00A752A6" w:rsidRPr="00B442F0" w:rsidRDefault="00A752A6" w:rsidP="0053109B">
            <w:pPr>
              <w:pStyle w:val="15"/>
              <w:rPr>
                <w:rStyle w:val="FontStyle137"/>
                <w:rFonts w:eastAsiaTheme="minorEastAsia"/>
                <w:b/>
                <w:bCs/>
                <w:sz w:val="24"/>
                <w:szCs w:val="24"/>
              </w:rPr>
            </w:pPr>
            <w:r w:rsidRPr="00B442F0">
              <w:rPr>
                <w:rStyle w:val="FontStyle137"/>
                <w:rFonts w:eastAsiaTheme="minorEastAsia"/>
                <w:b/>
                <w:bCs/>
                <w:sz w:val="24"/>
                <w:szCs w:val="24"/>
              </w:rPr>
              <w:t>Контролируемые разделы (темы) дисциплины (результаты по разделам)</w:t>
            </w:r>
          </w:p>
        </w:tc>
        <w:tc>
          <w:tcPr>
            <w:tcW w:w="3751" w:type="dxa"/>
            <w:tcBorders>
              <w:top w:val="single" w:sz="6" w:space="0" w:color="00000A"/>
              <w:left w:val="single" w:sz="6" w:space="0" w:color="00000A"/>
              <w:right w:val="single" w:sz="6" w:space="0" w:color="00000A"/>
            </w:tcBorders>
            <w:shd w:val="clear" w:color="auto" w:fill="auto"/>
            <w:tcMar>
              <w:left w:w="24" w:type="dxa"/>
            </w:tcMar>
          </w:tcPr>
          <w:p w14:paraId="6A50912C" w14:textId="77777777" w:rsidR="00A752A6" w:rsidRPr="00B442F0" w:rsidRDefault="00A752A6" w:rsidP="0053109B">
            <w:pPr>
              <w:pStyle w:val="Style41"/>
              <w:spacing w:line="240" w:lineRule="auto"/>
              <w:rPr>
                <w:rStyle w:val="FontStyle137"/>
                <w:rFonts w:eastAsiaTheme="minorEastAsia"/>
                <w:b/>
                <w:bCs/>
              </w:rPr>
            </w:pPr>
            <w:r w:rsidRPr="00B442F0">
              <w:rPr>
                <w:rStyle w:val="FontStyle137"/>
                <w:rFonts w:eastAsiaTheme="minorEastAsia"/>
                <w:b/>
                <w:bCs/>
              </w:rPr>
              <w:t xml:space="preserve">Код контролируемой компетенции (или её части) / и ее формулировка </w:t>
            </w:r>
          </w:p>
        </w:tc>
        <w:tc>
          <w:tcPr>
            <w:tcW w:w="2285" w:type="dxa"/>
            <w:tcBorders>
              <w:top w:val="single" w:sz="6" w:space="0" w:color="00000A"/>
              <w:left w:val="single" w:sz="6" w:space="0" w:color="00000A"/>
              <w:right w:val="single" w:sz="6" w:space="0" w:color="00000A"/>
            </w:tcBorders>
            <w:shd w:val="clear" w:color="auto" w:fill="auto"/>
            <w:tcMar>
              <w:left w:w="31" w:type="dxa"/>
            </w:tcMar>
          </w:tcPr>
          <w:p w14:paraId="2FDE3108" w14:textId="77777777" w:rsidR="00A752A6" w:rsidRPr="00B442F0" w:rsidRDefault="00A752A6" w:rsidP="0053109B">
            <w:pPr>
              <w:pStyle w:val="Style41"/>
              <w:spacing w:line="240" w:lineRule="auto"/>
              <w:rPr>
                <w:rStyle w:val="FontStyle137"/>
                <w:rFonts w:eastAsiaTheme="minorEastAsia"/>
                <w:b/>
                <w:bCs/>
              </w:rPr>
            </w:pPr>
            <w:r w:rsidRPr="00B442F0">
              <w:rPr>
                <w:rStyle w:val="FontStyle137"/>
                <w:rFonts w:eastAsiaTheme="minorEastAsia"/>
                <w:b/>
                <w:bCs/>
              </w:rPr>
              <w:t>Наименование оценочного средства</w:t>
            </w:r>
          </w:p>
        </w:tc>
      </w:tr>
      <w:tr w:rsidR="00A752A6" w:rsidRPr="00B442F0" w14:paraId="3AF1CEFE" w14:textId="77777777" w:rsidTr="0053109B">
        <w:trPr>
          <w:trHeight w:val="53"/>
        </w:trPr>
        <w:tc>
          <w:tcPr>
            <w:tcW w:w="9953" w:type="dxa"/>
            <w:gridSpan w:val="4"/>
            <w:tcBorders>
              <w:top w:val="single" w:sz="6" w:space="0" w:color="00000A"/>
              <w:left w:val="single" w:sz="6" w:space="0" w:color="00000A"/>
              <w:right w:val="single" w:sz="6" w:space="0" w:color="00000A"/>
            </w:tcBorders>
            <w:shd w:val="clear" w:color="auto" w:fill="auto"/>
            <w:tcMar>
              <w:left w:w="24" w:type="dxa"/>
            </w:tcMar>
          </w:tcPr>
          <w:p w14:paraId="33400AF9" w14:textId="77777777" w:rsidR="00A752A6" w:rsidRPr="00E14EE6" w:rsidRDefault="00A752A6" w:rsidP="0053109B">
            <w:pPr>
              <w:pStyle w:val="Style41"/>
              <w:spacing w:line="240" w:lineRule="auto"/>
              <w:jc w:val="center"/>
              <w:rPr>
                <w:rStyle w:val="FontStyle137"/>
                <w:rFonts w:eastAsiaTheme="minorEastAsia"/>
                <w:b/>
                <w:bCs/>
              </w:rPr>
            </w:pPr>
            <w:r>
              <w:rPr>
                <w:rStyle w:val="FontStyle137"/>
                <w:rFonts w:eastAsiaTheme="minorEastAsia"/>
                <w:b/>
                <w:bCs/>
              </w:rPr>
              <w:lastRenderedPageBreak/>
              <w:t xml:space="preserve">Текущий контроль </w:t>
            </w:r>
            <w:r w:rsidRPr="00E14EE6">
              <w:rPr>
                <w:rFonts w:eastAsiaTheme="minorEastAsia"/>
                <w:b/>
                <w:bCs/>
                <w:lang w:val="en-US"/>
              </w:rPr>
              <w:t>I</w:t>
            </w:r>
            <w:r>
              <w:rPr>
                <w:rFonts w:eastAsiaTheme="minorEastAsia"/>
                <w:b/>
                <w:bCs/>
              </w:rPr>
              <w:t xml:space="preserve">, </w:t>
            </w:r>
            <w:r w:rsidRPr="00E14EE6">
              <w:rPr>
                <w:rFonts w:eastAsiaTheme="minorEastAsia"/>
                <w:b/>
                <w:bCs/>
                <w:lang w:val="en-US"/>
              </w:rPr>
              <w:t>II</w:t>
            </w:r>
            <w:r>
              <w:rPr>
                <w:rFonts w:eastAsiaTheme="minorEastAsia"/>
                <w:b/>
                <w:bCs/>
              </w:rPr>
              <w:t xml:space="preserve">, </w:t>
            </w:r>
            <w:r w:rsidRPr="00E14EE6">
              <w:rPr>
                <w:rFonts w:eastAsiaTheme="minorEastAsia"/>
                <w:b/>
                <w:bCs/>
                <w:lang w:val="en-US"/>
              </w:rPr>
              <w:t>III</w:t>
            </w:r>
            <w:r>
              <w:rPr>
                <w:rFonts w:eastAsiaTheme="minorEastAsia"/>
                <w:b/>
                <w:bCs/>
              </w:rPr>
              <w:t xml:space="preserve"> семестр</w:t>
            </w:r>
          </w:p>
        </w:tc>
      </w:tr>
      <w:tr w:rsidR="00A752A6" w:rsidRPr="00B442F0" w14:paraId="57474FFF" w14:textId="77777777" w:rsidTr="0053109B">
        <w:trPr>
          <w:trHeight w:val="411"/>
        </w:trPr>
        <w:tc>
          <w:tcPr>
            <w:tcW w:w="687"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699ECCA0" w14:textId="77777777" w:rsidR="00A752A6" w:rsidRPr="00B442F0" w:rsidRDefault="00A752A6" w:rsidP="0053109B">
            <w:pPr>
              <w:pStyle w:val="Style20"/>
              <w:spacing w:line="240" w:lineRule="auto"/>
              <w:rPr>
                <w:rStyle w:val="FontStyle142"/>
                <w:rFonts w:eastAsiaTheme="minorEastAsia"/>
              </w:rPr>
            </w:pPr>
            <w:r w:rsidRPr="00B442F0">
              <w:rPr>
                <w:rStyle w:val="FontStyle142"/>
                <w:rFonts w:eastAsiaTheme="minorEastAsia"/>
              </w:rPr>
              <w:t>1.</w:t>
            </w:r>
          </w:p>
        </w:tc>
        <w:tc>
          <w:tcPr>
            <w:tcW w:w="323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0C1CF49D" w14:textId="77777777" w:rsidR="00A752A6" w:rsidRPr="00B442F0" w:rsidRDefault="00A752A6" w:rsidP="0053109B">
            <w:pPr>
              <w:pStyle w:val="Style74"/>
              <w:rPr>
                <w:rFonts w:eastAsiaTheme="minorEastAsia"/>
              </w:rPr>
            </w:pPr>
            <w:r w:rsidRPr="00B442F0">
              <w:rPr>
                <w:rFonts w:eastAsiaTheme="minorEastAsia"/>
              </w:rPr>
              <w:t>Общие вопросы неврологии и  нейрохирургии</w:t>
            </w:r>
          </w:p>
        </w:tc>
        <w:tc>
          <w:tcPr>
            <w:tcW w:w="3751"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vAlign w:val="center"/>
          </w:tcPr>
          <w:p w14:paraId="4DE0E062" w14:textId="77777777" w:rsidR="00A752A6" w:rsidRPr="00B442F0" w:rsidRDefault="00A752A6" w:rsidP="0053109B">
            <w:pPr>
              <w:pStyle w:val="15"/>
              <w:spacing w:line="360" w:lineRule="auto"/>
              <w:jc w:val="center"/>
              <w:rPr>
                <w:b/>
                <w:sz w:val="24"/>
                <w:szCs w:val="24"/>
              </w:rPr>
            </w:pPr>
          </w:p>
        </w:tc>
        <w:tc>
          <w:tcPr>
            <w:tcW w:w="2285"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31" w:type="dxa"/>
            </w:tcMar>
          </w:tcPr>
          <w:p w14:paraId="470CF607" w14:textId="77777777" w:rsidR="00A752A6" w:rsidRPr="00B442F0" w:rsidRDefault="00A752A6" w:rsidP="0053109B">
            <w:pPr>
              <w:pStyle w:val="15"/>
              <w:spacing w:line="360" w:lineRule="auto"/>
              <w:jc w:val="center"/>
              <w:rPr>
                <w:b/>
                <w:sz w:val="24"/>
                <w:szCs w:val="24"/>
              </w:rPr>
            </w:pPr>
          </w:p>
        </w:tc>
      </w:tr>
      <w:tr w:rsidR="00A752A6" w:rsidRPr="00B442F0" w14:paraId="55773A9E" w14:textId="77777777" w:rsidTr="0053109B">
        <w:tc>
          <w:tcPr>
            <w:tcW w:w="68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65D4C13A" w14:textId="77777777" w:rsidR="00A752A6" w:rsidRPr="00B442F0" w:rsidRDefault="00A752A6" w:rsidP="0053109B">
            <w:pPr>
              <w:pStyle w:val="Style20"/>
              <w:spacing w:line="240" w:lineRule="auto"/>
              <w:rPr>
                <w:rStyle w:val="FontStyle142"/>
                <w:rFonts w:eastAsiaTheme="minorEastAsia"/>
              </w:rPr>
            </w:pPr>
            <w:r w:rsidRPr="00B442F0">
              <w:rPr>
                <w:rStyle w:val="FontStyle134"/>
              </w:rPr>
              <w:t>1.1.</w:t>
            </w:r>
          </w:p>
        </w:tc>
        <w:tc>
          <w:tcPr>
            <w:tcW w:w="323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E05B4E0" w14:textId="77777777" w:rsidR="00A752A6" w:rsidRPr="00B442F0" w:rsidRDefault="00A752A6" w:rsidP="0053109B">
            <w:pPr>
              <w:pStyle w:val="15"/>
              <w:rPr>
                <w:rStyle w:val="FontStyle134"/>
                <w:b w:val="0"/>
              </w:rPr>
            </w:pPr>
            <w:r w:rsidRPr="00B442F0">
              <w:rPr>
                <w:sz w:val="24"/>
                <w:szCs w:val="24"/>
              </w:rPr>
              <w:t>Анатомия ЦНС. Строение головного мозга. Строение спинного мозга.    Кровоснабжение ЦНС. Циркуляция цереброспинальной жидкости. Гематоэнцефалический барьер.</w:t>
            </w:r>
          </w:p>
        </w:tc>
        <w:tc>
          <w:tcPr>
            <w:tcW w:w="3751"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2BF8B0F2" w14:textId="77777777" w:rsidR="00A752A6" w:rsidRPr="007B695D" w:rsidRDefault="00A752A6" w:rsidP="0053109B">
            <w:pPr>
              <w:widowControl w:val="0"/>
              <w:jc w:val="both"/>
            </w:pPr>
            <w:r w:rsidRPr="007B695D">
              <w:rPr>
                <w:b/>
              </w:rPr>
              <w:t xml:space="preserve">УК-1 </w:t>
            </w:r>
            <w:r w:rsidRPr="007B695D">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7EA8F6E5" w14:textId="77777777" w:rsidR="00A752A6" w:rsidRPr="007B695D" w:rsidRDefault="00A752A6" w:rsidP="0053109B">
            <w:pPr>
              <w:widowControl w:val="0"/>
              <w:jc w:val="both"/>
            </w:pPr>
            <w:r w:rsidRPr="007B695D">
              <w:rPr>
                <w:b/>
              </w:rPr>
              <w:t xml:space="preserve">ОПК-4 </w:t>
            </w:r>
            <w:r w:rsidRPr="007B695D">
              <w:t>способен проводить клиническую диагностику и обследование пациентов</w:t>
            </w:r>
          </w:p>
          <w:p w14:paraId="3314BE3B" w14:textId="77777777" w:rsidR="00A752A6" w:rsidRPr="007B695D" w:rsidRDefault="00A752A6" w:rsidP="0053109B">
            <w:pPr>
              <w:widowControl w:val="0"/>
              <w:jc w:val="both"/>
            </w:pPr>
            <w:r w:rsidRPr="007B695D">
              <w:rPr>
                <w:b/>
              </w:rPr>
              <w:t xml:space="preserve">ОПК-5 </w:t>
            </w:r>
            <w:r w:rsidRPr="007B695D">
              <w:t>способен назначать лечение пациентам при заболеваниях и (или) состояниях, контролировать его эффективность и безопасность</w:t>
            </w:r>
          </w:p>
          <w:p w14:paraId="3DD2ADD5" w14:textId="77777777" w:rsidR="00A752A6" w:rsidRPr="007B695D" w:rsidRDefault="00A752A6" w:rsidP="0053109B">
            <w:pPr>
              <w:widowControl w:val="0"/>
              <w:jc w:val="both"/>
            </w:pPr>
            <w:r w:rsidRPr="007B695D">
              <w:rPr>
                <w:b/>
              </w:rPr>
              <w:t xml:space="preserve">ОПК-7 </w:t>
            </w:r>
            <w:r w:rsidRPr="007B695D">
              <w:t>способен проводить в отношении пациентов медицинскую экспертизу</w:t>
            </w:r>
          </w:p>
          <w:p w14:paraId="56639A65" w14:textId="77777777" w:rsidR="00A752A6" w:rsidRPr="007B695D" w:rsidRDefault="00A752A6" w:rsidP="0053109B">
            <w:pPr>
              <w:widowControl w:val="0"/>
              <w:jc w:val="both"/>
            </w:pPr>
            <w:r w:rsidRPr="007B695D">
              <w:rPr>
                <w:b/>
              </w:rPr>
              <w:t xml:space="preserve">ОПК-10 </w:t>
            </w:r>
            <w:r w:rsidRPr="007B695D">
              <w:t>способен участвовать в оказании неотложной медицинской помощи при состояниях, требующих срочного медицинского вмешательства</w:t>
            </w:r>
          </w:p>
          <w:p w14:paraId="4627029C" w14:textId="77777777" w:rsidR="00A752A6" w:rsidRPr="007B695D" w:rsidRDefault="00A752A6" w:rsidP="0053109B">
            <w:pPr>
              <w:widowControl w:val="0"/>
              <w:jc w:val="both"/>
            </w:pPr>
            <w:r w:rsidRPr="007B695D">
              <w:rPr>
                <w:b/>
              </w:rPr>
              <w:t xml:space="preserve">ПК-1 </w:t>
            </w:r>
            <w:r>
              <w:t>п</w:t>
            </w:r>
            <w:r w:rsidRPr="008308E7">
              <w:t>роведение обследования пациентов при заболеваниях и (или) состояниях нервной системы с целью постановки диагноза</w:t>
            </w:r>
          </w:p>
          <w:p w14:paraId="619C066B" w14:textId="77777777" w:rsidR="00A752A6" w:rsidRPr="007C651C" w:rsidRDefault="00A752A6" w:rsidP="0053109B">
            <w:pPr>
              <w:widowControl w:val="0"/>
              <w:jc w:val="both"/>
            </w:pPr>
            <w:r w:rsidRPr="007B695D">
              <w:rPr>
                <w:b/>
              </w:rPr>
              <w:t>ПК-2</w:t>
            </w:r>
            <w:r w:rsidRPr="007B695D">
              <w:t xml:space="preserve"> </w:t>
            </w:r>
            <w:r>
              <w:t>н</w:t>
            </w:r>
            <w:r w:rsidRPr="008308E7">
              <w:t>азначение лечения пациентам при заболеваниях и (или) состояниях нервной системы, контроль его эффективности и безопасности</w:t>
            </w:r>
            <w:r>
              <w:t>.</w:t>
            </w:r>
          </w:p>
        </w:tc>
        <w:tc>
          <w:tcPr>
            <w:tcW w:w="2285" w:type="dxa"/>
            <w:tcBorders>
              <w:top w:val="single" w:sz="6" w:space="0" w:color="00000A"/>
              <w:left w:val="single" w:sz="6" w:space="0" w:color="00000A"/>
              <w:bottom w:val="single" w:sz="6" w:space="0" w:color="00000A"/>
              <w:right w:val="single" w:sz="6" w:space="0" w:color="00000A"/>
            </w:tcBorders>
            <w:shd w:val="clear" w:color="auto" w:fill="auto"/>
            <w:tcMar>
              <w:left w:w="31" w:type="dxa"/>
            </w:tcMar>
          </w:tcPr>
          <w:p w14:paraId="39AF185A" w14:textId="77777777" w:rsidR="00A752A6" w:rsidRPr="00B442F0" w:rsidRDefault="00A752A6" w:rsidP="0053109B">
            <w:pPr>
              <w:pStyle w:val="Style74"/>
            </w:pPr>
            <w:r w:rsidRPr="00B442F0">
              <w:t>опрос, тестирование, собеседование по ситуационным задачам, доклады, презентация</w:t>
            </w:r>
          </w:p>
          <w:p w14:paraId="0D461A9A" w14:textId="77777777" w:rsidR="00A752A6" w:rsidRPr="00B442F0" w:rsidRDefault="00A752A6" w:rsidP="0053109B">
            <w:pPr>
              <w:pStyle w:val="15"/>
              <w:rPr>
                <w:b/>
                <w:sz w:val="24"/>
                <w:szCs w:val="24"/>
              </w:rPr>
            </w:pPr>
          </w:p>
        </w:tc>
      </w:tr>
      <w:tr w:rsidR="00A752A6" w:rsidRPr="00B442F0" w14:paraId="0253790A" w14:textId="77777777" w:rsidTr="0053109B">
        <w:tc>
          <w:tcPr>
            <w:tcW w:w="68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A10B3D6" w14:textId="77777777" w:rsidR="00A752A6" w:rsidRPr="00B442F0" w:rsidRDefault="00A752A6" w:rsidP="0053109B">
            <w:pPr>
              <w:pStyle w:val="Style20"/>
              <w:spacing w:line="240" w:lineRule="auto"/>
              <w:rPr>
                <w:rStyle w:val="FontStyle142"/>
                <w:rFonts w:eastAsiaTheme="minorEastAsia"/>
              </w:rPr>
            </w:pPr>
            <w:r w:rsidRPr="00B442F0">
              <w:rPr>
                <w:rStyle w:val="FontStyle134"/>
              </w:rPr>
              <w:t>1.2.</w:t>
            </w:r>
          </w:p>
        </w:tc>
        <w:tc>
          <w:tcPr>
            <w:tcW w:w="323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DCFFCEC" w14:textId="77777777" w:rsidR="00A752A6" w:rsidRPr="00B442F0" w:rsidRDefault="00A752A6" w:rsidP="0053109B">
            <w:pPr>
              <w:pStyle w:val="15"/>
              <w:rPr>
                <w:rStyle w:val="FontStyle134"/>
                <w:b w:val="0"/>
              </w:rPr>
            </w:pPr>
            <w:r w:rsidRPr="00B442F0">
              <w:rPr>
                <w:sz w:val="24"/>
                <w:szCs w:val="24"/>
              </w:rPr>
              <w:t xml:space="preserve">Чувствительность. Виды анализаторов. Строение проводников.  Методика обследования. Патология чувствительности на разных уровнях поражения. </w:t>
            </w:r>
          </w:p>
        </w:tc>
        <w:tc>
          <w:tcPr>
            <w:tcW w:w="3751"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3F26BDF4" w14:textId="77777777" w:rsidR="00A752A6" w:rsidRPr="007B695D" w:rsidRDefault="00A752A6" w:rsidP="0053109B">
            <w:pPr>
              <w:widowControl w:val="0"/>
              <w:jc w:val="both"/>
            </w:pPr>
            <w:r w:rsidRPr="007B695D">
              <w:rPr>
                <w:b/>
              </w:rPr>
              <w:t xml:space="preserve">УК-1 </w:t>
            </w:r>
            <w:r w:rsidRPr="007B695D">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4C5219C6" w14:textId="77777777" w:rsidR="00A752A6" w:rsidRPr="007B695D" w:rsidRDefault="00A752A6" w:rsidP="0053109B">
            <w:pPr>
              <w:widowControl w:val="0"/>
              <w:jc w:val="both"/>
            </w:pPr>
            <w:r w:rsidRPr="007B695D">
              <w:rPr>
                <w:b/>
              </w:rPr>
              <w:t xml:space="preserve">ОПК-4 </w:t>
            </w:r>
            <w:r w:rsidRPr="007B695D">
              <w:t>способен проводить клиническую диагностику и обследование пациентов</w:t>
            </w:r>
          </w:p>
          <w:p w14:paraId="04B39C7F" w14:textId="77777777" w:rsidR="00A752A6" w:rsidRPr="007B695D" w:rsidRDefault="00A752A6" w:rsidP="0053109B">
            <w:pPr>
              <w:widowControl w:val="0"/>
              <w:jc w:val="both"/>
            </w:pPr>
            <w:r w:rsidRPr="007B695D">
              <w:rPr>
                <w:b/>
              </w:rPr>
              <w:t xml:space="preserve">ОПК-5 </w:t>
            </w:r>
            <w:r w:rsidRPr="007B695D">
              <w:t>способен назначать лечение пациентам при заболеваниях и (или) состояниях, контролировать его эффективность и безопасность</w:t>
            </w:r>
          </w:p>
          <w:p w14:paraId="79876643" w14:textId="77777777" w:rsidR="00A752A6" w:rsidRPr="007B695D" w:rsidRDefault="00A752A6" w:rsidP="0053109B">
            <w:pPr>
              <w:widowControl w:val="0"/>
              <w:jc w:val="both"/>
            </w:pPr>
            <w:r w:rsidRPr="007B695D">
              <w:rPr>
                <w:b/>
              </w:rPr>
              <w:t xml:space="preserve">ОПК-7 </w:t>
            </w:r>
            <w:r w:rsidRPr="007B695D">
              <w:t>способен проводить в отношении пациентов медицинскую экспертизу</w:t>
            </w:r>
          </w:p>
          <w:p w14:paraId="5A6B0609" w14:textId="77777777" w:rsidR="00A752A6" w:rsidRPr="007B695D" w:rsidRDefault="00A752A6" w:rsidP="0053109B">
            <w:pPr>
              <w:widowControl w:val="0"/>
              <w:jc w:val="both"/>
            </w:pPr>
            <w:r w:rsidRPr="007B695D">
              <w:rPr>
                <w:b/>
              </w:rPr>
              <w:t xml:space="preserve">ОПК-10 </w:t>
            </w:r>
            <w:r w:rsidRPr="007B695D">
              <w:t>способен участвовать в оказании неотложной медицинской помощи при состояниях, требующих срочного медицинского вмешательства</w:t>
            </w:r>
          </w:p>
          <w:p w14:paraId="56D35E1C" w14:textId="77777777" w:rsidR="00A752A6" w:rsidRPr="007B695D" w:rsidRDefault="00A752A6" w:rsidP="0053109B">
            <w:pPr>
              <w:widowControl w:val="0"/>
              <w:jc w:val="both"/>
            </w:pPr>
            <w:r w:rsidRPr="007B695D">
              <w:rPr>
                <w:b/>
              </w:rPr>
              <w:lastRenderedPageBreak/>
              <w:t xml:space="preserve">ПК-1 </w:t>
            </w:r>
            <w:r>
              <w:t>п</w:t>
            </w:r>
            <w:r w:rsidRPr="008308E7">
              <w:t>роведение обследования пациентов при заболеваниях и (или) состояниях нервной системы с целью постановки диагноза</w:t>
            </w:r>
          </w:p>
          <w:p w14:paraId="05CE4605" w14:textId="77777777" w:rsidR="00A752A6" w:rsidRPr="007C651C" w:rsidRDefault="00A752A6" w:rsidP="0053109B">
            <w:pPr>
              <w:widowControl w:val="0"/>
              <w:jc w:val="both"/>
            </w:pPr>
            <w:r w:rsidRPr="007B695D">
              <w:rPr>
                <w:b/>
              </w:rPr>
              <w:t>ПК-2</w:t>
            </w:r>
            <w:r w:rsidRPr="007B695D">
              <w:t xml:space="preserve"> </w:t>
            </w:r>
            <w:r>
              <w:t>н</w:t>
            </w:r>
            <w:r w:rsidRPr="008308E7">
              <w:t>азначение лечения пациентам при заболеваниях и (или) состояниях нервной системы, контроль его эффективности и безопасности</w:t>
            </w:r>
            <w:r>
              <w:t>.</w:t>
            </w:r>
          </w:p>
        </w:tc>
        <w:tc>
          <w:tcPr>
            <w:tcW w:w="2285" w:type="dxa"/>
            <w:tcBorders>
              <w:top w:val="single" w:sz="6" w:space="0" w:color="00000A"/>
              <w:left w:val="single" w:sz="6" w:space="0" w:color="00000A"/>
              <w:bottom w:val="single" w:sz="6" w:space="0" w:color="00000A"/>
              <w:right w:val="single" w:sz="6" w:space="0" w:color="00000A"/>
            </w:tcBorders>
            <w:shd w:val="clear" w:color="auto" w:fill="auto"/>
            <w:tcMar>
              <w:left w:w="31" w:type="dxa"/>
            </w:tcMar>
          </w:tcPr>
          <w:p w14:paraId="5560EC3B" w14:textId="77777777" w:rsidR="00A752A6" w:rsidRPr="00B442F0" w:rsidRDefault="00A752A6" w:rsidP="0053109B">
            <w:pPr>
              <w:pStyle w:val="Style74"/>
              <w:rPr>
                <w:b/>
              </w:rPr>
            </w:pPr>
            <w:r w:rsidRPr="00B442F0">
              <w:lastRenderedPageBreak/>
              <w:t>опрос, тестирование, собеседование по ситуационным задачам, доклады, презентация</w:t>
            </w:r>
          </w:p>
        </w:tc>
      </w:tr>
      <w:tr w:rsidR="00A752A6" w:rsidRPr="00B442F0" w14:paraId="621D921A" w14:textId="77777777" w:rsidTr="0053109B">
        <w:tc>
          <w:tcPr>
            <w:tcW w:w="68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75733CC" w14:textId="77777777" w:rsidR="00A752A6" w:rsidRPr="00B442F0" w:rsidRDefault="00A752A6" w:rsidP="0053109B">
            <w:pPr>
              <w:pStyle w:val="Style20"/>
              <w:spacing w:line="240" w:lineRule="auto"/>
              <w:rPr>
                <w:rStyle w:val="FontStyle142"/>
                <w:rFonts w:eastAsiaTheme="minorEastAsia"/>
              </w:rPr>
            </w:pPr>
            <w:r w:rsidRPr="00B442F0">
              <w:rPr>
                <w:rStyle w:val="FontStyle134"/>
              </w:rPr>
              <w:lastRenderedPageBreak/>
              <w:t>1.3.</w:t>
            </w:r>
          </w:p>
        </w:tc>
        <w:tc>
          <w:tcPr>
            <w:tcW w:w="323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76AF7AC" w14:textId="77777777" w:rsidR="00A752A6" w:rsidRPr="00B442F0" w:rsidRDefault="00A752A6" w:rsidP="0053109B">
            <w:pPr>
              <w:pStyle w:val="15"/>
              <w:rPr>
                <w:rStyle w:val="FontStyle134"/>
                <w:b w:val="0"/>
              </w:rPr>
            </w:pPr>
            <w:r w:rsidRPr="00B442F0">
              <w:rPr>
                <w:sz w:val="24"/>
                <w:szCs w:val="24"/>
              </w:rPr>
              <w:t xml:space="preserve">Пирамидный анализатор. Движения и их расстройства. </w:t>
            </w:r>
          </w:p>
        </w:tc>
        <w:tc>
          <w:tcPr>
            <w:tcW w:w="3751"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6DAC54CD" w14:textId="77777777" w:rsidR="00A752A6" w:rsidRPr="007B695D" w:rsidRDefault="00A752A6" w:rsidP="0053109B">
            <w:pPr>
              <w:widowControl w:val="0"/>
              <w:jc w:val="both"/>
            </w:pPr>
            <w:r w:rsidRPr="007B695D">
              <w:rPr>
                <w:b/>
              </w:rPr>
              <w:t xml:space="preserve">УК-1 </w:t>
            </w:r>
            <w:r w:rsidRPr="007B695D">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073E3C14" w14:textId="77777777" w:rsidR="00A752A6" w:rsidRPr="007B695D" w:rsidRDefault="00A752A6" w:rsidP="0053109B">
            <w:pPr>
              <w:widowControl w:val="0"/>
              <w:jc w:val="both"/>
            </w:pPr>
            <w:r w:rsidRPr="007B695D">
              <w:rPr>
                <w:b/>
              </w:rPr>
              <w:t xml:space="preserve">ОПК-4 </w:t>
            </w:r>
            <w:r w:rsidRPr="007B695D">
              <w:t>способен проводить клиническую диагностику и обследование пациентов</w:t>
            </w:r>
          </w:p>
          <w:p w14:paraId="79938BA0" w14:textId="77777777" w:rsidR="00A752A6" w:rsidRPr="007B695D" w:rsidRDefault="00A752A6" w:rsidP="0053109B">
            <w:pPr>
              <w:widowControl w:val="0"/>
              <w:jc w:val="both"/>
            </w:pPr>
            <w:r w:rsidRPr="007B695D">
              <w:rPr>
                <w:b/>
              </w:rPr>
              <w:t xml:space="preserve">ОПК-5 </w:t>
            </w:r>
            <w:r w:rsidRPr="007B695D">
              <w:t>способен назначать лечение пациентам при заболеваниях и (или) состояниях, контролировать его эффективность и безопасность</w:t>
            </w:r>
          </w:p>
          <w:p w14:paraId="2C607A74" w14:textId="77777777" w:rsidR="00A752A6" w:rsidRPr="007B695D" w:rsidRDefault="00A752A6" w:rsidP="0053109B">
            <w:pPr>
              <w:widowControl w:val="0"/>
              <w:jc w:val="both"/>
            </w:pPr>
            <w:r w:rsidRPr="007B695D">
              <w:rPr>
                <w:b/>
              </w:rPr>
              <w:t xml:space="preserve">ОПК-7 </w:t>
            </w:r>
            <w:r w:rsidRPr="007B695D">
              <w:t>способен проводить в отношении пациентов медицинскую экспертизу</w:t>
            </w:r>
          </w:p>
          <w:p w14:paraId="0C467B67" w14:textId="77777777" w:rsidR="00A752A6" w:rsidRPr="007B695D" w:rsidRDefault="00A752A6" w:rsidP="0053109B">
            <w:pPr>
              <w:widowControl w:val="0"/>
              <w:jc w:val="both"/>
            </w:pPr>
            <w:r w:rsidRPr="007B695D">
              <w:rPr>
                <w:b/>
              </w:rPr>
              <w:t xml:space="preserve">ОПК-10 </w:t>
            </w:r>
            <w:r w:rsidRPr="007B695D">
              <w:t>способен участвовать в оказании неотложной медицинской помощи при состояниях, требующих срочного медицинского вмешательства</w:t>
            </w:r>
          </w:p>
          <w:p w14:paraId="06F8C7EF" w14:textId="77777777" w:rsidR="00A752A6" w:rsidRPr="007B695D" w:rsidRDefault="00A752A6" w:rsidP="0053109B">
            <w:pPr>
              <w:widowControl w:val="0"/>
              <w:jc w:val="both"/>
            </w:pPr>
            <w:r w:rsidRPr="007B695D">
              <w:rPr>
                <w:b/>
              </w:rPr>
              <w:t xml:space="preserve">ПК-1 </w:t>
            </w:r>
            <w:r>
              <w:t>п</w:t>
            </w:r>
            <w:r w:rsidRPr="008308E7">
              <w:t>роведение обследования пациентов при заболеваниях и (или) состояниях нервной системы с целью постановки диагноза</w:t>
            </w:r>
          </w:p>
          <w:p w14:paraId="111AC111" w14:textId="77777777" w:rsidR="00A752A6" w:rsidRPr="007C651C" w:rsidRDefault="00A752A6" w:rsidP="0053109B">
            <w:pPr>
              <w:widowControl w:val="0"/>
              <w:jc w:val="both"/>
            </w:pPr>
            <w:r w:rsidRPr="007B695D">
              <w:rPr>
                <w:b/>
              </w:rPr>
              <w:t>ПК-2</w:t>
            </w:r>
            <w:r w:rsidRPr="007B695D">
              <w:t xml:space="preserve"> </w:t>
            </w:r>
            <w:r>
              <w:t>н</w:t>
            </w:r>
            <w:r w:rsidRPr="008308E7">
              <w:t>азначение лечения пациентам при заболеваниях и (или) состояниях нервной системы, контроль его эффективности и безопасности</w:t>
            </w:r>
            <w:r>
              <w:t>.</w:t>
            </w:r>
          </w:p>
        </w:tc>
        <w:tc>
          <w:tcPr>
            <w:tcW w:w="2285" w:type="dxa"/>
            <w:tcBorders>
              <w:top w:val="single" w:sz="6" w:space="0" w:color="00000A"/>
              <w:left w:val="single" w:sz="6" w:space="0" w:color="00000A"/>
              <w:bottom w:val="single" w:sz="6" w:space="0" w:color="00000A"/>
              <w:right w:val="single" w:sz="6" w:space="0" w:color="00000A"/>
            </w:tcBorders>
            <w:shd w:val="clear" w:color="auto" w:fill="auto"/>
            <w:tcMar>
              <w:left w:w="31" w:type="dxa"/>
            </w:tcMar>
          </w:tcPr>
          <w:p w14:paraId="4A6D6737" w14:textId="77777777" w:rsidR="00A752A6" w:rsidRPr="00B442F0" w:rsidRDefault="00A752A6" w:rsidP="0053109B">
            <w:pPr>
              <w:pStyle w:val="Style74"/>
            </w:pPr>
            <w:r w:rsidRPr="00B442F0">
              <w:t>опрос, тестирование, собеседование по ситуационным задачам, доклады, презентация</w:t>
            </w:r>
          </w:p>
        </w:tc>
      </w:tr>
      <w:tr w:rsidR="00A752A6" w:rsidRPr="00B442F0" w14:paraId="28DAFE6D" w14:textId="77777777" w:rsidTr="0053109B">
        <w:tc>
          <w:tcPr>
            <w:tcW w:w="68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37AE995" w14:textId="77777777" w:rsidR="00A752A6" w:rsidRPr="00B442F0" w:rsidRDefault="00A752A6" w:rsidP="0053109B">
            <w:pPr>
              <w:pStyle w:val="Style20"/>
              <w:spacing w:line="240" w:lineRule="auto"/>
              <w:rPr>
                <w:rStyle w:val="FontStyle142"/>
                <w:rFonts w:eastAsiaTheme="minorEastAsia"/>
              </w:rPr>
            </w:pPr>
            <w:r w:rsidRPr="00B442F0">
              <w:rPr>
                <w:rStyle w:val="FontStyle134"/>
              </w:rPr>
              <w:t>1.4.</w:t>
            </w:r>
          </w:p>
        </w:tc>
        <w:tc>
          <w:tcPr>
            <w:tcW w:w="323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3D5FAF74" w14:textId="77777777" w:rsidR="00A752A6" w:rsidRPr="00B442F0" w:rsidRDefault="00A752A6" w:rsidP="0053109B">
            <w:pPr>
              <w:pStyle w:val="15"/>
              <w:rPr>
                <w:rStyle w:val="FontStyle134"/>
                <w:b w:val="0"/>
              </w:rPr>
            </w:pPr>
            <w:r w:rsidRPr="00B442F0">
              <w:rPr>
                <w:sz w:val="24"/>
                <w:szCs w:val="24"/>
              </w:rPr>
              <w:t>Экстрапирамидная система. Мозжечок. Строение, основные синдромы. Методика обследования.</w:t>
            </w:r>
          </w:p>
        </w:tc>
        <w:tc>
          <w:tcPr>
            <w:tcW w:w="3751"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1ADAC312" w14:textId="77777777" w:rsidR="00A752A6" w:rsidRPr="007B695D" w:rsidRDefault="00A752A6" w:rsidP="0053109B">
            <w:pPr>
              <w:widowControl w:val="0"/>
              <w:jc w:val="both"/>
            </w:pPr>
            <w:r w:rsidRPr="007B695D">
              <w:rPr>
                <w:b/>
              </w:rPr>
              <w:t xml:space="preserve">УК-1 </w:t>
            </w:r>
            <w:r w:rsidRPr="007B695D">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557A396B" w14:textId="77777777" w:rsidR="00A752A6" w:rsidRPr="007B695D" w:rsidRDefault="00A752A6" w:rsidP="0053109B">
            <w:pPr>
              <w:widowControl w:val="0"/>
              <w:jc w:val="both"/>
            </w:pPr>
            <w:r w:rsidRPr="007B695D">
              <w:rPr>
                <w:b/>
              </w:rPr>
              <w:t xml:space="preserve">ОПК-4 </w:t>
            </w:r>
            <w:r w:rsidRPr="007B695D">
              <w:t>способен проводить клиническую диагностику и обследование пациентов</w:t>
            </w:r>
          </w:p>
          <w:p w14:paraId="4CF99A55" w14:textId="77777777" w:rsidR="00A752A6" w:rsidRPr="007B695D" w:rsidRDefault="00A752A6" w:rsidP="0053109B">
            <w:pPr>
              <w:widowControl w:val="0"/>
              <w:jc w:val="both"/>
            </w:pPr>
            <w:r w:rsidRPr="007B695D">
              <w:rPr>
                <w:b/>
              </w:rPr>
              <w:t xml:space="preserve">ОПК-5 </w:t>
            </w:r>
            <w:r w:rsidRPr="007B695D">
              <w:t>способен назначать лечение пациентам при заболеваниях и (или) состояниях, контролировать его эффективность и безопасность</w:t>
            </w:r>
          </w:p>
          <w:p w14:paraId="1EA28E44" w14:textId="77777777" w:rsidR="00A752A6" w:rsidRPr="007B695D" w:rsidRDefault="00A752A6" w:rsidP="0053109B">
            <w:pPr>
              <w:widowControl w:val="0"/>
              <w:jc w:val="both"/>
            </w:pPr>
            <w:r w:rsidRPr="007B695D">
              <w:rPr>
                <w:b/>
              </w:rPr>
              <w:t xml:space="preserve">ОПК-7 </w:t>
            </w:r>
            <w:r w:rsidRPr="007B695D">
              <w:t xml:space="preserve">способен проводить в отношении пациентов </w:t>
            </w:r>
            <w:r w:rsidRPr="007B695D">
              <w:lastRenderedPageBreak/>
              <w:t>медицинскую экспертизу</w:t>
            </w:r>
          </w:p>
          <w:p w14:paraId="5D3882F2" w14:textId="77777777" w:rsidR="00A752A6" w:rsidRPr="007B695D" w:rsidRDefault="00A752A6" w:rsidP="0053109B">
            <w:pPr>
              <w:widowControl w:val="0"/>
              <w:jc w:val="both"/>
            </w:pPr>
            <w:r w:rsidRPr="007B695D">
              <w:rPr>
                <w:b/>
              </w:rPr>
              <w:t xml:space="preserve">ОПК-10 </w:t>
            </w:r>
            <w:r w:rsidRPr="007B695D">
              <w:t>способен участвовать в оказании неотложной медицинской помощи при состояниях, требующих срочного медицинского вмешательства</w:t>
            </w:r>
          </w:p>
          <w:p w14:paraId="5C045940" w14:textId="77777777" w:rsidR="00A752A6" w:rsidRPr="007B695D" w:rsidRDefault="00A752A6" w:rsidP="0053109B">
            <w:pPr>
              <w:widowControl w:val="0"/>
              <w:jc w:val="both"/>
            </w:pPr>
            <w:r w:rsidRPr="007B695D">
              <w:rPr>
                <w:b/>
              </w:rPr>
              <w:t xml:space="preserve">ПК-1 </w:t>
            </w:r>
            <w:r>
              <w:t>п</w:t>
            </w:r>
            <w:r w:rsidRPr="008308E7">
              <w:t>роведение обследования пациентов при заболеваниях и (или) состояниях нервной системы с целью постановки диагноза</w:t>
            </w:r>
          </w:p>
          <w:p w14:paraId="2DE0D633" w14:textId="77777777" w:rsidR="00A752A6" w:rsidRPr="007C651C" w:rsidRDefault="00A752A6" w:rsidP="0053109B">
            <w:pPr>
              <w:widowControl w:val="0"/>
              <w:jc w:val="both"/>
            </w:pPr>
            <w:r w:rsidRPr="007B695D">
              <w:rPr>
                <w:b/>
              </w:rPr>
              <w:t>ПК-2</w:t>
            </w:r>
            <w:r w:rsidRPr="007B695D">
              <w:t xml:space="preserve"> </w:t>
            </w:r>
            <w:r>
              <w:t>н</w:t>
            </w:r>
            <w:r w:rsidRPr="008308E7">
              <w:t>азначение лечения пациентам при заболеваниях и (или) состояниях нервной системы, контроль его эффективности и безопасности</w:t>
            </w:r>
            <w:r>
              <w:t>.</w:t>
            </w:r>
          </w:p>
        </w:tc>
        <w:tc>
          <w:tcPr>
            <w:tcW w:w="2285" w:type="dxa"/>
            <w:tcBorders>
              <w:top w:val="single" w:sz="6" w:space="0" w:color="00000A"/>
              <w:left w:val="single" w:sz="6" w:space="0" w:color="00000A"/>
              <w:bottom w:val="single" w:sz="6" w:space="0" w:color="00000A"/>
              <w:right w:val="single" w:sz="6" w:space="0" w:color="00000A"/>
            </w:tcBorders>
            <w:shd w:val="clear" w:color="auto" w:fill="auto"/>
            <w:tcMar>
              <w:left w:w="31" w:type="dxa"/>
            </w:tcMar>
          </w:tcPr>
          <w:p w14:paraId="25863639" w14:textId="77777777" w:rsidR="00A752A6" w:rsidRPr="00B442F0" w:rsidRDefault="00A752A6" w:rsidP="0053109B">
            <w:pPr>
              <w:pStyle w:val="Style74"/>
              <w:rPr>
                <w:b/>
              </w:rPr>
            </w:pPr>
            <w:r w:rsidRPr="00B442F0">
              <w:lastRenderedPageBreak/>
              <w:t>опрос, тестирование, собеседование по ситуационным задачам, доклады, презентация</w:t>
            </w:r>
          </w:p>
        </w:tc>
      </w:tr>
      <w:tr w:rsidR="00A752A6" w:rsidRPr="00B442F0" w14:paraId="42A168BB" w14:textId="77777777" w:rsidTr="0053109B">
        <w:tc>
          <w:tcPr>
            <w:tcW w:w="68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45F6DA4" w14:textId="77777777" w:rsidR="00A752A6" w:rsidRPr="00B442F0" w:rsidRDefault="00A752A6" w:rsidP="0053109B">
            <w:pPr>
              <w:pStyle w:val="Style20"/>
              <w:spacing w:line="240" w:lineRule="auto"/>
              <w:rPr>
                <w:rStyle w:val="FontStyle142"/>
                <w:rFonts w:eastAsiaTheme="minorEastAsia"/>
              </w:rPr>
            </w:pPr>
            <w:r w:rsidRPr="00B442F0">
              <w:rPr>
                <w:rStyle w:val="FontStyle134"/>
              </w:rPr>
              <w:lastRenderedPageBreak/>
              <w:t>1.5.</w:t>
            </w:r>
          </w:p>
        </w:tc>
        <w:tc>
          <w:tcPr>
            <w:tcW w:w="323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BFE28D0" w14:textId="77777777" w:rsidR="00A752A6" w:rsidRPr="00B442F0" w:rsidRDefault="00A752A6" w:rsidP="0053109B">
            <w:pPr>
              <w:pStyle w:val="15"/>
              <w:rPr>
                <w:rStyle w:val="FontStyle134"/>
                <w:b w:val="0"/>
              </w:rPr>
            </w:pPr>
            <w:r w:rsidRPr="00B442F0">
              <w:rPr>
                <w:sz w:val="24"/>
                <w:szCs w:val="24"/>
              </w:rPr>
              <w:t>Черепные нервы (1-6 пары).</w:t>
            </w:r>
          </w:p>
        </w:tc>
        <w:tc>
          <w:tcPr>
            <w:tcW w:w="3751"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30706D55" w14:textId="77777777" w:rsidR="00A752A6" w:rsidRPr="007B695D" w:rsidRDefault="00A752A6" w:rsidP="0053109B">
            <w:pPr>
              <w:widowControl w:val="0"/>
              <w:jc w:val="both"/>
            </w:pPr>
            <w:r w:rsidRPr="007B695D">
              <w:rPr>
                <w:b/>
              </w:rPr>
              <w:t xml:space="preserve">УК-1 </w:t>
            </w:r>
            <w:r w:rsidRPr="007B695D">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641F3170" w14:textId="77777777" w:rsidR="00A752A6" w:rsidRPr="007B695D" w:rsidRDefault="00A752A6" w:rsidP="0053109B">
            <w:pPr>
              <w:widowControl w:val="0"/>
              <w:jc w:val="both"/>
            </w:pPr>
            <w:r w:rsidRPr="007B695D">
              <w:rPr>
                <w:b/>
              </w:rPr>
              <w:t xml:space="preserve">ОПК-4 </w:t>
            </w:r>
            <w:r w:rsidRPr="007B695D">
              <w:t>способен проводить клиническую диагностику и обследование пациентов</w:t>
            </w:r>
          </w:p>
          <w:p w14:paraId="1BB8948B" w14:textId="77777777" w:rsidR="00A752A6" w:rsidRPr="007B695D" w:rsidRDefault="00A752A6" w:rsidP="0053109B">
            <w:pPr>
              <w:widowControl w:val="0"/>
              <w:jc w:val="both"/>
            </w:pPr>
            <w:r w:rsidRPr="007B695D">
              <w:rPr>
                <w:b/>
              </w:rPr>
              <w:t xml:space="preserve">ОПК-5 </w:t>
            </w:r>
            <w:r w:rsidRPr="007B695D">
              <w:t>способен назначать лечение пациентам при заболеваниях и (или) состояниях, контролировать его эффективность и безопасность</w:t>
            </w:r>
          </w:p>
          <w:p w14:paraId="13275FD5" w14:textId="77777777" w:rsidR="00A752A6" w:rsidRPr="007B695D" w:rsidRDefault="00A752A6" w:rsidP="0053109B">
            <w:pPr>
              <w:widowControl w:val="0"/>
              <w:jc w:val="both"/>
            </w:pPr>
            <w:r w:rsidRPr="007B695D">
              <w:rPr>
                <w:b/>
              </w:rPr>
              <w:t xml:space="preserve">ОПК-7 </w:t>
            </w:r>
            <w:r w:rsidRPr="007B695D">
              <w:t>способен проводить в отношении пациентов медицинскую экспертизу</w:t>
            </w:r>
          </w:p>
          <w:p w14:paraId="68941EDB" w14:textId="77777777" w:rsidR="00A752A6" w:rsidRPr="007B695D" w:rsidRDefault="00A752A6" w:rsidP="0053109B">
            <w:pPr>
              <w:widowControl w:val="0"/>
              <w:jc w:val="both"/>
            </w:pPr>
            <w:r w:rsidRPr="007B695D">
              <w:rPr>
                <w:b/>
              </w:rPr>
              <w:t xml:space="preserve">ОПК-10 </w:t>
            </w:r>
            <w:r w:rsidRPr="007B695D">
              <w:t>способен участвовать в оказании неотложной медицинской помощи при состояниях, требующих срочного медицинского вмешательства</w:t>
            </w:r>
          </w:p>
          <w:p w14:paraId="1570A568" w14:textId="77777777" w:rsidR="00A752A6" w:rsidRPr="007B695D" w:rsidRDefault="00A752A6" w:rsidP="0053109B">
            <w:pPr>
              <w:widowControl w:val="0"/>
              <w:jc w:val="both"/>
            </w:pPr>
            <w:r w:rsidRPr="007B695D">
              <w:rPr>
                <w:b/>
              </w:rPr>
              <w:t xml:space="preserve">ПК-1 </w:t>
            </w:r>
            <w:r>
              <w:t>п</w:t>
            </w:r>
            <w:r w:rsidRPr="008308E7">
              <w:t>роведение обследования пациентов при заболеваниях и (или) состояниях нервной системы с целью постановки диагноза</w:t>
            </w:r>
          </w:p>
          <w:p w14:paraId="1D864533" w14:textId="77777777" w:rsidR="00A752A6" w:rsidRPr="007C651C" w:rsidRDefault="00A752A6" w:rsidP="0053109B">
            <w:pPr>
              <w:widowControl w:val="0"/>
              <w:jc w:val="both"/>
            </w:pPr>
            <w:r w:rsidRPr="007B695D">
              <w:rPr>
                <w:b/>
              </w:rPr>
              <w:t>ПК-2</w:t>
            </w:r>
            <w:r w:rsidRPr="007B695D">
              <w:t xml:space="preserve"> </w:t>
            </w:r>
            <w:r>
              <w:t>н</w:t>
            </w:r>
            <w:r w:rsidRPr="008308E7">
              <w:t>азначение лечения пациентам при заболеваниях и (или) состояниях нервной системы, контроль его эффективности и безопасности</w:t>
            </w:r>
            <w:r>
              <w:t>.</w:t>
            </w:r>
          </w:p>
        </w:tc>
        <w:tc>
          <w:tcPr>
            <w:tcW w:w="2285" w:type="dxa"/>
            <w:tcBorders>
              <w:top w:val="single" w:sz="6" w:space="0" w:color="00000A"/>
              <w:left w:val="single" w:sz="6" w:space="0" w:color="00000A"/>
              <w:bottom w:val="single" w:sz="6" w:space="0" w:color="00000A"/>
              <w:right w:val="single" w:sz="6" w:space="0" w:color="00000A"/>
            </w:tcBorders>
            <w:shd w:val="clear" w:color="auto" w:fill="auto"/>
            <w:tcMar>
              <w:left w:w="31" w:type="dxa"/>
            </w:tcMar>
          </w:tcPr>
          <w:p w14:paraId="431974C4" w14:textId="77777777" w:rsidR="00A752A6" w:rsidRPr="00B442F0" w:rsidRDefault="00A752A6" w:rsidP="0053109B">
            <w:pPr>
              <w:pStyle w:val="Style74"/>
              <w:rPr>
                <w:b/>
              </w:rPr>
            </w:pPr>
            <w:r w:rsidRPr="00B442F0">
              <w:t>опрос, тестирование, собеседование по ситуационным задачам, доклады, презентация</w:t>
            </w:r>
          </w:p>
        </w:tc>
      </w:tr>
      <w:tr w:rsidR="00A752A6" w:rsidRPr="00B442F0" w14:paraId="2F8F0B70" w14:textId="77777777" w:rsidTr="0053109B">
        <w:tc>
          <w:tcPr>
            <w:tcW w:w="68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53BAC7E" w14:textId="77777777" w:rsidR="00A752A6" w:rsidRPr="00B442F0" w:rsidRDefault="00A752A6" w:rsidP="0053109B">
            <w:pPr>
              <w:pStyle w:val="Style20"/>
              <w:spacing w:line="240" w:lineRule="auto"/>
              <w:rPr>
                <w:rStyle w:val="FontStyle134"/>
                <w:b w:val="0"/>
              </w:rPr>
            </w:pPr>
            <w:r w:rsidRPr="00B442F0">
              <w:rPr>
                <w:rStyle w:val="FontStyle134"/>
              </w:rPr>
              <w:t>1.6.</w:t>
            </w:r>
          </w:p>
        </w:tc>
        <w:tc>
          <w:tcPr>
            <w:tcW w:w="323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D554075" w14:textId="77777777" w:rsidR="00A752A6" w:rsidRPr="00B442F0" w:rsidRDefault="00A752A6" w:rsidP="0053109B">
            <w:pPr>
              <w:pStyle w:val="15"/>
              <w:rPr>
                <w:sz w:val="24"/>
                <w:szCs w:val="24"/>
              </w:rPr>
            </w:pPr>
            <w:r w:rsidRPr="00B442F0">
              <w:rPr>
                <w:sz w:val="24"/>
                <w:szCs w:val="24"/>
              </w:rPr>
              <w:t xml:space="preserve">Черепные </w:t>
            </w:r>
            <w:proofErr w:type="gramStart"/>
            <w:r w:rsidRPr="00B442F0">
              <w:rPr>
                <w:sz w:val="24"/>
                <w:szCs w:val="24"/>
              </w:rPr>
              <w:t>нервы  (</w:t>
            </w:r>
            <w:proofErr w:type="gramEnd"/>
            <w:r w:rsidRPr="00B442F0">
              <w:rPr>
                <w:sz w:val="24"/>
                <w:szCs w:val="24"/>
              </w:rPr>
              <w:t>7-12 пары). Бульбарный и псевдобульбарный параличи. Альтернирующие синдромы.</w:t>
            </w:r>
          </w:p>
        </w:tc>
        <w:tc>
          <w:tcPr>
            <w:tcW w:w="3751"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6A968472" w14:textId="77777777" w:rsidR="00A752A6" w:rsidRPr="007B695D" w:rsidRDefault="00A752A6" w:rsidP="0053109B">
            <w:pPr>
              <w:widowControl w:val="0"/>
              <w:jc w:val="both"/>
            </w:pPr>
            <w:r w:rsidRPr="007B695D">
              <w:rPr>
                <w:b/>
              </w:rPr>
              <w:t xml:space="preserve">УК-1 </w:t>
            </w:r>
            <w:r w:rsidRPr="007B695D">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2B63EF3E" w14:textId="77777777" w:rsidR="00A752A6" w:rsidRPr="007B695D" w:rsidRDefault="00A752A6" w:rsidP="0053109B">
            <w:pPr>
              <w:widowControl w:val="0"/>
              <w:jc w:val="both"/>
            </w:pPr>
            <w:r w:rsidRPr="007B695D">
              <w:rPr>
                <w:b/>
              </w:rPr>
              <w:t xml:space="preserve">ОПК-4 </w:t>
            </w:r>
            <w:r w:rsidRPr="007B695D">
              <w:t>способен проводить клиническую диагностику и обследование пациентов</w:t>
            </w:r>
          </w:p>
          <w:p w14:paraId="33DDF198" w14:textId="77777777" w:rsidR="00A752A6" w:rsidRPr="007B695D" w:rsidRDefault="00A752A6" w:rsidP="0053109B">
            <w:pPr>
              <w:widowControl w:val="0"/>
              <w:jc w:val="both"/>
            </w:pPr>
            <w:r w:rsidRPr="007B695D">
              <w:rPr>
                <w:b/>
              </w:rPr>
              <w:lastRenderedPageBreak/>
              <w:t xml:space="preserve">ОПК-5 </w:t>
            </w:r>
            <w:r w:rsidRPr="007B695D">
              <w:t>способен назначать лечение пациентам при заболеваниях и (или) состояниях, контролировать его эффективность и безопасность</w:t>
            </w:r>
          </w:p>
          <w:p w14:paraId="648A266A" w14:textId="77777777" w:rsidR="00A752A6" w:rsidRPr="007B695D" w:rsidRDefault="00A752A6" w:rsidP="0053109B">
            <w:pPr>
              <w:widowControl w:val="0"/>
              <w:jc w:val="both"/>
            </w:pPr>
            <w:r w:rsidRPr="007B695D">
              <w:rPr>
                <w:b/>
              </w:rPr>
              <w:t xml:space="preserve">ОПК-7 </w:t>
            </w:r>
            <w:r w:rsidRPr="007B695D">
              <w:t>способен проводить в отношении пациентов медицинскую экспертизу</w:t>
            </w:r>
          </w:p>
          <w:p w14:paraId="22F09450" w14:textId="77777777" w:rsidR="00A752A6" w:rsidRPr="007B695D" w:rsidRDefault="00A752A6" w:rsidP="0053109B">
            <w:pPr>
              <w:widowControl w:val="0"/>
              <w:jc w:val="both"/>
            </w:pPr>
            <w:r w:rsidRPr="007B695D">
              <w:rPr>
                <w:b/>
              </w:rPr>
              <w:t xml:space="preserve">ОПК-10 </w:t>
            </w:r>
            <w:r w:rsidRPr="007B695D">
              <w:t>способен участвовать в оказании неотложной медицинской помощи при состояниях, требующих срочного медицинского вмешательства</w:t>
            </w:r>
          </w:p>
          <w:p w14:paraId="027698CF" w14:textId="77777777" w:rsidR="00A752A6" w:rsidRPr="007B695D" w:rsidRDefault="00A752A6" w:rsidP="0053109B">
            <w:pPr>
              <w:widowControl w:val="0"/>
              <w:jc w:val="both"/>
            </w:pPr>
            <w:r w:rsidRPr="007B695D">
              <w:rPr>
                <w:b/>
              </w:rPr>
              <w:t xml:space="preserve">ПК-1 </w:t>
            </w:r>
            <w:r>
              <w:t>п</w:t>
            </w:r>
            <w:r w:rsidRPr="008308E7">
              <w:t>роведение обследования пациентов при заболеваниях и (или) состояниях нервной системы с целью постановки диагноза</w:t>
            </w:r>
          </w:p>
          <w:p w14:paraId="1AD0E537" w14:textId="77777777" w:rsidR="00A752A6" w:rsidRPr="007C651C" w:rsidRDefault="00A752A6" w:rsidP="0053109B">
            <w:pPr>
              <w:widowControl w:val="0"/>
              <w:jc w:val="both"/>
            </w:pPr>
            <w:r w:rsidRPr="007B695D">
              <w:rPr>
                <w:b/>
              </w:rPr>
              <w:t>ПК-2</w:t>
            </w:r>
            <w:r w:rsidRPr="007B695D">
              <w:t xml:space="preserve"> </w:t>
            </w:r>
            <w:r>
              <w:t>н</w:t>
            </w:r>
            <w:r w:rsidRPr="008308E7">
              <w:t>азначение лечения пациентам при заболеваниях и (или) состояниях нервной системы, контроль его эффективности и безопасности</w:t>
            </w:r>
            <w:r>
              <w:t>.</w:t>
            </w:r>
          </w:p>
        </w:tc>
        <w:tc>
          <w:tcPr>
            <w:tcW w:w="2285" w:type="dxa"/>
            <w:tcBorders>
              <w:top w:val="single" w:sz="6" w:space="0" w:color="00000A"/>
              <w:left w:val="single" w:sz="6" w:space="0" w:color="00000A"/>
              <w:bottom w:val="single" w:sz="6" w:space="0" w:color="00000A"/>
              <w:right w:val="single" w:sz="6" w:space="0" w:color="00000A"/>
            </w:tcBorders>
            <w:shd w:val="clear" w:color="auto" w:fill="auto"/>
            <w:tcMar>
              <w:left w:w="31" w:type="dxa"/>
            </w:tcMar>
          </w:tcPr>
          <w:p w14:paraId="5AF6224F" w14:textId="77777777" w:rsidR="00A752A6" w:rsidRPr="00B442F0" w:rsidRDefault="00A752A6" w:rsidP="0053109B">
            <w:pPr>
              <w:pStyle w:val="Style74"/>
              <w:rPr>
                <w:b/>
              </w:rPr>
            </w:pPr>
            <w:r w:rsidRPr="00B442F0">
              <w:lastRenderedPageBreak/>
              <w:t>опрос, тестирование, собеседование по ситуационным задачам, доклады, презентация</w:t>
            </w:r>
          </w:p>
        </w:tc>
      </w:tr>
      <w:tr w:rsidR="00A752A6" w:rsidRPr="00B442F0" w14:paraId="50804206" w14:textId="77777777" w:rsidTr="0053109B">
        <w:tc>
          <w:tcPr>
            <w:tcW w:w="68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DB6A041" w14:textId="77777777" w:rsidR="00A752A6" w:rsidRPr="00B442F0" w:rsidRDefault="00A752A6" w:rsidP="0053109B">
            <w:pPr>
              <w:pStyle w:val="Style20"/>
              <w:spacing w:line="240" w:lineRule="auto"/>
              <w:rPr>
                <w:rStyle w:val="FontStyle134"/>
                <w:b w:val="0"/>
              </w:rPr>
            </w:pPr>
            <w:r w:rsidRPr="00B442F0">
              <w:rPr>
                <w:rStyle w:val="FontStyle134"/>
              </w:rPr>
              <w:lastRenderedPageBreak/>
              <w:t>1.7.</w:t>
            </w:r>
          </w:p>
        </w:tc>
        <w:tc>
          <w:tcPr>
            <w:tcW w:w="323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22EABEB" w14:textId="77777777" w:rsidR="00A752A6" w:rsidRPr="00B442F0" w:rsidRDefault="00A752A6" w:rsidP="0053109B">
            <w:pPr>
              <w:pStyle w:val="15"/>
              <w:rPr>
                <w:sz w:val="24"/>
                <w:szCs w:val="24"/>
              </w:rPr>
            </w:pPr>
            <w:r w:rsidRPr="00B442F0">
              <w:rPr>
                <w:sz w:val="24"/>
                <w:szCs w:val="24"/>
              </w:rPr>
              <w:t>Вегетативная нервная система.</w:t>
            </w:r>
          </w:p>
        </w:tc>
        <w:tc>
          <w:tcPr>
            <w:tcW w:w="3751"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538602BA" w14:textId="77777777" w:rsidR="00A752A6" w:rsidRPr="007B695D" w:rsidRDefault="00A752A6" w:rsidP="0053109B">
            <w:pPr>
              <w:widowControl w:val="0"/>
              <w:jc w:val="both"/>
            </w:pPr>
            <w:r w:rsidRPr="007B695D">
              <w:rPr>
                <w:b/>
              </w:rPr>
              <w:t xml:space="preserve">УК-1 </w:t>
            </w:r>
            <w:r w:rsidRPr="007B695D">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572387CB" w14:textId="77777777" w:rsidR="00A752A6" w:rsidRPr="007B695D" w:rsidRDefault="00A752A6" w:rsidP="0053109B">
            <w:pPr>
              <w:widowControl w:val="0"/>
              <w:jc w:val="both"/>
            </w:pPr>
            <w:r w:rsidRPr="007B695D">
              <w:rPr>
                <w:b/>
              </w:rPr>
              <w:t xml:space="preserve">ОПК-4 </w:t>
            </w:r>
            <w:r w:rsidRPr="007B695D">
              <w:t>способен проводить клиническую диагностику и обследование пациентов</w:t>
            </w:r>
          </w:p>
          <w:p w14:paraId="091D48A5" w14:textId="77777777" w:rsidR="00A752A6" w:rsidRPr="007B695D" w:rsidRDefault="00A752A6" w:rsidP="0053109B">
            <w:pPr>
              <w:widowControl w:val="0"/>
              <w:jc w:val="both"/>
            </w:pPr>
            <w:r w:rsidRPr="007B695D">
              <w:rPr>
                <w:b/>
              </w:rPr>
              <w:t xml:space="preserve">ОПК-5 </w:t>
            </w:r>
            <w:r w:rsidRPr="007B695D">
              <w:t>способен назначать лечение пациентам при заболеваниях и (или) состояниях, контролировать его эффективность и безопасность</w:t>
            </w:r>
          </w:p>
          <w:p w14:paraId="4378A9DF" w14:textId="77777777" w:rsidR="00A752A6" w:rsidRPr="007B695D" w:rsidRDefault="00A752A6" w:rsidP="0053109B">
            <w:pPr>
              <w:widowControl w:val="0"/>
              <w:jc w:val="both"/>
            </w:pPr>
            <w:r w:rsidRPr="007B695D">
              <w:rPr>
                <w:b/>
              </w:rPr>
              <w:t xml:space="preserve">ОПК-7 </w:t>
            </w:r>
            <w:r w:rsidRPr="007B695D">
              <w:t>способен проводить в отношении пациентов медицинскую экспертизу</w:t>
            </w:r>
          </w:p>
          <w:p w14:paraId="0719B83E" w14:textId="77777777" w:rsidR="00A752A6" w:rsidRPr="007B695D" w:rsidRDefault="00A752A6" w:rsidP="0053109B">
            <w:pPr>
              <w:widowControl w:val="0"/>
              <w:jc w:val="both"/>
            </w:pPr>
            <w:r w:rsidRPr="007B695D">
              <w:rPr>
                <w:b/>
              </w:rPr>
              <w:t xml:space="preserve">ОПК-10 </w:t>
            </w:r>
            <w:r w:rsidRPr="007B695D">
              <w:t>способен участвовать в оказании неотложной медицинской помощи при состояниях, требующих срочного медицинского вмешательства</w:t>
            </w:r>
          </w:p>
          <w:p w14:paraId="00BDC90A" w14:textId="77777777" w:rsidR="00A752A6" w:rsidRPr="007B695D" w:rsidRDefault="00A752A6" w:rsidP="0053109B">
            <w:pPr>
              <w:widowControl w:val="0"/>
              <w:jc w:val="both"/>
            </w:pPr>
            <w:r w:rsidRPr="007B695D">
              <w:rPr>
                <w:b/>
              </w:rPr>
              <w:t xml:space="preserve">ПК-1 </w:t>
            </w:r>
            <w:r>
              <w:t>п</w:t>
            </w:r>
            <w:r w:rsidRPr="008308E7">
              <w:t>роведение обследования пациентов при заболеваниях и (или) состояниях нервной системы с целью постановки диагноза</w:t>
            </w:r>
          </w:p>
          <w:p w14:paraId="0BD6460C" w14:textId="77777777" w:rsidR="00A752A6" w:rsidRPr="007C651C" w:rsidRDefault="00A752A6" w:rsidP="0053109B">
            <w:pPr>
              <w:widowControl w:val="0"/>
              <w:jc w:val="both"/>
            </w:pPr>
            <w:r w:rsidRPr="007B695D">
              <w:rPr>
                <w:b/>
              </w:rPr>
              <w:t>ПК-2</w:t>
            </w:r>
            <w:r w:rsidRPr="007B695D">
              <w:t xml:space="preserve"> </w:t>
            </w:r>
            <w:r>
              <w:t>н</w:t>
            </w:r>
            <w:r w:rsidRPr="008308E7">
              <w:t>азначение лечения пациентам при заболеваниях и (или) состояниях нервной системы, контроль его эффективности и безопасности</w:t>
            </w:r>
            <w:r>
              <w:t>.</w:t>
            </w:r>
          </w:p>
        </w:tc>
        <w:tc>
          <w:tcPr>
            <w:tcW w:w="2285" w:type="dxa"/>
            <w:tcBorders>
              <w:top w:val="single" w:sz="6" w:space="0" w:color="00000A"/>
              <w:left w:val="single" w:sz="6" w:space="0" w:color="00000A"/>
              <w:bottom w:val="single" w:sz="6" w:space="0" w:color="00000A"/>
              <w:right w:val="single" w:sz="6" w:space="0" w:color="00000A"/>
            </w:tcBorders>
            <w:shd w:val="clear" w:color="auto" w:fill="auto"/>
            <w:tcMar>
              <w:left w:w="31" w:type="dxa"/>
            </w:tcMar>
          </w:tcPr>
          <w:p w14:paraId="364A03CB" w14:textId="77777777" w:rsidR="00A752A6" w:rsidRPr="00B442F0" w:rsidRDefault="00A752A6" w:rsidP="0053109B">
            <w:pPr>
              <w:pStyle w:val="Style74"/>
              <w:rPr>
                <w:b/>
              </w:rPr>
            </w:pPr>
            <w:r w:rsidRPr="00B442F0">
              <w:t>опрос, тестирование, собеседование по ситуационным задачам, доклады, презентация</w:t>
            </w:r>
          </w:p>
        </w:tc>
      </w:tr>
      <w:tr w:rsidR="00A752A6" w:rsidRPr="00B442F0" w14:paraId="40E174C3" w14:textId="77777777" w:rsidTr="0053109B">
        <w:tc>
          <w:tcPr>
            <w:tcW w:w="68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6371B60C" w14:textId="77777777" w:rsidR="00A752A6" w:rsidRPr="00B442F0" w:rsidRDefault="00A752A6" w:rsidP="0053109B">
            <w:pPr>
              <w:pStyle w:val="Style20"/>
              <w:spacing w:line="240" w:lineRule="auto"/>
              <w:rPr>
                <w:rStyle w:val="FontStyle134"/>
                <w:b w:val="0"/>
              </w:rPr>
            </w:pPr>
            <w:r w:rsidRPr="00B442F0">
              <w:rPr>
                <w:rStyle w:val="FontStyle134"/>
              </w:rPr>
              <w:t>1.8.</w:t>
            </w:r>
          </w:p>
        </w:tc>
        <w:tc>
          <w:tcPr>
            <w:tcW w:w="323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C61CA58" w14:textId="77777777" w:rsidR="00A752A6" w:rsidRPr="00B442F0" w:rsidRDefault="00A752A6" w:rsidP="0053109B">
            <w:pPr>
              <w:pStyle w:val="15"/>
              <w:rPr>
                <w:sz w:val="24"/>
                <w:szCs w:val="24"/>
              </w:rPr>
            </w:pPr>
            <w:r w:rsidRPr="00B442F0">
              <w:rPr>
                <w:sz w:val="24"/>
                <w:szCs w:val="24"/>
              </w:rPr>
              <w:t xml:space="preserve">Расстройства высших мозговых функций. </w:t>
            </w:r>
          </w:p>
        </w:tc>
        <w:tc>
          <w:tcPr>
            <w:tcW w:w="3751"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6E9C5F98" w14:textId="77777777" w:rsidR="00A752A6" w:rsidRPr="007B695D" w:rsidRDefault="00A752A6" w:rsidP="0053109B">
            <w:pPr>
              <w:widowControl w:val="0"/>
              <w:jc w:val="both"/>
            </w:pPr>
            <w:r w:rsidRPr="007B695D">
              <w:rPr>
                <w:b/>
              </w:rPr>
              <w:t xml:space="preserve">УК-1 </w:t>
            </w:r>
            <w:r w:rsidRPr="007B695D">
              <w:t xml:space="preserve">способен критически и системно анализировать, определять возможности и способы </w:t>
            </w:r>
            <w:r w:rsidRPr="007B695D">
              <w:lastRenderedPageBreak/>
              <w:t>применения достижений в области медицины и фармации в профессиональном контексте</w:t>
            </w:r>
          </w:p>
          <w:p w14:paraId="000C2AF5" w14:textId="77777777" w:rsidR="00A752A6" w:rsidRPr="007B695D" w:rsidRDefault="00A752A6" w:rsidP="0053109B">
            <w:pPr>
              <w:widowControl w:val="0"/>
              <w:jc w:val="both"/>
            </w:pPr>
            <w:r w:rsidRPr="007B695D">
              <w:rPr>
                <w:b/>
              </w:rPr>
              <w:t xml:space="preserve">ОПК-4 </w:t>
            </w:r>
            <w:r w:rsidRPr="007B695D">
              <w:t>способен проводить клиническую диагностику и обследование пациентов</w:t>
            </w:r>
          </w:p>
          <w:p w14:paraId="6DD8994C" w14:textId="77777777" w:rsidR="00A752A6" w:rsidRPr="007B695D" w:rsidRDefault="00A752A6" w:rsidP="0053109B">
            <w:pPr>
              <w:widowControl w:val="0"/>
              <w:jc w:val="both"/>
            </w:pPr>
            <w:r w:rsidRPr="007B695D">
              <w:rPr>
                <w:b/>
              </w:rPr>
              <w:t xml:space="preserve">ОПК-5 </w:t>
            </w:r>
            <w:r w:rsidRPr="007B695D">
              <w:t>способен назначать лечение пациентам при заболеваниях и (или) состояниях, контролировать его эффективность и безопасность</w:t>
            </w:r>
          </w:p>
          <w:p w14:paraId="297DDD77" w14:textId="77777777" w:rsidR="00A752A6" w:rsidRPr="007B695D" w:rsidRDefault="00A752A6" w:rsidP="0053109B">
            <w:pPr>
              <w:widowControl w:val="0"/>
              <w:jc w:val="both"/>
            </w:pPr>
            <w:r w:rsidRPr="007B695D">
              <w:rPr>
                <w:b/>
              </w:rPr>
              <w:t xml:space="preserve">ОПК-7 </w:t>
            </w:r>
            <w:r w:rsidRPr="007B695D">
              <w:t>способен проводить в отношении пациентов медицинскую экспертизу</w:t>
            </w:r>
          </w:p>
          <w:p w14:paraId="5CA5F239" w14:textId="77777777" w:rsidR="00A752A6" w:rsidRPr="007B695D" w:rsidRDefault="00A752A6" w:rsidP="0053109B">
            <w:pPr>
              <w:widowControl w:val="0"/>
              <w:jc w:val="both"/>
            </w:pPr>
            <w:r w:rsidRPr="007B695D">
              <w:rPr>
                <w:b/>
              </w:rPr>
              <w:t xml:space="preserve">ОПК-10 </w:t>
            </w:r>
            <w:r w:rsidRPr="007B695D">
              <w:t>способен участвовать в оказании неотложной медицинской помощи при состояниях, требующих срочного медицинского вмешательства</w:t>
            </w:r>
          </w:p>
          <w:p w14:paraId="654A664C" w14:textId="77777777" w:rsidR="00A752A6" w:rsidRPr="007B695D" w:rsidRDefault="00A752A6" w:rsidP="0053109B">
            <w:pPr>
              <w:widowControl w:val="0"/>
              <w:jc w:val="both"/>
            </w:pPr>
            <w:r w:rsidRPr="007B695D">
              <w:rPr>
                <w:b/>
              </w:rPr>
              <w:t xml:space="preserve">ПК-1 </w:t>
            </w:r>
            <w:r>
              <w:t>п</w:t>
            </w:r>
            <w:r w:rsidRPr="008308E7">
              <w:t>роведение обследования пациентов при заболеваниях и (или) состояниях нервной системы с целью постановки диагноза</w:t>
            </w:r>
          </w:p>
          <w:p w14:paraId="72435988" w14:textId="77777777" w:rsidR="00A752A6" w:rsidRPr="007C651C" w:rsidRDefault="00A752A6" w:rsidP="0053109B">
            <w:pPr>
              <w:widowControl w:val="0"/>
              <w:jc w:val="both"/>
            </w:pPr>
            <w:r w:rsidRPr="007B695D">
              <w:rPr>
                <w:b/>
              </w:rPr>
              <w:t>ПК-2</w:t>
            </w:r>
            <w:r w:rsidRPr="007B695D">
              <w:t xml:space="preserve"> </w:t>
            </w:r>
            <w:r>
              <w:t>н</w:t>
            </w:r>
            <w:r w:rsidRPr="008308E7">
              <w:t>азначение лечения пациентам при заболеваниях и (или) состояниях нервной системы, контроль его эффективности и безопасности</w:t>
            </w:r>
            <w:r>
              <w:t>.</w:t>
            </w:r>
          </w:p>
        </w:tc>
        <w:tc>
          <w:tcPr>
            <w:tcW w:w="2285" w:type="dxa"/>
            <w:tcBorders>
              <w:top w:val="single" w:sz="6" w:space="0" w:color="00000A"/>
              <w:left w:val="single" w:sz="6" w:space="0" w:color="00000A"/>
              <w:bottom w:val="single" w:sz="6" w:space="0" w:color="00000A"/>
              <w:right w:val="single" w:sz="6" w:space="0" w:color="00000A"/>
            </w:tcBorders>
            <w:shd w:val="clear" w:color="auto" w:fill="auto"/>
            <w:tcMar>
              <w:left w:w="31" w:type="dxa"/>
            </w:tcMar>
          </w:tcPr>
          <w:p w14:paraId="1CCEB423" w14:textId="77777777" w:rsidR="00A752A6" w:rsidRPr="00B442F0" w:rsidRDefault="00A752A6" w:rsidP="0053109B">
            <w:pPr>
              <w:pStyle w:val="Style74"/>
              <w:rPr>
                <w:b/>
              </w:rPr>
            </w:pPr>
            <w:r w:rsidRPr="00B442F0">
              <w:lastRenderedPageBreak/>
              <w:t xml:space="preserve">опрос, тестирование, собеседование по ситуационным </w:t>
            </w:r>
            <w:r w:rsidRPr="00B442F0">
              <w:lastRenderedPageBreak/>
              <w:t>задачам, доклады, презентация</w:t>
            </w:r>
          </w:p>
        </w:tc>
      </w:tr>
      <w:tr w:rsidR="00A752A6" w:rsidRPr="00B442F0" w14:paraId="794074E0" w14:textId="77777777" w:rsidTr="0053109B">
        <w:tc>
          <w:tcPr>
            <w:tcW w:w="68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44932B6" w14:textId="77777777" w:rsidR="00A752A6" w:rsidRPr="00B442F0" w:rsidRDefault="00A752A6" w:rsidP="0053109B">
            <w:pPr>
              <w:pStyle w:val="Style20"/>
              <w:spacing w:line="240" w:lineRule="auto"/>
              <w:rPr>
                <w:rStyle w:val="FontStyle134"/>
                <w:b w:val="0"/>
              </w:rPr>
            </w:pPr>
            <w:r w:rsidRPr="00B442F0">
              <w:rPr>
                <w:rStyle w:val="FontStyle134"/>
              </w:rPr>
              <w:lastRenderedPageBreak/>
              <w:t>1.9.</w:t>
            </w:r>
          </w:p>
        </w:tc>
        <w:tc>
          <w:tcPr>
            <w:tcW w:w="323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72B29BD" w14:textId="77777777" w:rsidR="00A752A6" w:rsidRPr="00B442F0" w:rsidRDefault="00A752A6" w:rsidP="0053109B">
            <w:pPr>
              <w:pStyle w:val="15"/>
              <w:rPr>
                <w:sz w:val="24"/>
                <w:szCs w:val="24"/>
              </w:rPr>
            </w:pPr>
            <w:r w:rsidRPr="00B442F0">
              <w:rPr>
                <w:sz w:val="24"/>
                <w:szCs w:val="24"/>
              </w:rPr>
              <w:t>Дополнительные методы исследования в неврологии и нейрохирургии.</w:t>
            </w:r>
          </w:p>
        </w:tc>
        <w:tc>
          <w:tcPr>
            <w:tcW w:w="3751"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3DED0549" w14:textId="77777777" w:rsidR="00A752A6" w:rsidRPr="007B695D" w:rsidRDefault="00A752A6" w:rsidP="0053109B">
            <w:pPr>
              <w:widowControl w:val="0"/>
              <w:jc w:val="both"/>
            </w:pPr>
            <w:r w:rsidRPr="007B695D">
              <w:rPr>
                <w:b/>
              </w:rPr>
              <w:t xml:space="preserve">УК-1 </w:t>
            </w:r>
            <w:r w:rsidRPr="007B695D">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48F0A240" w14:textId="77777777" w:rsidR="00A752A6" w:rsidRPr="007B695D" w:rsidRDefault="00A752A6" w:rsidP="0053109B">
            <w:pPr>
              <w:widowControl w:val="0"/>
              <w:jc w:val="both"/>
            </w:pPr>
            <w:r w:rsidRPr="007B695D">
              <w:rPr>
                <w:b/>
              </w:rPr>
              <w:t xml:space="preserve">ОПК-4 </w:t>
            </w:r>
            <w:r w:rsidRPr="007B695D">
              <w:t>способен проводить клиническую диагностику и обследование пациентов</w:t>
            </w:r>
          </w:p>
          <w:p w14:paraId="528D5E32" w14:textId="77777777" w:rsidR="00A752A6" w:rsidRPr="007B695D" w:rsidRDefault="00A752A6" w:rsidP="0053109B">
            <w:pPr>
              <w:widowControl w:val="0"/>
              <w:jc w:val="both"/>
            </w:pPr>
            <w:r w:rsidRPr="007B695D">
              <w:rPr>
                <w:b/>
              </w:rPr>
              <w:t xml:space="preserve">ОПК-5 </w:t>
            </w:r>
            <w:r w:rsidRPr="007B695D">
              <w:t>способен назначать лечение пациентам при заболеваниях и (или) состояниях, контролировать его эффективность и безопасность</w:t>
            </w:r>
          </w:p>
          <w:p w14:paraId="1463820D" w14:textId="77777777" w:rsidR="00A752A6" w:rsidRPr="007B695D" w:rsidRDefault="00A752A6" w:rsidP="0053109B">
            <w:pPr>
              <w:widowControl w:val="0"/>
              <w:jc w:val="both"/>
            </w:pPr>
            <w:r w:rsidRPr="007B695D">
              <w:rPr>
                <w:b/>
              </w:rPr>
              <w:t xml:space="preserve">ОПК-7 </w:t>
            </w:r>
            <w:r w:rsidRPr="007B695D">
              <w:t>способен проводить в отношении пациентов медицинскую экспертизу</w:t>
            </w:r>
          </w:p>
          <w:p w14:paraId="4880F70D" w14:textId="77777777" w:rsidR="00A752A6" w:rsidRPr="007B695D" w:rsidRDefault="00A752A6" w:rsidP="0053109B">
            <w:pPr>
              <w:widowControl w:val="0"/>
              <w:jc w:val="both"/>
            </w:pPr>
            <w:r w:rsidRPr="007B695D">
              <w:rPr>
                <w:b/>
              </w:rPr>
              <w:t xml:space="preserve">ОПК-10 </w:t>
            </w:r>
            <w:r w:rsidRPr="007B695D">
              <w:t>способен участвовать в оказании неотложной медицинской помощи при состояниях, требующих срочного медицинского вмешательства</w:t>
            </w:r>
          </w:p>
          <w:p w14:paraId="16928EC2" w14:textId="77777777" w:rsidR="00A752A6" w:rsidRPr="007B695D" w:rsidRDefault="00A752A6" w:rsidP="0053109B">
            <w:pPr>
              <w:widowControl w:val="0"/>
              <w:jc w:val="both"/>
            </w:pPr>
            <w:r w:rsidRPr="007B695D">
              <w:rPr>
                <w:b/>
              </w:rPr>
              <w:t xml:space="preserve">ПК-1 </w:t>
            </w:r>
            <w:r>
              <w:t>п</w:t>
            </w:r>
            <w:r w:rsidRPr="008308E7">
              <w:t>роведение обследования пациентов при заболеваниях и (или) состояниях нервной системы с целью постановки диагноза</w:t>
            </w:r>
          </w:p>
          <w:p w14:paraId="0F7B6493" w14:textId="77777777" w:rsidR="00A752A6" w:rsidRPr="007C651C" w:rsidRDefault="00A752A6" w:rsidP="0053109B">
            <w:pPr>
              <w:widowControl w:val="0"/>
              <w:jc w:val="both"/>
            </w:pPr>
            <w:r w:rsidRPr="007B695D">
              <w:rPr>
                <w:b/>
              </w:rPr>
              <w:t>ПК-2</w:t>
            </w:r>
            <w:r w:rsidRPr="007B695D">
              <w:t xml:space="preserve"> </w:t>
            </w:r>
            <w:r>
              <w:t>н</w:t>
            </w:r>
            <w:r w:rsidRPr="008308E7">
              <w:t xml:space="preserve">азначение лечения пациентам при заболеваниях и </w:t>
            </w:r>
            <w:r w:rsidRPr="008308E7">
              <w:lastRenderedPageBreak/>
              <w:t>(или) состояниях нервной системы, контроль его эффективности и безопасности</w:t>
            </w:r>
            <w:r>
              <w:t>.</w:t>
            </w:r>
          </w:p>
        </w:tc>
        <w:tc>
          <w:tcPr>
            <w:tcW w:w="2285" w:type="dxa"/>
            <w:tcBorders>
              <w:top w:val="single" w:sz="6" w:space="0" w:color="00000A"/>
              <w:left w:val="single" w:sz="6" w:space="0" w:color="00000A"/>
              <w:bottom w:val="single" w:sz="6" w:space="0" w:color="00000A"/>
              <w:right w:val="single" w:sz="6" w:space="0" w:color="00000A"/>
            </w:tcBorders>
            <w:shd w:val="clear" w:color="auto" w:fill="auto"/>
            <w:tcMar>
              <w:left w:w="31" w:type="dxa"/>
            </w:tcMar>
          </w:tcPr>
          <w:p w14:paraId="0BCE0272" w14:textId="77777777" w:rsidR="00A752A6" w:rsidRPr="00B442F0" w:rsidRDefault="00A752A6" w:rsidP="0053109B">
            <w:pPr>
              <w:pStyle w:val="Style74"/>
              <w:rPr>
                <w:b/>
              </w:rPr>
            </w:pPr>
            <w:r w:rsidRPr="00B442F0">
              <w:lastRenderedPageBreak/>
              <w:t>опрос, тестирование, собеседование по ситуационным задачам, доклады, презентация</w:t>
            </w:r>
          </w:p>
        </w:tc>
      </w:tr>
      <w:tr w:rsidR="00A752A6" w:rsidRPr="00B442F0" w14:paraId="7681E7D1" w14:textId="77777777" w:rsidTr="0053109B">
        <w:tc>
          <w:tcPr>
            <w:tcW w:w="68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38D0AEAF" w14:textId="77777777" w:rsidR="00A752A6" w:rsidRPr="00B442F0" w:rsidRDefault="00A752A6" w:rsidP="0053109B">
            <w:pPr>
              <w:pStyle w:val="Style20"/>
              <w:spacing w:line="240" w:lineRule="auto"/>
              <w:rPr>
                <w:rStyle w:val="FontStyle134"/>
                <w:b w:val="0"/>
              </w:rPr>
            </w:pPr>
            <w:r w:rsidRPr="00B442F0">
              <w:rPr>
                <w:rStyle w:val="FontStyle134"/>
              </w:rPr>
              <w:lastRenderedPageBreak/>
              <w:t>1.10.</w:t>
            </w:r>
          </w:p>
        </w:tc>
        <w:tc>
          <w:tcPr>
            <w:tcW w:w="323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38CA4C69" w14:textId="77777777" w:rsidR="00A752A6" w:rsidRPr="00B442F0" w:rsidRDefault="00A752A6" w:rsidP="0053109B">
            <w:pPr>
              <w:pStyle w:val="15"/>
              <w:rPr>
                <w:sz w:val="24"/>
                <w:szCs w:val="24"/>
              </w:rPr>
            </w:pPr>
            <w:r w:rsidRPr="00B442F0">
              <w:rPr>
                <w:sz w:val="24"/>
                <w:szCs w:val="24"/>
              </w:rPr>
              <w:t>Методика неврологического обследования. Синдромологический анализ в неврологии, нейрохирургии.</w:t>
            </w:r>
          </w:p>
        </w:tc>
        <w:tc>
          <w:tcPr>
            <w:tcW w:w="3751"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43E23402" w14:textId="77777777" w:rsidR="00A752A6" w:rsidRPr="007B695D" w:rsidRDefault="00A752A6" w:rsidP="0053109B">
            <w:pPr>
              <w:widowControl w:val="0"/>
              <w:jc w:val="both"/>
            </w:pPr>
            <w:r w:rsidRPr="007B695D">
              <w:rPr>
                <w:b/>
              </w:rPr>
              <w:t xml:space="preserve">УК-1 </w:t>
            </w:r>
            <w:r w:rsidRPr="007B695D">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57F1FEBA" w14:textId="77777777" w:rsidR="00A752A6" w:rsidRPr="007B695D" w:rsidRDefault="00A752A6" w:rsidP="0053109B">
            <w:pPr>
              <w:widowControl w:val="0"/>
              <w:jc w:val="both"/>
            </w:pPr>
            <w:r w:rsidRPr="007B695D">
              <w:rPr>
                <w:b/>
              </w:rPr>
              <w:t xml:space="preserve">ОПК-4 </w:t>
            </w:r>
            <w:r w:rsidRPr="007B695D">
              <w:t>способен проводить клиническую диагностику и обследование пациентов</w:t>
            </w:r>
          </w:p>
          <w:p w14:paraId="79C602C7" w14:textId="77777777" w:rsidR="00A752A6" w:rsidRPr="007B695D" w:rsidRDefault="00A752A6" w:rsidP="0053109B">
            <w:pPr>
              <w:widowControl w:val="0"/>
              <w:jc w:val="both"/>
            </w:pPr>
            <w:r w:rsidRPr="007B695D">
              <w:rPr>
                <w:b/>
              </w:rPr>
              <w:t xml:space="preserve">ОПК-5 </w:t>
            </w:r>
            <w:r w:rsidRPr="007B695D">
              <w:t>способен назначать лечение пациентам при заболеваниях и (или) состояниях, контролировать его эффективность и безопасность</w:t>
            </w:r>
          </w:p>
          <w:p w14:paraId="3C658AFF" w14:textId="77777777" w:rsidR="00A752A6" w:rsidRPr="007B695D" w:rsidRDefault="00A752A6" w:rsidP="0053109B">
            <w:pPr>
              <w:widowControl w:val="0"/>
              <w:jc w:val="both"/>
            </w:pPr>
            <w:r w:rsidRPr="007B695D">
              <w:rPr>
                <w:b/>
              </w:rPr>
              <w:t xml:space="preserve">ОПК-7 </w:t>
            </w:r>
            <w:r w:rsidRPr="007B695D">
              <w:t>способен проводить в отношении пациентов медицинскую экспертизу</w:t>
            </w:r>
          </w:p>
          <w:p w14:paraId="1E923879" w14:textId="77777777" w:rsidR="00A752A6" w:rsidRPr="007B695D" w:rsidRDefault="00A752A6" w:rsidP="0053109B">
            <w:pPr>
              <w:widowControl w:val="0"/>
              <w:jc w:val="both"/>
            </w:pPr>
            <w:r w:rsidRPr="007B695D">
              <w:rPr>
                <w:b/>
              </w:rPr>
              <w:t xml:space="preserve">ОПК-10 </w:t>
            </w:r>
            <w:r w:rsidRPr="007B695D">
              <w:t>способен участвовать в оказании неотложной медицинской помощи при состояниях, требующих срочного медицинского вмешательства</w:t>
            </w:r>
          </w:p>
          <w:p w14:paraId="6A8D39A5" w14:textId="77777777" w:rsidR="00A752A6" w:rsidRPr="007B695D" w:rsidRDefault="00A752A6" w:rsidP="0053109B">
            <w:pPr>
              <w:widowControl w:val="0"/>
              <w:jc w:val="both"/>
            </w:pPr>
            <w:r w:rsidRPr="007B695D">
              <w:rPr>
                <w:b/>
              </w:rPr>
              <w:t xml:space="preserve">ПК-1 </w:t>
            </w:r>
            <w:r>
              <w:t>п</w:t>
            </w:r>
            <w:r w:rsidRPr="008308E7">
              <w:t>роведение обследования пациентов при заболеваниях и (или) состояниях нервной системы с целью постановки диагноза</w:t>
            </w:r>
          </w:p>
          <w:p w14:paraId="46E957EA" w14:textId="77777777" w:rsidR="00A752A6" w:rsidRPr="007C651C" w:rsidRDefault="00A752A6" w:rsidP="0053109B">
            <w:pPr>
              <w:widowControl w:val="0"/>
              <w:jc w:val="both"/>
            </w:pPr>
            <w:r w:rsidRPr="007B695D">
              <w:rPr>
                <w:b/>
              </w:rPr>
              <w:t>ПК-2</w:t>
            </w:r>
            <w:r w:rsidRPr="007B695D">
              <w:t xml:space="preserve"> </w:t>
            </w:r>
            <w:r>
              <w:t>н</w:t>
            </w:r>
            <w:r w:rsidRPr="008308E7">
              <w:t>азначение лечения пациентам при заболеваниях и (или) состояниях нервной системы, контроль его эффективности и безопасности</w:t>
            </w:r>
            <w:r>
              <w:t>.</w:t>
            </w:r>
          </w:p>
        </w:tc>
        <w:tc>
          <w:tcPr>
            <w:tcW w:w="2285" w:type="dxa"/>
            <w:tcBorders>
              <w:top w:val="single" w:sz="6" w:space="0" w:color="00000A"/>
              <w:left w:val="single" w:sz="6" w:space="0" w:color="00000A"/>
              <w:bottom w:val="single" w:sz="6" w:space="0" w:color="00000A"/>
              <w:right w:val="single" w:sz="6" w:space="0" w:color="00000A"/>
            </w:tcBorders>
            <w:shd w:val="clear" w:color="auto" w:fill="auto"/>
            <w:tcMar>
              <w:left w:w="31" w:type="dxa"/>
            </w:tcMar>
          </w:tcPr>
          <w:p w14:paraId="00DE9835" w14:textId="77777777" w:rsidR="00A752A6" w:rsidRPr="00B442F0" w:rsidRDefault="00A752A6" w:rsidP="0053109B">
            <w:pPr>
              <w:pStyle w:val="Style74"/>
              <w:rPr>
                <w:b/>
              </w:rPr>
            </w:pPr>
            <w:r w:rsidRPr="00B442F0">
              <w:t>опрос, тестирование, собеседование по ситуационным задачам, доклады, презентация</w:t>
            </w:r>
          </w:p>
        </w:tc>
      </w:tr>
      <w:tr w:rsidR="00A752A6" w:rsidRPr="00B442F0" w14:paraId="3722AD6C" w14:textId="77777777" w:rsidTr="0053109B">
        <w:tc>
          <w:tcPr>
            <w:tcW w:w="687"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70A73077" w14:textId="77777777" w:rsidR="00A752A6" w:rsidRPr="00B442F0" w:rsidRDefault="00A752A6" w:rsidP="0053109B">
            <w:pPr>
              <w:pStyle w:val="Style20"/>
              <w:spacing w:line="240" w:lineRule="auto"/>
              <w:rPr>
                <w:rStyle w:val="FontStyle142"/>
                <w:rFonts w:eastAsiaTheme="minorEastAsia"/>
              </w:rPr>
            </w:pPr>
            <w:r w:rsidRPr="00B442F0">
              <w:rPr>
                <w:rStyle w:val="FontStyle142"/>
                <w:rFonts w:eastAsiaTheme="minorEastAsia"/>
              </w:rPr>
              <w:t>2.</w:t>
            </w:r>
          </w:p>
        </w:tc>
        <w:tc>
          <w:tcPr>
            <w:tcW w:w="9266" w:type="dxa"/>
            <w:gridSpan w:val="3"/>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58FB2E0E" w14:textId="77777777" w:rsidR="00A752A6" w:rsidRPr="00B442F0" w:rsidRDefault="00A752A6" w:rsidP="0053109B">
            <w:pPr>
              <w:pStyle w:val="15"/>
              <w:ind w:left="44" w:hanging="44"/>
              <w:rPr>
                <w:b/>
                <w:sz w:val="24"/>
                <w:szCs w:val="24"/>
              </w:rPr>
            </w:pPr>
            <w:r w:rsidRPr="00B442F0">
              <w:rPr>
                <w:rFonts w:eastAsiaTheme="minorEastAsia"/>
                <w:sz w:val="24"/>
                <w:szCs w:val="24"/>
              </w:rPr>
              <w:t>Основы медицинской генетики</w:t>
            </w:r>
          </w:p>
        </w:tc>
      </w:tr>
      <w:tr w:rsidR="00A752A6" w:rsidRPr="00B442F0" w14:paraId="7397D553" w14:textId="77777777" w:rsidTr="0053109B">
        <w:tc>
          <w:tcPr>
            <w:tcW w:w="68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863D602" w14:textId="77777777" w:rsidR="00A752A6" w:rsidRPr="00B442F0" w:rsidRDefault="00A752A6" w:rsidP="0053109B">
            <w:pPr>
              <w:pStyle w:val="Style20"/>
              <w:spacing w:line="240" w:lineRule="auto"/>
              <w:rPr>
                <w:rStyle w:val="FontStyle142"/>
                <w:rFonts w:eastAsiaTheme="minorEastAsia"/>
              </w:rPr>
            </w:pPr>
            <w:r w:rsidRPr="00B442F0">
              <w:rPr>
                <w:rStyle w:val="FontStyle134"/>
              </w:rPr>
              <w:t>2.1.</w:t>
            </w:r>
          </w:p>
        </w:tc>
        <w:tc>
          <w:tcPr>
            <w:tcW w:w="323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3915F965" w14:textId="77777777" w:rsidR="00A752A6" w:rsidRPr="00B442F0" w:rsidRDefault="00A752A6" w:rsidP="0053109B">
            <w:pPr>
              <w:pStyle w:val="15"/>
              <w:rPr>
                <w:rStyle w:val="FontStyle134"/>
                <w:b w:val="0"/>
              </w:rPr>
            </w:pPr>
            <w:r w:rsidRPr="00B442F0">
              <w:rPr>
                <w:rStyle w:val="FontStyle134"/>
                <w:color w:val="000000"/>
              </w:rPr>
              <w:t>Клинико-генеалогический метод. Критерии наследования.  Семиотика наследственных болезней.</w:t>
            </w:r>
          </w:p>
        </w:tc>
        <w:tc>
          <w:tcPr>
            <w:tcW w:w="3751"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1B0D7C66" w14:textId="77777777" w:rsidR="00A752A6" w:rsidRPr="007B695D" w:rsidRDefault="00A752A6" w:rsidP="0053109B">
            <w:pPr>
              <w:widowControl w:val="0"/>
              <w:jc w:val="both"/>
            </w:pPr>
            <w:r w:rsidRPr="007B695D">
              <w:rPr>
                <w:b/>
              </w:rPr>
              <w:t xml:space="preserve">УК-1 </w:t>
            </w:r>
            <w:r w:rsidRPr="007B695D">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6F6A0D53" w14:textId="77777777" w:rsidR="00A752A6" w:rsidRPr="007B695D" w:rsidRDefault="00A752A6" w:rsidP="0053109B">
            <w:pPr>
              <w:widowControl w:val="0"/>
              <w:jc w:val="both"/>
            </w:pPr>
            <w:r w:rsidRPr="007B695D">
              <w:rPr>
                <w:b/>
              </w:rPr>
              <w:t xml:space="preserve">ОПК-4 </w:t>
            </w:r>
            <w:r w:rsidRPr="007B695D">
              <w:t>способен проводить клиническую диагностику и обследование пациентов</w:t>
            </w:r>
          </w:p>
          <w:p w14:paraId="528E12CD" w14:textId="77777777" w:rsidR="00A752A6" w:rsidRPr="007B695D" w:rsidRDefault="00A752A6" w:rsidP="0053109B">
            <w:pPr>
              <w:widowControl w:val="0"/>
              <w:jc w:val="both"/>
            </w:pPr>
            <w:r w:rsidRPr="007B695D">
              <w:rPr>
                <w:b/>
              </w:rPr>
              <w:t xml:space="preserve">ОПК-5 </w:t>
            </w:r>
            <w:r w:rsidRPr="007B695D">
              <w:t>способен назначать лечение пациентам при заболеваниях и (или) состояниях, контролировать его эффективность и безопасность</w:t>
            </w:r>
          </w:p>
          <w:p w14:paraId="2F7420CF" w14:textId="77777777" w:rsidR="00A752A6" w:rsidRPr="007B695D" w:rsidRDefault="00A752A6" w:rsidP="0053109B">
            <w:pPr>
              <w:widowControl w:val="0"/>
              <w:jc w:val="both"/>
            </w:pPr>
            <w:r w:rsidRPr="007B695D">
              <w:rPr>
                <w:b/>
              </w:rPr>
              <w:t xml:space="preserve">ОПК-7 </w:t>
            </w:r>
            <w:r w:rsidRPr="007B695D">
              <w:t>способен проводить в отношении пациентов медицинскую экспертизу</w:t>
            </w:r>
          </w:p>
          <w:p w14:paraId="151B72FA" w14:textId="77777777" w:rsidR="00A752A6" w:rsidRPr="007B695D" w:rsidRDefault="00A752A6" w:rsidP="0053109B">
            <w:pPr>
              <w:widowControl w:val="0"/>
              <w:jc w:val="both"/>
            </w:pPr>
            <w:r w:rsidRPr="007B695D">
              <w:rPr>
                <w:b/>
              </w:rPr>
              <w:t xml:space="preserve">ОПК-10 </w:t>
            </w:r>
            <w:r w:rsidRPr="007B695D">
              <w:t xml:space="preserve">способен участвовать в оказании неотложной медицинской помощи при состояниях, требующих срочного медицинского </w:t>
            </w:r>
            <w:r w:rsidRPr="007B695D">
              <w:lastRenderedPageBreak/>
              <w:t>вмешательства</w:t>
            </w:r>
          </w:p>
          <w:p w14:paraId="5916A920" w14:textId="77777777" w:rsidR="00A752A6" w:rsidRPr="007B695D" w:rsidRDefault="00A752A6" w:rsidP="0053109B">
            <w:pPr>
              <w:widowControl w:val="0"/>
              <w:jc w:val="both"/>
            </w:pPr>
            <w:r w:rsidRPr="007B695D">
              <w:rPr>
                <w:b/>
              </w:rPr>
              <w:t xml:space="preserve">ПК-1 </w:t>
            </w:r>
            <w:r>
              <w:t>п</w:t>
            </w:r>
            <w:r w:rsidRPr="008308E7">
              <w:t>роведение обследования пациентов при заболеваниях и (или) состояниях нервной системы с целью постановки диагноза</w:t>
            </w:r>
          </w:p>
          <w:p w14:paraId="55631554" w14:textId="77777777" w:rsidR="00A752A6" w:rsidRPr="007C651C" w:rsidRDefault="00A752A6" w:rsidP="0053109B">
            <w:pPr>
              <w:widowControl w:val="0"/>
              <w:jc w:val="both"/>
            </w:pPr>
            <w:r w:rsidRPr="007B695D">
              <w:rPr>
                <w:b/>
              </w:rPr>
              <w:t>ПК-2</w:t>
            </w:r>
            <w:r w:rsidRPr="007B695D">
              <w:t xml:space="preserve"> </w:t>
            </w:r>
            <w:r>
              <w:t>н</w:t>
            </w:r>
            <w:r w:rsidRPr="008308E7">
              <w:t>азначение лечения пациентам при заболеваниях и (или) состояниях нервной системы, контроль его эффективности и безопасности</w:t>
            </w:r>
            <w:r>
              <w:t>.</w:t>
            </w:r>
          </w:p>
        </w:tc>
        <w:tc>
          <w:tcPr>
            <w:tcW w:w="2285" w:type="dxa"/>
            <w:tcBorders>
              <w:top w:val="single" w:sz="6" w:space="0" w:color="00000A"/>
              <w:left w:val="single" w:sz="6" w:space="0" w:color="00000A"/>
              <w:bottom w:val="single" w:sz="6" w:space="0" w:color="00000A"/>
              <w:right w:val="single" w:sz="6" w:space="0" w:color="00000A"/>
            </w:tcBorders>
            <w:shd w:val="clear" w:color="auto" w:fill="auto"/>
            <w:tcMar>
              <w:left w:w="31" w:type="dxa"/>
            </w:tcMar>
          </w:tcPr>
          <w:p w14:paraId="55361626" w14:textId="77777777" w:rsidR="00A752A6" w:rsidRPr="00B442F0" w:rsidRDefault="00A752A6" w:rsidP="0053109B">
            <w:pPr>
              <w:pStyle w:val="Style74"/>
            </w:pPr>
            <w:r w:rsidRPr="00B442F0">
              <w:lastRenderedPageBreak/>
              <w:t>опрос, тестирование, собеседование по ситуационным задачам, доклады, презентация</w:t>
            </w:r>
          </w:p>
          <w:p w14:paraId="16FC9975" w14:textId="77777777" w:rsidR="00A752A6" w:rsidRPr="00B442F0" w:rsidRDefault="00A752A6" w:rsidP="0053109B">
            <w:pPr>
              <w:pStyle w:val="15"/>
              <w:ind w:left="44" w:hanging="44"/>
              <w:rPr>
                <w:b/>
                <w:sz w:val="24"/>
                <w:szCs w:val="24"/>
              </w:rPr>
            </w:pPr>
          </w:p>
        </w:tc>
      </w:tr>
      <w:tr w:rsidR="00A752A6" w:rsidRPr="00B442F0" w14:paraId="67CBFF07" w14:textId="77777777" w:rsidTr="0053109B">
        <w:tc>
          <w:tcPr>
            <w:tcW w:w="68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2DFB75B" w14:textId="77777777" w:rsidR="00A752A6" w:rsidRPr="00B442F0" w:rsidRDefault="00A752A6" w:rsidP="0053109B">
            <w:pPr>
              <w:pStyle w:val="Style20"/>
              <w:spacing w:line="240" w:lineRule="auto"/>
              <w:rPr>
                <w:rStyle w:val="FontStyle142"/>
                <w:rFonts w:eastAsiaTheme="minorEastAsia"/>
              </w:rPr>
            </w:pPr>
            <w:r w:rsidRPr="00B442F0">
              <w:rPr>
                <w:rStyle w:val="FontStyle134"/>
              </w:rPr>
              <w:lastRenderedPageBreak/>
              <w:t>2.2.</w:t>
            </w:r>
          </w:p>
        </w:tc>
        <w:tc>
          <w:tcPr>
            <w:tcW w:w="323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B89EE9A" w14:textId="77777777" w:rsidR="00A752A6" w:rsidRPr="00B442F0" w:rsidRDefault="00A752A6" w:rsidP="0053109B">
            <w:pPr>
              <w:pStyle w:val="15"/>
              <w:rPr>
                <w:rStyle w:val="FontStyle134"/>
                <w:b w:val="0"/>
              </w:rPr>
            </w:pPr>
            <w:r w:rsidRPr="00B442F0">
              <w:rPr>
                <w:rStyle w:val="FontStyle134"/>
                <w:color w:val="000000"/>
              </w:rPr>
              <w:t>Цитогенетические, молекулярно-генетические, биохимические, популяционно-статистический, близнецовый методы. Компьютерная диагностика наследственных  болезней.</w:t>
            </w:r>
          </w:p>
        </w:tc>
        <w:tc>
          <w:tcPr>
            <w:tcW w:w="3751"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75939443" w14:textId="77777777" w:rsidR="00A752A6" w:rsidRPr="007B695D" w:rsidRDefault="00A752A6" w:rsidP="0053109B">
            <w:pPr>
              <w:widowControl w:val="0"/>
              <w:jc w:val="both"/>
            </w:pPr>
            <w:r w:rsidRPr="007B695D">
              <w:rPr>
                <w:b/>
              </w:rPr>
              <w:t xml:space="preserve">УК-1 </w:t>
            </w:r>
            <w:r w:rsidRPr="007B695D">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39ABB42B" w14:textId="77777777" w:rsidR="00A752A6" w:rsidRPr="007B695D" w:rsidRDefault="00A752A6" w:rsidP="0053109B">
            <w:pPr>
              <w:widowControl w:val="0"/>
              <w:jc w:val="both"/>
            </w:pPr>
            <w:r w:rsidRPr="007B695D">
              <w:rPr>
                <w:b/>
              </w:rPr>
              <w:t xml:space="preserve">ОПК-4 </w:t>
            </w:r>
            <w:r w:rsidRPr="007B695D">
              <w:t>способен проводить клиническую диагностику и обследование пациентов</w:t>
            </w:r>
          </w:p>
          <w:p w14:paraId="0B2BA9C5" w14:textId="77777777" w:rsidR="00A752A6" w:rsidRPr="007B695D" w:rsidRDefault="00A752A6" w:rsidP="0053109B">
            <w:pPr>
              <w:widowControl w:val="0"/>
              <w:jc w:val="both"/>
            </w:pPr>
            <w:r w:rsidRPr="007B695D">
              <w:rPr>
                <w:b/>
              </w:rPr>
              <w:t xml:space="preserve">ОПК-5 </w:t>
            </w:r>
            <w:r w:rsidRPr="007B695D">
              <w:t>способен назначать лечение пациентам при заболеваниях и (или) состояниях, контролировать его эффективность и безопасность</w:t>
            </w:r>
          </w:p>
          <w:p w14:paraId="251C9D5F" w14:textId="77777777" w:rsidR="00A752A6" w:rsidRPr="007B695D" w:rsidRDefault="00A752A6" w:rsidP="0053109B">
            <w:pPr>
              <w:widowControl w:val="0"/>
              <w:jc w:val="both"/>
            </w:pPr>
            <w:r w:rsidRPr="007B695D">
              <w:rPr>
                <w:b/>
              </w:rPr>
              <w:t xml:space="preserve">ОПК-7 </w:t>
            </w:r>
            <w:r w:rsidRPr="007B695D">
              <w:t>способен проводить в отношении пациентов медицинскую экспертизу</w:t>
            </w:r>
          </w:p>
          <w:p w14:paraId="55CDFED5" w14:textId="77777777" w:rsidR="00A752A6" w:rsidRPr="007B695D" w:rsidRDefault="00A752A6" w:rsidP="0053109B">
            <w:pPr>
              <w:widowControl w:val="0"/>
              <w:jc w:val="both"/>
            </w:pPr>
            <w:r w:rsidRPr="007B695D">
              <w:rPr>
                <w:b/>
              </w:rPr>
              <w:t xml:space="preserve">ОПК-10 </w:t>
            </w:r>
            <w:r w:rsidRPr="007B695D">
              <w:t>способен участвовать в оказании неотложной медицинской помощи при состояниях, требующих срочного медицинского вмешательства</w:t>
            </w:r>
          </w:p>
          <w:p w14:paraId="5AB6097E" w14:textId="77777777" w:rsidR="00A752A6" w:rsidRPr="007B695D" w:rsidRDefault="00A752A6" w:rsidP="0053109B">
            <w:pPr>
              <w:widowControl w:val="0"/>
              <w:jc w:val="both"/>
            </w:pPr>
            <w:r w:rsidRPr="007B695D">
              <w:rPr>
                <w:b/>
              </w:rPr>
              <w:t xml:space="preserve">ПК-1 </w:t>
            </w:r>
            <w:r>
              <w:t>п</w:t>
            </w:r>
            <w:r w:rsidRPr="008308E7">
              <w:t>роведение обследования пациентов при заболеваниях и (или) состояниях нервной системы с целью постановки диагноза</w:t>
            </w:r>
          </w:p>
          <w:p w14:paraId="149717FE" w14:textId="77777777" w:rsidR="00A752A6" w:rsidRPr="007C651C" w:rsidRDefault="00A752A6" w:rsidP="0053109B">
            <w:pPr>
              <w:widowControl w:val="0"/>
              <w:jc w:val="both"/>
            </w:pPr>
            <w:r w:rsidRPr="007B695D">
              <w:rPr>
                <w:b/>
              </w:rPr>
              <w:t>ПК-2</w:t>
            </w:r>
            <w:r w:rsidRPr="007B695D">
              <w:t xml:space="preserve"> </w:t>
            </w:r>
            <w:r>
              <w:t>н</w:t>
            </w:r>
            <w:r w:rsidRPr="008308E7">
              <w:t>азначение лечения пациентам при заболеваниях и (или) состояниях нервной системы, контроль его эффективности и безопасности</w:t>
            </w:r>
            <w:r>
              <w:t>.</w:t>
            </w:r>
          </w:p>
        </w:tc>
        <w:tc>
          <w:tcPr>
            <w:tcW w:w="2285" w:type="dxa"/>
            <w:tcBorders>
              <w:top w:val="single" w:sz="6" w:space="0" w:color="00000A"/>
              <w:left w:val="single" w:sz="6" w:space="0" w:color="00000A"/>
              <w:bottom w:val="single" w:sz="6" w:space="0" w:color="00000A"/>
              <w:right w:val="single" w:sz="6" w:space="0" w:color="00000A"/>
            </w:tcBorders>
            <w:shd w:val="clear" w:color="auto" w:fill="auto"/>
            <w:tcMar>
              <w:left w:w="31" w:type="dxa"/>
            </w:tcMar>
          </w:tcPr>
          <w:p w14:paraId="0380305D" w14:textId="77777777" w:rsidR="00A752A6" w:rsidRPr="00B442F0" w:rsidRDefault="00A752A6" w:rsidP="0053109B">
            <w:pPr>
              <w:pStyle w:val="Style74"/>
              <w:rPr>
                <w:b/>
              </w:rPr>
            </w:pPr>
            <w:r w:rsidRPr="00B442F0">
              <w:t>опрос, тестирование, собеседование по ситуационным задачам, доклады, презентация</w:t>
            </w:r>
          </w:p>
        </w:tc>
      </w:tr>
      <w:tr w:rsidR="00A752A6" w:rsidRPr="00B442F0" w14:paraId="091A3861" w14:textId="77777777" w:rsidTr="0053109B">
        <w:tc>
          <w:tcPr>
            <w:tcW w:w="68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803A5EF" w14:textId="77777777" w:rsidR="00A752A6" w:rsidRPr="00B442F0" w:rsidRDefault="00A752A6" w:rsidP="0053109B">
            <w:pPr>
              <w:pStyle w:val="Style20"/>
              <w:spacing w:line="240" w:lineRule="auto"/>
              <w:rPr>
                <w:rStyle w:val="FontStyle142"/>
                <w:rFonts w:eastAsiaTheme="minorEastAsia"/>
              </w:rPr>
            </w:pPr>
            <w:r w:rsidRPr="00B442F0">
              <w:rPr>
                <w:rStyle w:val="FontStyle134"/>
              </w:rPr>
              <w:t>2.3.</w:t>
            </w:r>
          </w:p>
        </w:tc>
        <w:tc>
          <w:tcPr>
            <w:tcW w:w="323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F017500" w14:textId="77777777" w:rsidR="00A752A6" w:rsidRPr="00B442F0" w:rsidRDefault="00A752A6" w:rsidP="0053109B">
            <w:pPr>
              <w:pStyle w:val="15"/>
              <w:rPr>
                <w:rStyle w:val="FontStyle134"/>
                <w:b w:val="0"/>
              </w:rPr>
            </w:pPr>
            <w:r w:rsidRPr="00B442F0">
              <w:rPr>
                <w:rStyle w:val="FontStyle134"/>
                <w:color w:val="000000"/>
              </w:rPr>
              <w:t>Моногенные болезни нервной системы.</w:t>
            </w:r>
          </w:p>
        </w:tc>
        <w:tc>
          <w:tcPr>
            <w:tcW w:w="3751"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55F25D29" w14:textId="77777777" w:rsidR="00A752A6" w:rsidRPr="007B695D" w:rsidRDefault="00A752A6" w:rsidP="0053109B">
            <w:pPr>
              <w:widowControl w:val="0"/>
              <w:jc w:val="both"/>
            </w:pPr>
            <w:r w:rsidRPr="007B695D">
              <w:rPr>
                <w:b/>
              </w:rPr>
              <w:t xml:space="preserve">УК-1 </w:t>
            </w:r>
            <w:r w:rsidRPr="007B695D">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4DECD7C5" w14:textId="77777777" w:rsidR="00A752A6" w:rsidRPr="007B695D" w:rsidRDefault="00A752A6" w:rsidP="0053109B">
            <w:pPr>
              <w:widowControl w:val="0"/>
              <w:jc w:val="both"/>
            </w:pPr>
            <w:r w:rsidRPr="007B695D">
              <w:rPr>
                <w:b/>
              </w:rPr>
              <w:t xml:space="preserve">ОПК-4 </w:t>
            </w:r>
            <w:r w:rsidRPr="007B695D">
              <w:t>способен проводить клиническую диагностику и обследование пациентов</w:t>
            </w:r>
          </w:p>
          <w:p w14:paraId="121E6D4C" w14:textId="77777777" w:rsidR="00A752A6" w:rsidRPr="007B695D" w:rsidRDefault="00A752A6" w:rsidP="0053109B">
            <w:pPr>
              <w:widowControl w:val="0"/>
              <w:jc w:val="both"/>
            </w:pPr>
            <w:r w:rsidRPr="007B695D">
              <w:rPr>
                <w:b/>
              </w:rPr>
              <w:t xml:space="preserve">ОПК-5 </w:t>
            </w:r>
            <w:r w:rsidRPr="007B695D">
              <w:t>способен назначать лечение пациентам при заболеваниях и (или) состояниях, контролировать его эффективность и безопасность</w:t>
            </w:r>
          </w:p>
          <w:p w14:paraId="3453B016" w14:textId="77777777" w:rsidR="00A752A6" w:rsidRPr="007B695D" w:rsidRDefault="00A752A6" w:rsidP="0053109B">
            <w:pPr>
              <w:widowControl w:val="0"/>
              <w:jc w:val="both"/>
            </w:pPr>
            <w:r w:rsidRPr="007B695D">
              <w:rPr>
                <w:b/>
              </w:rPr>
              <w:t xml:space="preserve">ОПК-7 </w:t>
            </w:r>
            <w:r w:rsidRPr="007B695D">
              <w:t xml:space="preserve">способен проводить в </w:t>
            </w:r>
            <w:r w:rsidRPr="007B695D">
              <w:lastRenderedPageBreak/>
              <w:t>отношении пациентов медицинскую экспертизу</w:t>
            </w:r>
          </w:p>
          <w:p w14:paraId="09970DAB" w14:textId="77777777" w:rsidR="00A752A6" w:rsidRPr="007B695D" w:rsidRDefault="00A752A6" w:rsidP="0053109B">
            <w:pPr>
              <w:widowControl w:val="0"/>
              <w:jc w:val="both"/>
            </w:pPr>
            <w:r w:rsidRPr="007B695D">
              <w:rPr>
                <w:b/>
              </w:rPr>
              <w:t xml:space="preserve">ОПК-10 </w:t>
            </w:r>
            <w:r w:rsidRPr="007B695D">
              <w:t>способен участвовать в оказании неотложной медицинской помощи при состояниях, требующих срочного медицинского вмешательства</w:t>
            </w:r>
          </w:p>
          <w:p w14:paraId="02F40C27" w14:textId="77777777" w:rsidR="00A752A6" w:rsidRPr="007B695D" w:rsidRDefault="00A752A6" w:rsidP="0053109B">
            <w:pPr>
              <w:widowControl w:val="0"/>
              <w:jc w:val="both"/>
            </w:pPr>
            <w:r w:rsidRPr="007B695D">
              <w:rPr>
                <w:b/>
              </w:rPr>
              <w:t xml:space="preserve">ПК-1 </w:t>
            </w:r>
            <w:r>
              <w:t>п</w:t>
            </w:r>
            <w:r w:rsidRPr="008308E7">
              <w:t>роведение обследования пациентов при заболеваниях и (или) состояниях нервной системы с целью постановки диагноза</w:t>
            </w:r>
          </w:p>
          <w:p w14:paraId="6782DC07" w14:textId="77777777" w:rsidR="00A752A6" w:rsidRPr="007C651C" w:rsidRDefault="00A752A6" w:rsidP="0053109B">
            <w:pPr>
              <w:widowControl w:val="0"/>
              <w:jc w:val="both"/>
            </w:pPr>
            <w:r w:rsidRPr="007B695D">
              <w:rPr>
                <w:b/>
              </w:rPr>
              <w:t>ПК-2</w:t>
            </w:r>
            <w:r w:rsidRPr="007B695D">
              <w:t xml:space="preserve"> </w:t>
            </w:r>
            <w:r>
              <w:t>н</w:t>
            </w:r>
            <w:r w:rsidRPr="008308E7">
              <w:t>азначение лечения пациентам при заболеваниях и (или) состояниях нервной системы, контроль его эффективности и безопасности</w:t>
            </w:r>
            <w:r>
              <w:t>.</w:t>
            </w:r>
          </w:p>
        </w:tc>
        <w:tc>
          <w:tcPr>
            <w:tcW w:w="2285" w:type="dxa"/>
            <w:tcBorders>
              <w:top w:val="single" w:sz="6" w:space="0" w:color="00000A"/>
              <w:left w:val="single" w:sz="6" w:space="0" w:color="00000A"/>
              <w:bottom w:val="single" w:sz="6" w:space="0" w:color="00000A"/>
              <w:right w:val="single" w:sz="6" w:space="0" w:color="00000A"/>
            </w:tcBorders>
            <w:shd w:val="clear" w:color="auto" w:fill="auto"/>
            <w:tcMar>
              <w:left w:w="31" w:type="dxa"/>
            </w:tcMar>
          </w:tcPr>
          <w:p w14:paraId="223FEAAA" w14:textId="77777777" w:rsidR="00A752A6" w:rsidRPr="00B442F0" w:rsidRDefault="00A752A6" w:rsidP="0053109B">
            <w:pPr>
              <w:pStyle w:val="Style74"/>
              <w:rPr>
                <w:b/>
              </w:rPr>
            </w:pPr>
            <w:r w:rsidRPr="00B442F0">
              <w:lastRenderedPageBreak/>
              <w:t>опрос, тестирование, написание рецептов, собеседование по ситуационным задачам, доклады, презентация</w:t>
            </w:r>
          </w:p>
        </w:tc>
      </w:tr>
      <w:tr w:rsidR="00A752A6" w:rsidRPr="00B442F0" w14:paraId="20209BBB" w14:textId="77777777" w:rsidTr="0053109B">
        <w:tc>
          <w:tcPr>
            <w:tcW w:w="68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DF192B1" w14:textId="77777777" w:rsidR="00A752A6" w:rsidRPr="00B442F0" w:rsidRDefault="00A752A6" w:rsidP="0053109B">
            <w:pPr>
              <w:pStyle w:val="Style20"/>
              <w:spacing w:line="240" w:lineRule="auto"/>
              <w:rPr>
                <w:rStyle w:val="FontStyle142"/>
                <w:rFonts w:eastAsiaTheme="minorEastAsia"/>
              </w:rPr>
            </w:pPr>
            <w:r w:rsidRPr="00B442F0">
              <w:rPr>
                <w:rStyle w:val="FontStyle134"/>
              </w:rPr>
              <w:lastRenderedPageBreak/>
              <w:t>2.4.</w:t>
            </w:r>
          </w:p>
        </w:tc>
        <w:tc>
          <w:tcPr>
            <w:tcW w:w="323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79565A5" w14:textId="77777777" w:rsidR="00A752A6" w:rsidRPr="00B442F0" w:rsidRDefault="00A752A6" w:rsidP="0053109B">
            <w:pPr>
              <w:pStyle w:val="15"/>
              <w:rPr>
                <w:rStyle w:val="FontStyle134"/>
                <w:b w:val="0"/>
              </w:rPr>
            </w:pPr>
            <w:r w:rsidRPr="00B442F0">
              <w:rPr>
                <w:rStyle w:val="FontStyle134"/>
                <w:color w:val="000000"/>
              </w:rPr>
              <w:t>Мультифакториальные заболевания. Хромосомные болезни.</w:t>
            </w:r>
          </w:p>
        </w:tc>
        <w:tc>
          <w:tcPr>
            <w:tcW w:w="3751"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49694082" w14:textId="77777777" w:rsidR="00A752A6" w:rsidRPr="007B695D" w:rsidRDefault="00A752A6" w:rsidP="0053109B">
            <w:pPr>
              <w:widowControl w:val="0"/>
              <w:jc w:val="both"/>
            </w:pPr>
            <w:r w:rsidRPr="007B695D">
              <w:rPr>
                <w:b/>
              </w:rPr>
              <w:t xml:space="preserve">УК-1 </w:t>
            </w:r>
            <w:r w:rsidRPr="007B695D">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65DCA5B3" w14:textId="77777777" w:rsidR="00A752A6" w:rsidRPr="007B695D" w:rsidRDefault="00A752A6" w:rsidP="0053109B">
            <w:pPr>
              <w:widowControl w:val="0"/>
              <w:jc w:val="both"/>
            </w:pPr>
            <w:r w:rsidRPr="007B695D">
              <w:rPr>
                <w:b/>
              </w:rPr>
              <w:t xml:space="preserve">ОПК-4 </w:t>
            </w:r>
            <w:r w:rsidRPr="007B695D">
              <w:t>способен проводить клиническую диагностику и обследование пациентов</w:t>
            </w:r>
          </w:p>
          <w:p w14:paraId="5CCDA223" w14:textId="77777777" w:rsidR="00A752A6" w:rsidRPr="007B695D" w:rsidRDefault="00A752A6" w:rsidP="0053109B">
            <w:pPr>
              <w:widowControl w:val="0"/>
              <w:jc w:val="both"/>
            </w:pPr>
            <w:r w:rsidRPr="007B695D">
              <w:rPr>
                <w:b/>
              </w:rPr>
              <w:t xml:space="preserve">ОПК-5 </w:t>
            </w:r>
            <w:r w:rsidRPr="007B695D">
              <w:t>способен назначать лечение пациентам при заболеваниях и (или) состояниях, контролировать его эффективность и безопасность</w:t>
            </w:r>
          </w:p>
          <w:p w14:paraId="57D1F7F3" w14:textId="77777777" w:rsidR="00A752A6" w:rsidRPr="007B695D" w:rsidRDefault="00A752A6" w:rsidP="0053109B">
            <w:pPr>
              <w:widowControl w:val="0"/>
              <w:jc w:val="both"/>
            </w:pPr>
            <w:r w:rsidRPr="007B695D">
              <w:rPr>
                <w:b/>
              </w:rPr>
              <w:t xml:space="preserve">ОПК-7 </w:t>
            </w:r>
            <w:r w:rsidRPr="007B695D">
              <w:t>способен проводить в отношении пациентов медицинскую экспертизу</w:t>
            </w:r>
          </w:p>
          <w:p w14:paraId="2D21F9F3" w14:textId="77777777" w:rsidR="00A752A6" w:rsidRPr="007B695D" w:rsidRDefault="00A752A6" w:rsidP="0053109B">
            <w:pPr>
              <w:widowControl w:val="0"/>
              <w:jc w:val="both"/>
            </w:pPr>
            <w:r w:rsidRPr="007B695D">
              <w:rPr>
                <w:b/>
              </w:rPr>
              <w:t xml:space="preserve">ОПК-10 </w:t>
            </w:r>
            <w:r w:rsidRPr="007B695D">
              <w:t>способен участвовать в оказании неотложной медицинской помощи при состояниях, требующих срочного медицинского вмешательства</w:t>
            </w:r>
          </w:p>
          <w:p w14:paraId="0B7E9C7F" w14:textId="77777777" w:rsidR="00A752A6" w:rsidRPr="007B695D" w:rsidRDefault="00A752A6" w:rsidP="0053109B">
            <w:pPr>
              <w:widowControl w:val="0"/>
              <w:jc w:val="both"/>
            </w:pPr>
            <w:r w:rsidRPr="007B695D">
              <w:rPr>
                <w:b/>
              </w:rPr>
              <w:t xml:space="preserve">ПК-1 </w:t>
            </w:r>
            <w:r>
              <w:t>п</w:t>
            </w:r>
            <w:r w:rsidRPr="008308E7">
              <w:t>роведение обследования пациентов при заболеваниях и (или) состояниях нервной системы с целью постановки диагноза</w:t>
            </w:r>
          </w:p>
          <w:p w14:paraId="134676FA" w14:textId="77777777" w:rsidR="00A752A6" w:rsidRPr="007C651C" w:rsidRDefault="00A752A6" w:rsidP="0053109B">
            <w:pPr>
              <w:widowControl w:val="0"/>
              <w:jc w:val="both"/>
            </w:pPr>
            <w:r w:rsidRPr="007B695D">
              <w:rPr>
                <w:b/>
              </w:rPr>
              <w:t>ПК-2</w:t>
            </w:r>
            <w:r w:rsidRPr="007B695D">
              <w:t xml:space="preserve"> </w:t>
            </w:r>
            <w:r>
              <w:t>н</w:t>
            </w:r>
            <w:r w:rsidRPr="008308E7">
              <w:t>азначение лечения пациентам при заболеваниях и (или) состояниях нервной системы, контроль его эффективности и безопасности</w:t>
            </w:r>
            <w:r>
              <w:t>.</w:t>
            </w:r>
          </w:p>
        </w:tc>
        <w:tc>
          <w:tcPr>
            <w:tcW w:w="2285" w:type="dxa"/>
            <w:tcBorders>
              <w:top w:val="single" w:sz="6" w:space="0" w:color="00000A"/>
              <w:left w:val="single" w:sz="6" w:space="0" w:color="00000A"/>
              <w:bottom w:val="single" w:sz="6" w:space="0" w:color="00000A"/>
              <w:right w:val="single" w:sz="6" w:space="0" w:color="00000A"/>
            </w:tcBorders>
            <w:shd w:val="clear" w:color="auto" w:fill="auto"/>
            <w:tcMar>
              <w:left w:w="31" w:type="dxa"/>
            </w:tcMar>
          </w:tcPr>
          <w:p w14:paraId="114F0933" w14:textId="77777777" w:rsidR="00A752A6" w:rsidRPr="00B442F0" w:rsidRDefault="00A752A6" w:rsidP="0053109B">
            <w:pPr>
              <w:pStyle w:val="Style74"/>
              <w:rPr>
                <w:b/>
              </w:rPr>
            </w:pPr>
            <w:r w:rsidRPr="00B442F0">
              <w:t>опрос, тестирование, написание рецептов, собеседование по ситуационным задачам, доклады, презентация</w:t>
            </w:r>
          </w:p>
        </w:tc>
      </w:tr>
      <w:tr w:rsidR="00A752A6" w:rsidRPr="00B442F0" w14:paraId="37138E07" w14:textId="77777777" w:rsidTr="0053109B">
        <w:tc>
          <w:tcPr>
            <w:tcW w:w="68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E03233C" w14:textId="77777777" w:rsidR="00A752A6" w:rsidRPr="00B442F0" w:rsidRDefault="00A752A6" w:rsidP="0053109B">
            <w:pPr>
              <w:pStyle w:val="Style20"/>
              <w:spacing w:line="240" w:lineRule="auto"/>
              <w:rPr>
                <w:rStyle w:val="FontStyle134"/>
                <w:b w:val="0"/>
              </w:rPr>
            </w:pPr>
            <w:r w:rsidRPr="00B442F0">
              <w:rPr>
                <w:rStyle w:val="FontStyle134"/>
              </w:rPr>
              <w:t>2.5.</w:t>
            </w:r>
          </w:p>
        </w:tc>
        <w:tc>
          <w:tcPr>
            <w:tcW w:w="323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96B8784" w14:textId="77777777" w:rsidR="00A752A6" w:rsidRPr="00B442F0" w:rsidRDefault="00A752A6" w:rsidP="0053109B">
            <w:pPr>
              <w:pStyle w:val="15"/>
              <w:rPr>
                <w:rStyle w:val="FontStyle134"/>
                <w:b w:val="0"/>
                <w:color w:val="000000"/>
              </w:rPr>
            </w:pPr>
            <w:r w:rsidRPr="00B442F0">
              <w:rPr>
                <w:rStyle w:val="FontStyle134"/>
                <w:color w:val="000000"/>
              </w:rPr>
              <w:t>Медико-генетическое консультирование. Профилактика наследственной и врожденной патологии. Этические вопросы медицинской генетики.</w:t>
            </w:r>
          </w:p>
        </w:tc>
        <w:tc>
          <w:tcPr>
            <w:tcW w:w="3751"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2D3AC12D" w14:textId="77777777" w:rsidR="00A752A6" w:rsidRPr="007B695D" w:rsidRDefault="00A752A6" w:rsidP="0053109B">
            <w:pPr>
              <w:widowControl w:val="0"/>
              <w:jc w:val="both"/>
            </w:pPr>
            <w:r w:rsidRPr="007B695D">
              <w:rPr>
                <w:b/>
              </w:rPr>
              <w:t xml:space="preserve">УК-1 </w:t>
            </w:r>
            <w:r w:rsidRPr="007B695D">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42119651" w14:textId="77777777" w:rsidR="00A752A6" w:rsidRPr="007B695D" w:rsidRDefault="00A752A6" w:rsidP="0053109B">
            <w:pPr>
              <w:widowControl w:val="0"/>
              <w:jc w:val="both"/>
            </w:pPr>
            <w:r w:rsidRPr="007B695D">
              <w:rPr>
                <w:b/>
              </w:rPr>
              <w:t xml:space="preserve">ОПК-4 </w:t>
            </w:r>
            <w:r w:rsidRPr="007B695D">
              <w:t xml:space="preserve">способен проводить клиническую диагностику и </w:t>
            </w:r>
            <w:r w:rsidRPr="007B695D">
              <w:lastRenderedPageBreak/>
              <w:t>обследование пациентов</w:t>
            </w:r>
          </w:p>
          <w:p w14:paraId="37C07964" w14:textId="77777777" w:rsidR="00A752A6" w:rsidRPr="007B695D" w:rsidRDefault="00A752A6" w:rsidP="0053109B">
            <w:pPr>
              <w:widowControl w:val="0"/>
              <w:jc w:val="both"/>
            </w:pPr>
            <w:r w:rsidRPr="007B695D">
              <w:rPr>
                <w:b/>
              </w:rPr>
              <w:t xml:space="preserve">ОПК-5 </w:t>
            </w:r>
            <w:r w:rsidRPr="007B695D">
              <w:t>способен назначать лечение пациентам при заболеваниях и (или) состояниях, контролировать его эффективность и безопасность</w:t>
            </w:r>
          </w:p>
          <w:p w14:paraId="6DFDD49B" w14:textId="77777777" w:rsidR="00A752A6" w:rsidRPr="007B695D" w:rsidRDefault="00A752A6" w:rsidP="0053109B">
            <w:pPr>
              <w:widowControl w:val="0"/>
              <w:jc w:val="both"/>
            </w:pPr>
            <w:r w:rsidRPr="007B695D">
              <w:rPr>
                <w:b/>
              </w:rPr>
              <w:t xml:space="preserve">ОПК-7 </w:t>
            </w:r>
            <w:r w:rsidRPr="007B695D">
              <w:t>способен проводить в отношении пациентов медицинскую экспертизу</w:t>
            </w:r>
          </w:p>
          <w:p w14:paraId="3DD23200" w14:textId="77777777" w:rsidR="00A752A6" w:rsidRPr="007B695D" w:rsidRDefault="00A752A6" w:rsidP="0053109B">
            <w:pPr>
              <w:widowControl w:val="0"/>
              <w:jc w:val="both"/>
            </w:pPr>
            <w:r w:rsidRPr="007B695D">
              <w:rPr>
                <w:b/>
              </w:rPr>
              <w:t xml:space="preserve">ОПК-10 </w:t>
            </w:r>
            <w:r w:rsidRPr="007B695D">
              <w:t>способен участвовать в оказании неотложной медицинской помощи при состояниях, требующих срочного медицинского вмешательства</w:t>
            </w:r>
          </w:p>
          <w:p w14:paraId="43D4EEDC" w14:textId="77777777" w:rsidR="00A752A6" w:rsidRPr="007B695D" w:rsidRDefault="00A752A6" w:rsidP="0053109B">
            <w:pPr>
              <w:widowControl w:val="0"/>
              <w:jc w:val="both"/>
            </w:pPr>
            <w:r w:rsidRPr="007B695D">
              <w:rPr>
                <w:b/>
              </w:rPr>
              <w:t xml:space="preserve">ПК-1 </w:t>
            </w:r>
            <w:r>
              <w:t>п</w:t>
            </w:r>
            <w:r w:rsidRPr="008308E7">
              <w:t>роведение обследования пациентов при заболеваниях и (или) состояниях нервной системы с целью постановки диагноза</w:t>
            </w:r>
          </w:p>
          <w:p w14:paraId="5ADC44FD" w14:textId="77777777" w:rsidR="00A752A6" w:rsidRPr="007C651C" w:rsidRDefault="00A752A6" w:rsidP="0053109B">
            <w:pPr>
              <w:widowControl w:val="0"/>
              <w:jc w:val="both"/>
            </w:pPr>
            <w:r w:rsidRPr="007B695D">
              <w:rPr>
                <w:b/>
              </w:rPr>
              <w:t>ПК-2</w:t>
            </w:r>
            <w:r w:rsidRPr="007B695D">
              <w:t xml:space="preserve"> </w:t>
            </w:r>
            <w:r>
              <w:t>н</w:t>
            </w:r>
            <w:r w:rsidRPr="008308E7">
              <w:t>азначение лечения пациентам при заболеваниях и (или) состояниях нервной системы, контроль его эффективности и безопасности</w:t>
            </w:r>
            <w:r>
              <w:t>.</w:t>
            </w:r>
          </w:p>
        </w:tc>
        <w:tc>
          <w:tcPr>
            <w:tcW w:w="2285" w:type="dxa"/>
            <w:tcBorders>
              <w:top w:val="single" w:sz="6" w:space="0" w:color="00000A"/>
              <w:left w:val="single" w:sz="6" w:space="0" w:color="00000A"/>
              <w:bottom w:val="single" w:sz="6" w:space="0" w:color="00000A"/>
              <w:right w:val="single" w:sz="6" w:space="0" w:color="00000A"/>
            </w:tcBorders>
            <w:shd w:val="clear" w:color="auto" w:fill="auto"/>
            <w:tcMar>
              <w:left w:w="31" w:type="dxa"/>
            </w:tcMar>
          </w:tcPr>
          <w:p w14:paraId="4F4F7A4C" w14:textId="77777777" w:rsidR="00A752A6" w:rsidRPr="00B442F0" w:rsidRDefault="00A752A6" w:rsidP="0053109B">
            <w:pPr>
              <w:pStyle w:val="Style74"/>
              <w:rPr>
                <w:b/>
              </w:rPr>
            </w:pPr>
            <w:r w:rsidRPr="00B442F0">
              <w:lastRenderedPageBreak/>
              <w:t>опрос, тестирование, написание рецептов, собеседование по ситуационным задачам, доклады, презентация</w:t>
            </w:r>
          </w:p>
        </w:tc>
      </w:tr>
      <w:tr w:rsidR="00A752A6" w:rsidRPr="00B442F0" w14:paraId="1BAB393F" w14:textId="77777777" w:rsidTr="0053109B">
        <w:tc>
          <w:tcPr>
            <w:tcW w:w="9953" w:type="dxa"/>
            <w:gridSpan w:val="4"/>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43C62E9" w14:textId="77777777" w:rsidR="00A752A6" w:rsidRPr="00B442F0" w:rsidRDefault="00A752A6" w:rsidP="0053109B">
            <w:pPr>
              <w:pStyle w:val="Style74"/>
              <w:jc w:val="center"/>
            </w:pPr>
            <w:r>
              <w:rPr>
                <w:b/>
              </w:rPr>
              <w:lastRenderedPageBreak/>
              <w:t>Промежуточная</w:t>
            </w:r>
            <w:r w:rsidRPr="00E14EE6">
              <w:rPr>
                <w:b/>
              </w:rPr>
              <w:t xml:space="preserve"> аттестация, </w:t>
            </w:r>
            <w:r w:rsidRPr="00E14EE6">
              <w:rPr>
                <w:b/>
                <w:lang w:val="en-US"/>
              </w:rPr>
              <w:t>I</w:t>
            </w:r>
            <w:r w:rsidRPr="00E14EE6">
              <w:rPr>
                <w:b/>
              </w:rPr>
              <w:t xml:space="preserve">, </w:t>
            </w:r>
            <w:r w:rsidRPr="00E14EE6">
              <w:rPr>
                <w:b/>
                <w:lang w:val="en-US"/>
              </w:rPr>
              <w:t>II</w:t>
            </w:r>
            <w:r w:rsidRPr="00E14EE6">
              <w:rPr>
                <w:b/>
              </w:rPr>
              <w:t xml:space="preserve">, </w:t>
            </w:r>
            <w:r w:rsidRPr="00E14EE6">
              <w:rPr>
                <w:b/>
                <w:lang w:val="en-US"/>
              </w:rPr>
              <w:t>III</w:t>
            </w:r>
            <w:r w:rsidRPr="00E14EE6">
              <w:rPr>
                <w:b/>
              </w:rPr>
              <w:t xml:space="preserve"> семестр</w:t>
            </w:r>
          </w:p>
        </w:tc>
      </w:tr>
      <w:tr w:rsidR="00A752A6" w:rsidRPr="00B442F0" w14:paraId="61EF7ADE" w14:textId="77777777" w:rsidTr="0053109B">
        <w:tc>
          <w:tcPr>
            <w:tcW w:w="68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2BFECFF" w14:textId="77777777" w:rsidR="00A752A6" w:rsidRPr="00B442F0" w:rsidRDefault="00A752A6" w:rsidP="0053109B">
            <w:pPr>
              <w:pStyle w:val="Style20"/>
              <w:spacing w:line="240" w:lineRule="auto"/>
              <w:rPr>
                <w:rStyle w:val="FontStyle134"/>
                <w:b w:val="0"/>
              </w:rPr>
            </w:pPr>
          </w:p>
        </w:tc>
        <w:tc>
          <w:tcPr>
            <w:tcW w:w="323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67F3B492" w14:textId="77777777" w:rsidR="00A752A6" w:rsidRPr="00B442F0" w:rsidRDefault="00A752A6" w:rsidP="0053109B">
            <w:pPr>
              <w:pStyle w:val="15"/>
              <w:rPr>
                <w:rStyle w:val="FontStyle134"/>
                <w:b w:val="0"/>
                <w:color w:val="000000"/>
              </w:rPr>
            </w:pPr>
            <w:r>
              <w:rPr>
                <w:rStyle w:val="FontStyle134"/>
                <w:color w:val="000000"/>
              </w:rPr>
              <w:t>Экзамен</w:t>
            </w:r>
          </w:p>
        </w:tc>
        <w:tc>
          <w:tcPr>
            <w:tcW w:w="3751"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0B633F40" w14:textId="77777777" w:rsidR="00A752A6" w:rsidRPr="007B695D" w:rsidRDefault="00A752A6" w:rsidP="0053109B">
            <w:pPr>
              <w:widowControl w:val="0"/>
              <w:jc w:val="both"/>
            </w:pPr>
            <w:r w:rsidRPr="007B695D">
              <w:rPr>
                <w:b/>
              </w:rPr>
              <w:t xml:space="preserve">УК-1 </w:t>
            </w:r>
            <w:r w:rsidRPr="007B695D">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797E378A" w14:textId="77777777" w:rsidR="00A752A6" w:rsidRPr="007B695D" w:rsidRDefault="00A752A6" w:rsidP="0053109B">
            <w:pPr>
              <w:widowControl w:val="0"/>
              <w:jc w:val="both"/>
            </w:pPr>
            <w:r w:rsidRPr="007B695D">
              <w:rPr>
                <w:b/>
              </w:rPr>
              <w:t xml:space="preserve">ОПК-4 </w:t>
            </w:r>
            <w:r w:rsidRPr="007B695D">
              <w:t>способен проводить клиническую диагностику и обследование пациентов</w:t>
            </w:r>
          </w:p>
          <w:p w14:paraId="7A25994C" w14:textId="77777777" w:rsidR="00A752A6" w:rsidRPr="007B695D" w:rsidRDefault="00A752A6" w:rsidP="0053109B">
            <w:pPr>
              <w:widowControl w:val="0"/>
              <w:jc w:val="both"/>
            </w:pPr>
            <w:r w:rsidRPr="007B695D">
              <w:rPr>
                <w:b/>
              </w:rPr>
              <w:t xml:space="preserve">ОПК-5 </w:t>
            </w:r>
            <w:r w:rsidRPr="007B695D">
              <w:t>способен назначать лечение пациентам при заболеваниях и (или) состояниях, контролировать его эффективность и безопасность</w:t>
            </w:r>
          </w:p>
          <w:p w14:paraId="0F76F5AB" w14:textId="77777777" w:rsidR="00A752A6" w:rsidRPr="007B695D" w:rsidRDefault="00A752A6" w:rsidP="0053109B">
            <w:pPr>
              <w:widowControl w:val="0"/>
              <w:jc w:val="both"/>
            </w:pPr>
            <w:r w:rsidRPr="007B695D">
              <w:rPr>
                <w:b/>
              </w:rPr>
              <w:t xml:space="preserve">ОПК-7 </w:t>
            </w:r>
            <w:r w:rsidRPr="007B695D">
              <w:t>способен проводить в отношении пациентов медицинскую экспертизу</w:t>
            </w:r>
          </w:p>
          <w:p w14:paraId="61BB5ABD" w14:textId="77777777" w:rsidR="00A752A6" w:rsidRPr="007B695D" w:rsidRDefault="00A752A6" w:rsidP="0053109B">
            <w:pPr>
              <w:widowControl w:val="0"/>
              <w:jc w:val="both"/>
            </w:pPr>
            <w:r w:rsidRPr="007B695D">
              <w:rPr>
                <w:b/>
              </w:rPr>
              <w:t xml:space="preserve">ОПК-10 </w:t>
            </w:r>
            <w:r w:rsidRPr="007B695D">
              <w:t>способен участвовать в оказании неотложной медицинской помощи при состояниях, требующих срочного медицинского вмешательства</w:t>
            </w:r>
          </w:p>
          <w:p w14:paraId="6B94F8A6" w14:textId="77777777" w:rsidR="00A752A6" w:rsidRPr="007B695D" w:rsidRDefault="00A752A6" w:rsidP="0053109B">
            <w:pPr>
              <w:widowControl w:val="0"/>
              <w:jc w:val="both"/>
            </w:pPr>
            <w:r w:rsidRPr="007B695D">
              <w:rPr>
                <w:b/>
              </w:rPr>
              <w:t xml:space="preserve">ПК-1 </w:t>
            </w:r>
            <w:r>
              <w:t>п</w:t>
            </w:r>
            <w:r w:rsidRPr="008308E7">
              <w:t>роведение обследования пациентов при заболеваниях и (или) состояниях нервной системы с целью постановки диагноза</w:t>
            </w:r>
          </w:p>
          <w:p w14:paraId="4D13D909" w14:textId="77777777" w:rsidR="00A752A6" w:rsidRPr="007C651C" w:rsidRDefault="00A752A6" w:rsidP="0053109B">
            <w:pPr>
              <w:widowControl w:val="0"/>
              <w:jc w:val="both"/>
            </w:pPr>
            <w:r w:rsidRPr="007B695D">
              <w:rPr>
                <w:b/>
              </w:rPr>
              <w:t>ПК-2</w:t>
            </w:r>
            <w:r w:rsidRPr="007B695D">
              <w:t xml:space="preserve"> </w:t>
            </w:r>
            <w:r>
              <w:t>н</w:t>
            </w:r>
            <w:r w:rsidRPr="008308E7">
              <w:t>азначение лечения пациентам при заболеваниях и (или) состояниях нервной системы, контроль его эффективности и безопасности</w:t>
            </w:r>
            <w:r>
              <w:t>.</w:t>
            </w:r>
          </w:p>
        </w:tc>
        <w:tc>
          <w:tcPr>
            <w:tcW w:w="2285" w:type="dxa"/>
            <w:tcBorders>
              <w:top w:val="single" w:sz="6" w:space="0" w:color="00000A"/>
              <w:left w:val="single" w:sz="6" w:space="0" w:color="00000A"/>
              <w:bottom w:val="single" w:sz="6" w:space="0" w:color="00000A"/>
              <w:right w:val="single" w:sz="6" w:space="0" w:color="00000A"/>
            </w:tcBorders>
            <w:shd w:val="clear" w:color="auto" w:fill="auto"/>
            <w:tcMar>
              <w:left w:w="31" w:type="dxa"/>
            </w:tcMar>
          </w:tcPr>
          <w:p w14:paraId="0D7A1B4B" w14:textId="77777777" w:rsidR="00A752A6" w:rsidRPr="00E14EE6" w:rsidRDefault="00A752A6" w:rsidP="0053109B">
            <w:pPr>
              <w:pStyle w:val="Style74"/>
              <w:rPr>
                <w:rStyle w:val="FontStyle32"/>
              </w:rPr>
            </w:pPr>
            <w:r w:rsidRPr="00E14EE6">
              <w:rPr>
                <w:rStyle w:val="FontStyle32"/>
              </w:rPr>
              <w:t>-</w:t>
            </w:r>
            <w:r w:rsidRPr="00E14EE6">
              <w:rPr>
                <w:rStyle w:val="FontStyle32"/>
              </w:rPr>
              <w:tab/>
              <w:t>собеседование (устный опрос)</w:t>
            </w:r>
          </w:p>
          <w:p w14:paraId="2075CABD" w14:textId="77777777" w:rsidR="00A752A6" w:rsidRPr="00E14EE6" w:rsidRDefault="00A752A6" w:rsidP="0053109B">
            <w:pPr>
              <w:pStyle w:val="Style74"/>
            </w:pPr>
            <w:r w:rsidRPr="00E14EE6">
              <w:rPr>
                <w:rStyle w:val="FontStyle32"/>
              </w:rPr>
              <w:t>- тестирование</w:t>
            </w:r>
          </w:p>
        </w:tc>
      </w:tr>
      <w:tr w:rsidR="00A752A6" w:rsidRPr="00B442F0" w14:paraId="7A94EEF9" w14:textId="77777777" w:rsidTr="0053109B">
        <w:tc>
          <w:tcPr>
            <w:tcW w:w="687"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3B49780E" w14:textId="77777777" w:rsidR="00A752A6" w:rsidRPr="00B442F0" w:rsidRDefault="00A752A6" w:rsidP="0053109B">
            <w:pPr>
              <w:pStyle w:val="Style20"/>
              <w:spacing w:line="240" w:lineRule="auto"/>
              <w:rPr>
                <w:rStyle w:val="FontStyle142"/>
                <w:rFonts w:eastAsiaTheme="minorEastAsia"/>
              </w:rPr>
            </w:pPr>
            <w:r w:rsidRPr="00B442F0">
              <w:rPr>
                <w:rStyle w:val="FontStyle142"/>
                <w:rFonts w:eastAsiaTheme="minorEastAsia"/>
              </w:rPr>
              <w:t>3.</w:t>
            </w:r>
          </w:p>
        </w:tc>
        <w:tc>
          <w:tcPr>
            <w:tcW w:w="9266" w:type="dxa"/>
            <w:gridSpan w:val="3"/>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0C8F9006" w14:textId="77777777" w:rsidR="00A752A6" w:rsidRPr="00B442F0" w:rsidRDefault="00A752A6" w:rsidP="0053109B">
            <w:pPr>
              <w:pStyle w:val="15"/>
              <w:ind w:left="44" w:hanging="44"/>
              <w:rPr>
                <w:b/>
                <w:sz w:val="24"/>
                <w:szCs w:val="24"/>
              </w:rPr>
            </w:pPr>
            <w:r w:rsidRPr="00B442F0">
              <w:rPr>
                <w:rFonts w:eastAsiaTheme="minorEastAsia"/>
                <w:sz w:val="24"/>
                <w:szCs w:val="24"/>
              </w:rPr>
              <w:t>Вопросы частной неврологии, нейрохирургии и медицинской генетики</w:t>
            </w:r>
          </w:p>
        </w:tc>
      </w:tr>
      <w:tr w:rsidR="00A752A6" w:rsidRPr="00B442F0" w14:paraId="37206818" w14:textId="77777777" w:rsidTr="0053109B">
        <w:tc>
          <w:tcPr>
            <w:tcW w:w="9953" w:type="dxa"/>
            <w:gridSpan w:val="4"/>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3EA0BA85" w14:textId="77777777" w:rsidR="00A752A6" w:rsidRPr="00B442F0" w:rsidRDefault="00A752A6" w:rsidP="0053109B">
            <w:pPr>
              <w:pStyle w:val="15"/>
              <w:ind w:left="44" w:hanging="44"/>
              <w:jc w:val="center"/>
              <w:rPr>
                <w:b/>
                <w:sz w:val="24"/>
                <w:szCs w:val="24"/>
              </w:rPr>
            </w:pPr>
            <w:r w:rsidRPr="00B442F0">
              <w:rPr>
                <w:rStyle w:val="FontStyle137"/>
                <w:b/>
                <w:sz w:val="24"/>
                <w:szCs w:val="24"/>
              </w:rPr>
              <w:lastRenderedPageBreak/>
              <w:t xml:space="preserve">         Текущая аттестация, </w:t>
            </w:r>
            <w:r>
              <w:rPr>
                <w:rStyle w:val="FontStyle137"/>
                <w:b/>
                <w:sz w:val="24"/>
                <w:szCs w:val="24"/>
                <w:lang w:val="en-US"/>
              </w:rPr>
              <w:t>IV</w:t>
            </w:r>
            <w:r w:rsidRPr="00B442F0">
              <w:rPr>
                <w:rStyle w:val="FontStyle137"/>
                <w:b/>
                <w:sz w:val="24"/>
                <w:szCs w:val="24"/>
                <w:lang w:val="en-US"/>
              </w:rPr>
              <w:t xml:space="preserve"> </w:t>
            </w:r>
            <w:r w:rsidRPr="00B442F0">
              <w:rPr>
                <w:rStyle w:val="FontStyle137"/>
                <w:b/>
                <w:sz w:val="24"/>
                <w:szCs w:val="24"/>
              </w:rPr>
              <w:t>семестр</w:t>
            </w:r>
          </w:p>
        </w:tc>
      </w:tr>
      <w:tr w:rsidR="00A752A6" w:rsidRPr="00B442F0" w14:paraId="1BB04A63" w14:textId="77777777" w:rsidTr="0053109B">
        <w:tc>
          <w:tcPr>
            <w:tcW w:w="68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1462A25" w14:textId="77777777" w:rsidR="00A752A6" w:rsidRPr="00B442F0" w:rsidRDefault="00A752A6" w:rsidP="0053109B">
            <w:pPr>
              <w:pStyle w:val="Style20"/>
              <w:spacing w:line="240" w:lineRule="auto"/>
              <w:rPr>
                <w:rStyle w:val="FontStyle134"/>
                <w:b w:val="0"/>
              </w:rPr>
            </w:pPr>
            <w:r w:rsidRPr="00B442F0">
              <w:rPr>
                <w:rStyle w:val="FontStyle134"/>
              </w:rPr>
              <w:t>3.1.</w:t>
            </w:r>
          </w:p>
        </w:tc>
        <w:tc>
          <w:tcPr>
            <w:tcW w:w="323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BCBCDF2" w14:textId="77777777" w:rsidR="00A752A6" w:rsidRPr="00B442F0" w:rsidRDefault="00A752A6" w:rsidP="0053109B">
            <w:pPr>
              <w:pStyle w:val="15"/>
              <w:shd w:val="clear" w:color="auto" w:fill="FFFFFF"/>
              <w:spacing w:line="100" w:lineRule="atLeast"/>
              <w:rPr>
                <w:bCs/>
                <w:sz w:val="24"/>
                <w:szCs w:val="24"/>
              </w:rPr>
            </w:pPr>
            <w:r w:rsidRPr="00B442F0">
              <w:rPr>
                <w:bCs/>
                <w:sz w:val="24"/>
                <w:szCs w:val="24"/>
              </w:rPr>
              <w:t>Функциональная нейрохирургия.</w:t>
            </w:r>
          </w:p>
          <w:p w14:paraId="44A8842C" w14:textId="77777777" w:rsidR="00A752A6" w:rsidRPr="00B442F0" w:rsidRDefault="00A752A6" w:rsidP="0053109B">
            <w:pPr>
              <w:pStyle w:val="15"/>
              <w:shd w:val="clear" w:color="auto" w:fill="FFFFFF"/>
              <w:spacing w:line="100" w:lineRule="atLeast"/>
              <w:rPr>
                <w:rStyle w:val="FontStyle134"/>
                <w:b w:val="0"/>
              </w:rPr>
            </w:pPr>
            <w:r w:rsidRPr="00B442F0">
              <w:rPr>
                <w:bCs/>
                <w:sz w:val="24"/>
                <w:szCs w:val="24"/>
              </w:rPr>
              <w:t>Дегенеративные поражения позвоночника.</w:t>
            </w:r>
            <w:r w:rsidRPr="00B442F0">
              <w:rPr>
                <w:sz w:val="24"/>
                <w:szCs w:val="24"/>
              </w:rPr>
              <w:t xml:space="preserve"> </w:t>
            </w:r>
            <w:r w:rsidRPr="00B442F0">
              <w:rPr>
                <w:bCs/>
                <w:sz w:val="24"/>
                <w:szCs w:val="24"/>
              </w:rPr>
              <w:t>Объемные заболевания ЦНС.</w:t>
            </w:r>
          </w:p>
        </w:tc>
        <w:tc>
          <w:tcPr>
            <w:tcW w:w="3751"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0FE35BDC" w14:textId="77777777" w:rsidR="00A752A6" w:rsidRPr="007B695D" w:rsidRDefault="00A752A6" w:rsidP="0053109B">
            <w:pPr>
              <w:widowControl w:val="0"/>
              <w:jc w:val="both"/>
            </w:pPr>
            <w:r w:rsidRPr="007B695D">
              <w:rPr>
                <w:b/>
              </w:rPr>
              <w:t xml:space="preserve">УК-1 </w:t>
            </w:r>
            <w:r w:rsidRPr="007B695D">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2047D287" w14:textId="77777777" w:rsidR="00A752A6" w:rsidRPr="007B695D" w:rsidRDefault="00A752A6" w:rsidP="0053109B">
            <w:pPr>
              <w:widowControl w:val="0"/>
              <w:jc w:val="both"/>
            </w:pPr>
            <w:r w:rsidRPr="007B695D">
              <w:rPr>
                <w:b/>
              </w:rPr>
              <w:t xml:space="preserve">ОПК-4 </w:t>
            </w:r>
            <w:r w:rsidRPr="007B695D">
              <w:t>способен проводить клиническую диагностику и обследование пациентов</w:t>
            </w:r>
          </w:p>
          <w:p w14:paraId="7E644315" w14:textId="77777777" w:rsidR="00A752A6" w:rsidRPr="007B695D" w:rsidRDefault="00A752A6" w:rsidP="0053109B">
            <w:pPr>
              <w:widowControl w:val="0"/>
              <w:jc w:val="both"/>
            </w:pPr>
            <w:r w:rsidRPr="007B695D">
              <w:rPr>
                <w:b/>
              </w:rPr>
              <w:t xml:space="preserve">ОПК-5 </w:t>
            </w:r>
            <w:r w:rsidRPr="007B695D">
              <w:t>способен назначать лечение пациентам при заболеваниях и (или) состояниях, контролировать его эффективность и безопасность</w:t>
            </w:r>
          </w:p>
          <w:p w14:paraId="676E65C0" w14:textId="77777777" w:rsidR="00A752A6" w:rsidRPr="007B695D" w:rsidRDefault="00A752A6" w:rsidP="0053109B">
            <w:pPr>
              <w:widowControl w:val="0"/>
              <w:jc w:val="both"/>
            </w:pPr>
            <w:r w:rsidRPr="007B695D">
              <w:rPr>
                <w:b/>
              </w:rPr>
              <w:t xml:space="preserve">ОПК-7 </w:t>
            </w:r>
            <w:r w:rsidRPr="007B695D">
              <w:t>способен проводить в отношении пациентов медицинскую экспертизу</w:t>
            </w:r>
          </w:p>
          <w:p w14:paraId="114270F6" w14:textId="77777777" w:rsidR="00A752A6" w:rsidRPr="007B695D" w:rsidRDefault="00A752A6" w:rsidP="0053109B">
            <w:pPr>
              <w:widowControl w:val="0"/>
              <w:jc w:val="both"/>
            </w:pPr>
            <w:r w:rsidRPr="007B695D">
              <w:rPr>
                <w:b/>
              </w:rPr>
              <w:t xml:space="preserve">ОПК-10 </w:t>
            </w:r>
            <w:r w:rsidRPr="007B695D">
              <w:t>способен участвовать в оказании неотложной медицинской помощи при состояниях, требующих срочного медицинского вмешательства</w:t>
            </w:r>
          </w:p>
          <w:p w14:paraId="3CF44AA9" w14:textId="77777777" w:rsidR="00A752A6" w:rsidRPr="007B695D" w:rsidRDefault="00A752A6" w:rsidP="0053109B">
            <w:pPr>
              <w:widowControl w:val="0"/>
              <w:jc w:val="both"/>
            </w:pPr>
            <w:r w:rsidRPr="007B695D">
              <w:rPr>
                <w:b/>
              </w:rPr>
              <w:t xml:space="preserve">ПК-1 </w:t>
            </w:r>
            <w:r>
              <w:t>п</w:t>
            </w:r>
            <w:r w:rsidRPr="008308E7">
              <w:t>роведение обследования пациентов при заболеваниях и (или) состояниях нервной системы с целью постановки диагноза</w:t>
            </w:r>
          </w:p>
          <w:p w14:paraId="02E0FF34" w14:textId="77777777" w:rsidR="00A752A6" w:rsidRPr="007C651C" w:rsidRDefault="00A752A6" w:rsidP="0053109B">
            <w:pPr>
              <w:widowControl w:val="0"/>
              <w:jc w:val="both"/>
            </w:pPr>
            <w:r w:rsidRPr="007B695D">
              <w:rPr>
                <w:b/>
              </w:rPr>
              <w:t>ПК-2</w:t>
            </w:r>
            <w:r w:rsidRPr="007B695D">
              <w:t xml:space="preserve"> </w:t>
            </w:r>
            <w:r>
              <w:t>н</w:t>
            </w:r>
            <w:r w:rsidRPr="008308E7">
              <w:t>азначение лечения пациентам при заболеваниях и (или) состояниях нервной системы, контроль его эффективности и безопасности</w:t>
            </w:r>
            <w:r>
              <w:t>.</w:t>
            </w:r>
          </w:p>
        </w:tc>
        <w:tc>
          <w:tcPr>
            <w:tcW w:w="2285" w:type="dxa"/>
            <w:tcBorders>
              <w:top w:val="single" w:sz="6" w:space="0" w:color="00000A"/>
              <w:left w:val="single" w:sz="6" w:space="0" w:color="00000A"/>
              <w:bottom w:val="single" w:sz="6" w:space="0" w:color="00000A"/>
              <w:right w:val="single" w:sz="6" w:space="0" w:color="00000A"/>
            </w:tcBorders>
            <w:shd w:val="clear" w:color="auto" w:fill="auto"/>
            <w:tcMar>
              <w:left w:w="31" w:type="dxa"/>
            </w:tcMar>
          </w:tcPr>
          <w:p w14:paraId="0CAB1E26" w14:textId="77777777" w:rsidR="00A752A6" w:rsidRPr="00B442F0" w:rsidRDefault="00A752A6" w:rsidP="0053109B">
            <w:pPr>
              <w:pStyle w:val="Style74"/>
              <w:rPr>
                <w:b/>
              </w:rPr>
            </w:pPr>
            <w:r w:rsidRPr="00B442F0">
              <w:t>опрос, тестирование, написание рецептов, собеседование по ситуационным задачам, доклады, презентация</w:t>
            </w:r>
          </w:p>
        </w:tc>
      </w:tr>
      <w:tr w:rsidR="00A752A6" w:rsidRPr="00B442F0" w14:paraId="1CDBFB2C" w14:textId="77777777" w:rsidTr="0053109B">
        <w:tc>
          <w:tcPr>
            <w:tcW w:w="68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522735F" w14:textId="77777777" w:rsidR="00A752A6" w:rsidRPr="00B442F0" w:rsidRDefault="00A752A6" w:rsidP="0053109B">
            <w:pPr>
              <w:pStyle w:val="Style20"/>
              <w:spacing w:line="240" w:lineRule="auto"/>
              <w:rPr>
                <w:rStyle w:val="FontStyle134"/>
                <w:b w:val="0"/>
              </w:rPr>
            </w:pPr>
            <w:r w:rsidRPr="00B442F0">
              <w:rPr>
                <w:rStyle w:val="FontStyle134"/>
              </w:rPr>
              <w:t>3.2.</w:t>
            </w:r>
          </w:p>
        </w:tc>
        <w:tc>
          <w:tcPr>
            <w:tcW w:w="323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5B0F60B" w14:textId="77777777" w:rsidR="00A752A6" w:rsidRPr="00B442F0" w:rsidRDefault="00A752A6" w:rsidP="0053109B">
            <w:pPr>
              <w:pStyle w:val="15"/>
              <w:rPr>
                <w:sz w:val="24"/>
                <w:szCs w:val="24"/>
              </w:rPr>
            </w:pPr>
            <w:r w:rsidRPr="00B442F0">
              <w:rPr>
                <w:sz w:val="24"/>
                <w:szCs w:val="24"/>
              </w:rPr>
              <w:t>Травма нервной системы.</w:t>
            </w:r>
            <w:r w:rsidRPr="00B442F0">
              <w:rPr>
                <w:bCs/>
                <w:sz w:val="24"/>
                <w:szCs w:val="24"/>
              </w:rPr>
              <w:t xml:space="preserve"> Заболевания периферической нервной системы.</w:t>
            </w:r>
          </w:p>
        </w:tc>
        <w:tc>
          <w:tcPr>
            <w:tcW w:w="3751"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10DBBCCC" w14:textId="77777777" w:rsidR="00A752A6" w:rsidRPr="007B695D" w:rsidRDefault="00A752A6" w:rsidP="0053109B">
            <w:pPr>
              <w:widowControl w:val="0"/>
              <w:jc w:val="both"/>
            </w:pPr>
            <w:r w:rsidRPr="007B695D">
              <w:rPr>
                <w:b/>
              </w:rPr>
              <w:t xml:space="preserve">УК-1 </w:t>
            </w:r>
            <w:r w:rsidRPr="007B695D">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58E68572" w14:textId="77777777" w:rsidR="00A752A6" w:rsidRPr="007B695D" w:rsidRDefault="00A752A6" w:rsidP="0053109B">
            <w:pPr>
              <w:widowControl w:val="0"/>
              <w:jc w:val="both"/>
            </w:pPr>
            <w:r w:rsidRPr="007B695D">
              <w:rPr>
                <w:b/>
              </w:rPr>
              <w:t xml:space="preserve">ОПК-4 </w:t>
            </w:r>
            <w:r w:rsidRPr="007B695D">
              <w:t>способен проводить клиническую диагностику и обследование пациентов</w:t>
            </w:r>
          </w:p>
          <w:p w14:paraId="1E9A4E1E" w14:textId="77777777" w:rsidR="00A752A6" w:rsidRPr="007B695D" w:rsidRDefault="00A752A6" w:rsidP="0053109B">
            <w:pPr>
              <w:widowControl w:val="0"/>
              <w:jc w:val="both"/>
            </w:pPr>
            <w:r w:rsidRPr="007B695D">
              <w:rPr>
                <w:b/>
              </w:rPr>
              <w:t xml:space="preserve">ОПК-5 </w:t>
            </w:r>
            <w:r w:rsidRPr="007B695D">
              <w:t>способен назначать лечение пациентам при заболеваниях и (или) состояниях, контролировать его эффективность и безопасность</w:t>
            </w:r>
          </w:p>
          <w:p w14:paraId="20B3975D" w14:textId="77777777" w:rsidR="00A752A6" w:rsidRPr="007B695D" w:rsidRDefault="00A752A6" w:rsidP="0053109B">
            <w:pPr>
              <w:widowControl w:val="0"/>
              <w:jc w:val="both"/>
            </w:pPr>
            <w:r w:rsidRPr="007B695D">
              <w:rPr>
                <w:b/>
              </w:rPr>
              <w:t xml:space="preserve">ОПК-7 </w:t>
            </w:r>
            <w:r w:rsidRPr="007B695D">
              <w:t>способен проводить в отношении пациентов медицинскую экспертизу</w:t>
            </w:r>
          </w:p>
          <w:p w14:paraId="24C282AF" w14:textId="77777777" w:rsidR="00A752A6" w:rsidRPr="007B695D" w:rsidRDefault="00A752A6" w:rsidP="0053109B">
            <w:pPr>
              <w:widowControl w:val="0"/>
              <w:jc w:val="both"/>
            </w:pPr>
            <w:r w:rsidRPr="007B695D">
              <w:rPr>
                <w:b/>
              </w:rPr>
              <w:t xml:space="preserve">ОПК-10 </w:t>
            </w:r>
            <w:r w:rsidRPr="007B695D">
              <w:t>способен участвовать в оказании неотложной медицинской помощи при состояниях, требующих срочного медицинского вмешательства</w:t>
            </w:r>
          </w:p>
          <w:p w14:paraId="551C3A61" w14:textId="77777777" w:rsidR="00A752A6" w:rsidRPr="007B695D" w:rsidRDefault="00A752A6" w:rsidP="0053109B">
            <w:pPr>
              <w:widowControl w:val="0"/>
              <w:jc w:val="both"/>
            </w:pPr>
            <w:r w:rsidRPr="007B695D">
              <w:rPr>
                <w:b/>
              </w:rPr>
              <w:t xml:space="preserve">ПК-1 </w:t>
            </w:r>
            <w:r>
              <w:t>п</w:t>
            </w:r>
            <w:r w:rsidRPr="008308E7">
              <w:t xml:space="preserve">роведение обследования пациентов при заболеваниях и (или) </w:t>
            </w:r>
            <w:r w:rsidRPr="008308E7">
              <w:lastRenderedPageBreak/>
              <w:t>состояниях нервной системы с целью постановки диагноза</w:t>
            </w:r>
          </w:p>
          <w:p w14:paraId="36F88E08" w14:textId="77777777" w:rsidR="00A752A6" w:rsidRPr="007C651C" w:rsidRDefault="00A752A6" w:rsidP="0053109B">
            <w:pPr>
              <w:widowControl w:val="0"/>
              <w:jc w:val="both"/>
            </w:pPr>
            <w:r w:rsidRPr="007B695D">
              <w:rPr>
                <w:b/>
              </w:rPr>
              <w:t>ПК-2</w:t>
            </w:r>
            <w:r w:rsidRPr="007B695D">
              <w:t xml:space="preserve"> </w:t>
            </w:r>
            <w:r>
              <w:t>н</w:t>
            </w:r>
            <w:r w:rsidRPr="008308E7">
              <w:t>азначение лечения пациентам при заболеваниях и (или) состояниях нервной системы, контроль его эффективности и безопасности</w:t>
            </w:r>
            <w:r>
              <w:t>.</w:t>
            </w:r>
          </w:p>
        </w:tc>
        <w:tc>
          <w:tcPr>
            <w:tcW w:w="2285" w:type="dxa"/>
            <w:tcBorders>
              <w:top w:val="single" w:sz="6" w:space="0" w:color="00000A"/>
              <w:left w:val="single" w:sz="6" w:space="0" w:color="00000A"/>
              <w:bottom w:val="single" w:sz="6" w:space="0" w:color="00000A"/>
              <w:right w:val="single" w:sz="6" w:space="0" w:color="00000A"/>
            </w:tcBorders>
            <w:shd w:val="clear" w:color="auto" w:fill="auto"/>
            <w:tcMar>
              <w:left w:w="31" w:type="dxa"/>
            </w:tcMar>
          </w:tcPr>
          <w:p w14:paraId="786D86DE" w14:textId="77777777" w:rsidR="00A752A6" w:rsidRPr="00B442F0" w:rsidRDefault="00A752A6" w:rsidP="0053109B">
            <w:pPr>
              <w:pStyle w:val="Style74"/>
              <w:rPr>
                <w:b/>
              </w:rPr>
            </w:pPr>
            <w:r w:rsidRPr="00B442F0">
              <w:lastRenderedPageBreak/>
              <w:t>опрос, тестирование, написание рецептов, собеседование по ситуационным задачам, доклады, презентация</w:t>
            </w:r>
          </w:p>
        </w:tc>
      </w:tr>
      <w:tr w:rsidR="00A752A6" w:rsidRPr="00B442F0" w14:paraId="72F8B19B" w14:textId="77777777" w:rsidTr="0053109B">
        <w:tc>
          <w:tcPr>
            <w:tcW w:w="68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3E3F78AA" w14:textId="77777777" w:rsidR="00A752A6" w:rsidRPr="00B442F0" w:rsidRDefault="00A752A6" w:rsidP="0053109B">
            <w:pPr>
              <w:pStyle w:val="Style20"/>
              <w:spacing w:line="240" w:lineRule="auto"/>
              <w:rPr>
                <w:rStyle w:val="FontStyle134"/>
                <w:b w:val="0"/>
              </w:rPr>
            </w:pPr>
            <w:r w:rsidRPr="00B442F0">
              <w:rPr>
                <w:rStyle w:val="FontStyle134"/>
              </w:rPr>
              <w:lastRenderedPageBreak/>
              <w:t>3.3.</w:t>
            </w:r>
          </w:p>
        </w:tc>
        <w:tc>
          <w:tcPr>
            <w:tcW w:w="323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404D5A5" w14:textId="77777777" w:rsidR="00A752A6" w:rsidRPr="00B442F0" w:rsidRDefault="00A752A6" w:rsidP="0053109B">
            <w:pPr>
              <w:pStyle w:val="15"/>
              <w:rPr>
                <w:sz w:val="24"/>
                <w:szCs w:val="24"/>
              </w:rPr>
            </w:pPr>
            <w:r w:rsidRPr="00B442F0">
              <w:rPr>
                <w:bCs/>
                <w:sz w:val="24"/>
                <w:szCs w:val="24"/>
              </w:rPr>
              <w:t>Сосудистые заболевания ЦНС</w:t>
            </w:r>
          </w:p>
        </w:tc>
        <w:tc>
          <w:tcPr>
            <w:tcW w:w="3751"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6884E425" w14:textId="77777777" w:rsidR="00A752A6" w:rsidRPr="007B695D" w:rsidRDefault="00A752A6" w:rsidP="0053109B">
            <w:pPr>
              <w:widowControl w:val="0"/>
              <w:jc w:val="both"/>
            </w:pPr>
            <w:r w:rsidRPr="007B695D">
              <w:rPr>
                <w:b/>
              </w:rPr>
              <w:t xml:space="preserve">УК-1 </w:t>
            </w:r>
            <w:r w:rsidRPr="007B695D">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4D314B0A" w14:textId="77777777" w:rsidR="00A752A6" w:rsidRPr="007B695D" w:rsidRDefault="00A752A6" w:rsidP="0053109B">
            <w:pPr>
              <w:widowControl w:val="0"/>
              <w:jc w:val="both"/>
            </w:pPr>
            <w:r w:rsidRPr="007B695D">
              <w:rPr>
                <w:b/>
              </w:rPr>
              <w:t xml:space="preserve">ОПК-4 </w:t>
            </w:r>
            <w:r w:rsidRPr="007B695D">
              <w:t>способен проводить клиническую диагностику и обследование пациентов</w:t>
            </w:r>
          </w:p>
          <w:p w14:paraId="7718922D" w14:textId="77777777" w:rsidR="00A752A6" w:rsidRPr="007B695D" w:rsidRDefault="00A752A6" w:rsidP="0053109B">
            <w:pPr>
              <w:widowControl w:val="0"/>
              <w:jc w:val="both"/>
            </w:pPr>
            <w:r w:rsidRPr="007B695D">
              <w:rPr>
                <w:b/>
              </w:rPr>
              <w:t xml:space="preserve">ОПК-5 </w:t>
            </w:r>
            <w:r w:rsidRPr="007B695D">
              <w:t>способен назначать лечение пациентам при заболеваниях и (или) состояниях, контролировать его эффективность и безопасность</w:t>
            </w:r>
          </w:p>
          <w:p w14:paraId="04ACB67F" w14:textId="77777777" w:rsidR="00A752A6" w:rsidRPr="007B695D" w:rsidRDefault="00A752A6" w:rsidP="0053109B">
            <w:pPr>
              <w:widowControl w:val="0"/>
              <w:jc w:val="both"/>
            </w:pPr>
            <w:r w:rsidRPr="007B695D">
              <w:rPr>
                <w:b/>
              </w:rPr>
              <w:t xml:space="preserve">ОПК-7 </w:t>
            </w:r>
            <w:r w:rsidRPr="007B695D">
              <w:t>способен проводить в отношении пациентов медицинскую экспертизу</w:t>
            </w:r>
          </w:p>
          <w:p w14:paraId="70E1DA36" w14:textId="77777777" w:rsidR="00A752A6" w:rsidRPr="007B695D" w:rsidRDefault="00A752A6" w:rsidP="0053109B">
            <w:pPr>
              <w:widowControl w:val="0"/>
              <w:jc w:val="both"/>
            </w:pPr>
            <w:r w:rsidRPr="007B695D">
              <w:rPr>
                <w:b/>
              </w:rPr>
              <w:t xml:space="preserve">ОПК-10 </w:t>
            </w:r>
            <w:r w:rsidRPr="007B695D">
              <w:t>способен участвовать в оказании неотложной медицинской помощи при состояниях, требующих срочного медицинского вмешательства</w:t>
            </w:r>
          </w:p>
          <w:p w14:paraId="237D2CAD" w14:textId="77777777" w:rsidR="00A752A6" w:rsidRPr="007B695D" w:rsidRDefault="00A752A6" w:rsidP="0053109B">
            <w:pPr>
              <w:widowControl w:val="0"/>
              <w:jc w:val="both"/>
            </w:pPr>
            <w:r w:rsidRPr="007B695D">
              <w:rPr>
                <w:b/>
              </w:rPr>
              <w:t xml:space="preserve">ПК-1 </w:t>
            </w:r>
            <w:r>
              <w:t>п</w:t>
            </w:r>
            <w:r w:rsidRPr="008308E7">
              <w:t>роведение обследования пациентов при заболеваниях и (или) состояниях нервной системы с целью постановки диагноза</w:t>
            </w:r>
          </w:p>
          <w:p w14:paraId="1427A16C" w14:textId="77777777" w:rsidR="00A752A6" w:rsidRPr="007C651C" w:rsidRDefault="00A752A6" w:rsidP="0053109B">
            <w:pPr>
              <w:widowControl w:val="0"/>
              <w:jc w:val="both"/>
            </w:pPr>
            <w:r w:rsidRPr="007B695D">
              <w:rPr>
                <w:b/>
              </w:rPr>
              <w:t>ПК-2</w:t>
            </w:r>
            <w:r w:rsidRPr="007B695D">
              <w:t xml:space="preserve"> </w:t>
            </w:r>
            <w:r>
              <w:t>н</w:t>
            </w:r>
            <w:r w:rsidRPr="008308E7">
              <w:t>азначение лечения пациентам при заболеваниях и (или) состояниях нервной системы, контроль его эффективности и безопасности</w:t>
            </w:r>
            <w:r>
              <w:t>.</w:t>
            </w:r>
          </w:p>
        </w:tc>
        <w:tc>
          <w:tcPr>
            <w:tcW w:w="2285" w:type="dxa"/>
            <w:tcBorders>
              <w:top w:val="single" w:sz="6" w:space="0" w:color="00000A"/>
              <w:left w:val="single" w:sz="6" w:space="0" w:color="00000A"/>
              <w:bottom w:val="single" w:sz="6" w:space="0" w:color="00000A"/>
              <w:right w:val="single" w:sz="6" w:space="0" w:color="00000A"/>
            </w:tcBorders>
            <w:shd w:val="clear" w:color="auto" w:fill="auto"/>
            <w:tcMar>
              <w:left w:w="31" w:type="dxa"/>
            </w:tcMar>
          </w:tcPr>
          <w:p w14:paraId="4F686508" w14:textId="77777777" w:rsidR="00A752A6" w:rsidRPr="00B442F0" w:rsidRDefault="00A752A6" w:rsidP="0053109B">
            <w:pPr>
              <w:pStyle w:val="Style74"/>
              <w:rPr>
                <w:b/>
              </w:rPr>
            </w:pPr>
            <w:r w:rsidRPr="00B442F0">
              <w:t>опрос, тестирование, написание рецептов, собеседование по ситуационным задачам, доклады, презентация</w:t>
            </w:r>
          </w:p>
        </w:tc>
      </w:tr>
      <w:tr w:rsidR="00A752A6" w:rsidRPr="00B442F0" w14:paraId="4DF753C5" w14:textId="77777777" w:rsidTr="0053109B">
        <w:tc>
          <w:tcPr>
            <w:tcW w:w="68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9C26F02" w14:textId="77777777" w:rsidR="00A752A6" w:rsidRPr="00B442F0" w:rsidRDefault="00A752A6" w:rsidP="0053109B">
            <w:pPr>
              <w:pStyle w:val="Style20"/>
              <w:spacing w:line="240" w:lineRule="auto"/>
              <w:rPr>
                <w:rStyle w:val="FontStyle134"/>
                <w:b w:val="0"/>
              </w:rPr>
            </w:pPr>
            <w:r w:rsidRPr="00B442F0">
              <w:rPr>
                <w:rStyle w:val="FontStyle134"/>
              </w:rPr>
              <w:t>3.4.</w:t>
            </w:r>
          </w:p>
        </w:tc>
        <w:tc>
          <w:tcPr>
            <w:tcW w:w="323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329888D" w14:textId="77777777" w:rsidR="00A752A6" w:rsidRPr="00B442F0" w:rsidRDefault="00A752A6" w:rsidP="0053109B">
            <w:pPr>
              <w:pStyle w:val="15"/>
              <w:rPr>
                <w:sz w:val="24"/>
                <w:szCs w:val="24"/>
              </w:rPr>
            </w:pPr>
            <w:r w:rsidRPr="00B442F0">
              <w:rPr>
                <w:bCs/>
                <w:sz w:val="24"/>
                <w:szCs w:val="24"/>
              </w:rPr>
              <w:t>Инфекционные, инфекционно-аллергические и паразитарные заболевания нервной системы.</w:t>
            </w:r>
          </w:p>
        </w:tc>
        <w:tc>
          <w:tcPr>
            <w:tcW w:w="3751"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2B68677C" w14:textId="77777777" w:rsidR="00A752A6" w:rsidRPr="007B695D" w:rsidRDefault="00A752A6" w:rsidP="0053109B">
            <w:pPr>
              <w:widowControl w:val="0"/>
              <w:jc w:val="both"/>
            </w:pPr>
            <w:r w:rsidRPr="007B695D">
              <w:rPr>
                <w:b/>
              </w:rPr>
              <w:t xml:space="preserve">УК-1 </w:t>
            </w:r>
            <w:r w:rsidRPr="007B695D">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5F56C6DA" w14:textId="77777777" w:rsidR="00A752A6" w:rsidRPr="007B695D" w:rsidRDefault="00A752A6" w:rsidP="0053109B">
            <w:pPr>
              <w:widowControl w:val="0"/>
              <w:jc w:val="both"/>
            </w:pPr>
            <w:r w:rsidRPr="007B695D">
              <w:rPr>
                <w:b/>
              </w:rPr>
              <w:t xml:space="preserve">ОПК-4 </w:t>
            </w:r>
            <w:r w:rsidRPr="007B695D">
              <w:t>способен проводить клиническую диагностику и обследование пациентов</w:t>
            </w:r>
          </w:p>
          <w:p w14:paraId="1F178BFD" w14:textId="77777777" w:rsidR="00A752A6" w:rsidRPr="007B695D" w:rsidRDefault="00A752A6" w:rsidP="0053109B">
            <w:pPr>
              <w:widowControl w:val="0"/>
              <w:jc w:val="both"/>
            </w:pPr>
            <w:r w:rsidRPr="007B695D">
              <w:rPr>
                <w:b/>
              </w:rPr>
              <w:t xml:space="preserve">ОПК-5 </w:t>
            </w:r>
            <w:r w:rsidRPr="007B695D">
              <w:t>способен назначать лечение пациентам при заболеваниях и (или) состояниях, контролировать его эффективность и безопасность</w:t>
            </w:r>
          </w:p>
          <w:p w14:paraId="656226E0" w14:textId="77777777" w:rsidR="00A752A6" w:rsidRPr="007B695D" w:rsidRDefault="00A752A6" w:rsidP="0053109B">
            <w:pPr>
              <w:widowControl w:val="0"/>
              <w:jc w:val="both"/>
            </w:pPr>
            <w:r w:rsidRPr="007B695D">
              <w:rPr>
                <w:b/>
              </w:rPr>
              <w:t xml:space="preserve">ОПК-7 </w:t>
            </w:r>
            <w:r w:rsidRPr="007B695D">
              <w:t>способен проводить в отношении пациентов медицинскую экспертизу</w:t>
            </w:r>
          </w:p>
          <w:p w14:paraId="017A4189" w14:textId="77777777" w:rsidR="00A752A6" w:rsidRPr="007B695D" w:rsidRDefault="00A752A6" w:rsidP="0053109B">
            <w:pPr>
              <w:widowControl w:val="0"/>
              <w:jc w:val="both"/>
            </w:pPr>
            <w:r w:rsidRPr="007B695D">
              <w:rPr>
                <w:b/>
              </w:rPr>
              <w:t xml:space="preserve">ОПК-10 </w:t>
            </w:r>
            <w:r w:rsidRPr="007B695D">
              <w:t xml:space="preserve">способен участвовать в </w:t>
            </w:r>
            <w:r w:rsidRPr="007B695D">
              <w:lastRenderedPageBreak/>
              <w:t>оказании неотложной медицинской помощи при состояниях, требующих срочного медицинского вмешательства</w:t>
            </w:r>
          </w:p>
          <w:p w14:paraId="4A30D64C" w14:textId="77777777" w:rsidR="00A752A6" w:rsidRPr="007B695D" w:rsidRDefault="00A752A6" w:rsidP="0053109B">
            <w:pPr>
              <w:widowControl w:val="0"/>
              <w:jc w:val="both"/>
            </w:pPr>
            <w:r w:rsidRPr="007B695D">
              <w:rPr>
                <w:b/>
              </w:rPr>
              <w:t xml:space="preserve">ПК-1 </w:t>
            </w:r>
            <w:r>
              <w:t>п</w:t>
            </w:r>
            <w:r w:rsidRPr="008308E7">
              <w:t>роведение обследования пациентов при заболеваниях и (или) состояниях нервной системы с целью постановки диагноза</w:t>
            </w:r>
          </w:p>
          <w:p w14:paraId="4E99FDEC" w14:textId="77777777" w:rsidR="00A752A6" w:rsidRPr="007C651C" w:rsidRDefault="00A752A6" w:rsidP="0053109B">
            <w:pPr>
              <w:widowControl w:val="0"/>
              <w:jc w:val="both"/>
            </w:pPr>
            <w:r w:rsidRPr="007B695D">
              <w:rPr>
                <w:b/>
              </w:rPr>
              <w:t>ПК-2</w:t>
            </w:r>
            <w:r w:rsidRPr="007B695D">
              <w:t xml:space="preserve"> </w:t>
            </w:r>
            <w:r>
              <w:t>н</w:t>
            </w:r>
            <w:r w:rsidRPr="008308E7">
              <w:t>азначение лечения пациентам при заболеваниях и (или) состояниях нервной системы, контроль его эффективности и безопасности</w:t>
            </w:r>
            <w:r>
              <w:t>.</w:t>
            </w:r>
          </w:p>
        </w:tc>
        <w:tc>
          <w:tcPr>
            <w:tcW w:w="2285" w:type="dxa"/>
            <w:tcBorders>
              <w:top w:val="single" w:sz="6" w:space="0" w:color="00000A"/>
              <w:left w:val="single" w:sz="6" w:space="0" w:color="00000A"/>
              <w:bottom w:val="single" w:sz="6" w:space="0" w:color="00000A"/>
              <w:right w:val="single" w:sz="6" w:space="0" w:color="00000A"/>
            </w:tcBorders>
            <w:shd w:val="clear" w:color="auto" w:fill="auto"/>
            <w:tcMar>
              <w:left w:w="31" w:type="dxa"/>
            </w:tcMar>
          </w:tcPr>
          <w:p w14:paraId="04AF23A6" w14:textId="77777777" w:rsidR="00A752A6" w:rsidRPr="00B442F0" w:rsidRDefault="00A752A6" w:rsidP="0053109B">
            <w:pPr>
              <w:pStyle w:val="Style74"/>
              <w:rPr>
                <w:b/>
              </w:rPr>
            </w:pPr>
            <w:r w:rsidRPr="00B442F0">
              <w:lastRenderedPageBreak/>
              <w:t>опрос, тестирование, написание рецептов, собеседование по ситуационным задачам, доклады, презентация</w:t>
            </w:r>
          </w:p>
        </w:tc>
      </w:tr>
      <w:tr w:rsidR="00A752A6" w:rsidRPr="00B442F0" w14:paraId="61051854" w14:textId="77777777" w:rsidTr="0053109B">
        <w:tc>
          <w:tcPr>
            <w:tcW w:w="687"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4559CD0" w14:textId="77777777" w:rsidR="00A752A6" w:rsidRPr="00B442F0" w:rsidRDefault="00A752A6" w:rsidP="0053109B">
            <w:pPr>
              <w:pStyle w:val="Style20"/>
              <w:spacing w:line="240" w:lineRule="auto"/>
              <w:rPr>
                <w:rStyle w:val="FontStyle134"/>
                <w:b w:val="0"/>
              </w:rPr>
            </w:pPr>
            <w:r w:rsidRPr="00B442F0">
              <w:rPr>
                <w:rStyle w:val="FontStyle134"/>
              </w:rPr>
              <w:lastRenderedPageBreak/>
              <w:t>3.5.</w:t>
            </w:r>
          </w:p>
        </w:tc>
        <w:tc>
          <w:tcPr>
            <w:tcW w:w="3230"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36D8ECA" w14:textId="77777777" w:rsidR="00A752A6" w:rsidRPr="00B442F0" w:rsidRDefault="00A752A6" w:rsidP="0053109B">
            <w:pPr>
              <w:pStyle w:val="15"/>
              <w:rPr>
                <w:sz w:val="24"/>
                <w:szCs w:val="24"/>
              </w:rPr>
            </w:pPr>
            <w:r w:rsidRPr="00B442F0">
              <w:rPr>
                <w:bCs/>
                <w:sz w:val="24"/>
                <w:szCs w:val="24"/>
              </w:rPr>
              <w:t>Демиелинизирующие заболевания. Хронические прогрессирующие и пароксизмальные заболевания нервной системы.</w:t>
            </w:r>
          </w:p>
        </w:tc>
        <w:tc>
          <w:tcPr>
            <w:tcW w:w="3751" w:type="dxa"/>
            <w:tcBorders>
              <w:top w:val="single" w:sz="6" w:space="0" w:color="00000A"/>
              <w:left w:val="single" w:sz="6" w:space="0" w:color="00000A"/>
              <w:bottom w:val="single" w:sz="6" w:space="0" w:color="00000A"/>
              <w:right w:val="single" w:sz="6" w:space="0" w:color="00000A"/>
            </w:tcBorders>
            <w:shd w:val="clear" w:color="auto" w:fill="auto"/>
            <w:tcMar>
              <w:left w:w="24" w:type="dxa"/>
            </w:tcMar>
            <w:vAlign w:val="center"/>
          </w:tcPr>
          <w:p w14:paraId="1D0B89D7" w14:textId="77777777" w:rsidR="00A752A6" w:rsidRPr="007B695D" w:rsidRDefault="00A752A6" w:rsidP="0053109B">
            <w:pPr>
              <w:widowControl w:val="0"/>
              <w:jc w:val="both"/>
            </w:pPr>
            <w:r w:rsidRPr="007B695D">
              <w:rPr>
                <w:b/>
              </w:rPr>
              <w:t xml:space="preserve">УК-1 </w:t>
            </w:r>
            <w:r w:rsidRPr="007B695D">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5EB3C842" w14:textId="77777777" w:rsidR="00A752A6" w:rsidRPr="007B695D" w:rsidRDefault="00A752A6" w:rsidP="0053109B">
            <w:pPr>
              <w:widowControl w:val="0"/>
              <w:jc w:val="both"/>
            </w:pPr>
            <w:r w:rsidRPr="007B695D">
              <w:rPr>
                <w:b/>
              </w:rPr>
              <w:t xml:space="preserve">ОПК-4 </w:t>
            </w:r>
            <w:r w:rsidRPr="007B695D">
              <w:t>способен проводить клиническую диагностику и обследование пациентов</w:t>
            </w:r>
          </w:p>
          <w:p w14:paraId="32166CEF" w14:textId="77777777" w:rsidR="00A752A6" w:rsidRPr="007B695D" w:rsidRDefault="00A752A6" w:rsidP="0053109B">
            <w:pPr>
              <w:widowControl w:val="0"/>
              <w:jc w:val="both"/>
            </w:pPr>
            <w:r w:rsidRPr="007B695D">
              <w:rPr>
                <w:b/>
              </w:rPr>
              <w:t xml:space="preserve">ОПК-5 </w:t>
            </w:r>
            <w:r w:rsidRPr="007B695D">
              <w:t>способен назначать лечение пациентам при заболеваниях и (или) состояниях, контролировать его эффективность и безопасность</w:t>
            </w:r>
          </w:p>
          <w:p w14:paraId="215DE850" w14:textId="77777777" w:rsidR="00A752A6" w:rsidRPr="007B695D" w:rsidRDefault="00A752A6" w:rsidP="0053109B">
            <w:pPr>
              <w:widowControl w:val="0"/>
              <w:jc w:val="both"/>
            </w:pPr>
            <w:r w:rsidRPr="007B695D">
              <w:rPr>
                <w:b/>
              </w:rPr>
              <w:t xml:space="preserve">ОПК-7 </w:t>
            </w:r>
            <w:r w:rsidRPr="007B695D">
              <w:t>способен проводить в отношении пациентов медицинскую экспертизу</w:t>
            </w:r>
          </w:p>
          <w:p w14:paraId="2AA61696" w14:textId="77777777" w:rsidR="00A752A6" w:rsidRPr="007B695D" w:rsidRDefault="00A752A6" w:rsidP="0053109B">
            <w:pPr>
              <w:widowControl w:val="0"/>
              <w:jc w:val="both"/>
            </w:pPr>
            <w:r w:rsidRPr="007B695D">
              <w:rPr>
                <w:b/>
              </w:rPr>
              <w:t xml:space="preserve">ОПК-10 </w:t>
            </w:r>
            <w:r w:rsidRPr="007B695D">
              <w:t>способен участвовать в оказании неотложной медицинской помощи при состояниях, требующих срочного медицинского вмешательства</w:t>
            </w:r>
          </w:p>
          <w:p w14:paraId="40BD43F2" w14:textId="77777777" w:rsidR="00A752A6" w:rsidRPr="007B695D" w:rsidRDefault="00A752A6" w:rsidP="0053109B">
            <w:pPr>
              <w:widowControl w:val="0"/>
              <w:jc w:val="both"/>
            </w:pPr>
            <w:r w:rsidRPr="007B695D">
              <w:rPr>
                <w:b/>
              </w:rPr>
              <w:t xml:space="preserve">ПК-1 </w:t>
            </w:r>
            <w:r>
              <w:t>п</w:t>
            </w:r>
            <w:r w:rsidRPr="008308E7">
              <w:t>роведение обследования пациентов при заболеваниях и (или) состояниях нервной системы с целью постановки диагноза</w:t>
            </w:r>
          </w:p>
          <w:p w14:paraId="37E47162" w14:textId="77777777" w:rsidR="00A752A6" w:rsidRPr="007C651C" w:rsidRDefault="00A752A6" w:rsidP="0053109B">
            <w:pPr>
              <w:widowControl w:val="0"/>
              <w:jc w:val="both"/>
            </w:pPr>
            <w:r w:rsidRPr="007B695D">
              <w:rPr>
                <w:b/>
              </w:rPr>
              <w:t>ПК-2</w:t>
            </w:r>
            <w:r w:rsidRPr="007B695D">
              <w:t xml:space="preserve"> </w:t>
            </w:r>
            <w:r>
              <w:t>н</w:t>
            </w:r>
            <w:r w:rsidRPr="008308E7">
              <w:t>азначение лечения пациентам при заболеваниях и (или) состояниях нервной системы, контроль его эффективности и безопасности</w:t>
            </w:r>
            <w:r>
              <w:t>.</w:t>
            </w:r>
          </w:p>
        </w:tc>
        <w:tc>
          <w:tcPr>
            <w:tcW w:w="2285" w:type="dxa"/>
            <w:tcBorders>
              <w:top w:val="single" w:sz="6" w:space="0" w:color="00000A"/>
              <w:left w:val="single" w:sz="6" w:space="0" w:color="00000A"/>
              <w:bottom w:val="single" w:sz="6" w:space="0" w:color="00000A"/>
              <w:right w:val="single" w:sz="6" w:space="0" w:color="00000A"/>
            </w:tcBorders>
            <w:shd w:val="clear" w:color="auto" w:fill="auto"/>
            <w:tcMar>
              <w:left w:w="31" w:type="dxa"/>
            </w:tcMar>
          </w:tcPr>
          <w:p w14:paraId="51DE879B" w14:textId="77777777" w:rsidR="00A752A6" w:rsidRPr="00B442F0" w:rsidRDefault="00A752A6" w:rsidP="0053109B">
            <w:pPr>
              <w:pStyle w:val="Style74"/>
              <w:rPr>
                <w:b/>
              </w:rPr>
            </w:pPr>
            <w:r w:rsidRPr="00B442F0">
              <w:t>опрос, тестирование, написание рецептов, собеседование по ситуационным задачам, доклады, презентация</w:t>
            </w:r>
          </w:p>
        </w:tc>
      </w:tr>
      <w:tr w:rsidR="00A752A6" w:rsidRPr="00B442F0" w14:paraId="132B6BAA" w14:textId="77777777" w:rsidTr="0053109B">
        <w:tc>
          <w:tcPr>
            <w:tcW w:w="9953" w:type="dxa"/>
            <w:gridSpan w:val="4"/>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B83323F" w14:textId="77777777" w:rsidR="00A752A6" w:rsidRPr="00B442F0" w:rsidRDefault="00A752A6" w:rsidP="0053109B">
            <w:pPr>
              <w:pStyle w:val="Style74"/>
              <w:jc w:val="center"/>
            </w:pPr>
            <w:r w:rsidRPr="00B442F0">
              <w:rPr>
                <w:rStyle w:val="FontStyle137"/>
                <w:b/>
              </w:rPr>
              <w:t xml:space="preserve">Промежуточная аттестация, </w:t>
            </w:r>
            <w:r>
              <w:rPr>
                <w:rStyle w:val="FontStyle137"/>
                <w:b/>
                <w:lang w:val="en-US"/>
              </w:rPr>
              <w:t>IV</w:t>
            </w:r>
            <w:r w:rsidRPr="00B442F0">
              <w:rPr>
                <w:rStyle w:val="FontStyle137"/>
                <w:b/>
              </w:rPr>
              <w:t xml:space="preserve"> семестр</w:t>
            </w:r>
          </w:p>
        </w:tc>
      </w:tr>
      <w:tr w:rsidR="00A752A6" w:rsidRPr="00B442F0" w14:paraId="5A277A18" w14:textId="77777777" w:rsidTr="0053109B">
        <w:trPr>
          <w:trHeight w:val="8555"/>
        </w:trPr>
        <w:tc>
          <w:tcPr>
            <w:tcW w:w="687" w:type="dxa"/>
            <w:tcBorders>
              <w:top w:val="single" w:sz="6" w:space="0" w:color="00000A"/>
              <w:left w:val="single" w:sz="6" w:space="0" w:color="00000A"/>
              <w:bottom w:val="single" w:sz="4" w:space="0" w:color="auto"/>
              <w:right w:val="single" w:sz="6" w:space="0" w:color="00000A"/>
            </w:tcBorders>
            <w:shd w:val="clear" w:color="auto" w:fill="auto"/>
            <w:tcMar>
              <w:left w:w="24" w:type="dxa"/>
            </w:tcMar>
          </w:tcPr>
          <w:p w14:paraId="03CE04E5" w14:textId="77777777" w:rsidR="00A752A6" w:rsidRPr="00B442F0" w:rsidRDefault="00A752A6" w:rsidP="0053109B">
            <w:pPr>
              <w:pStyle w:val="Style20"/>
              <w:spacing w:line="240" w:lineRule="auto"/>
              <w:rPr>
                <w:rStyle w:val="FontStyle134"/>
                <w:b w:val="0"/>
              </w:rPr>
            </w:pPr>
          </w:p>
        </w:tc>
        <w:tc>
          <w:tcPr>
            <w:tcW w:w="3230" w:type="dxa"/>
            <w:tcBorders>
              <w:top w:val="single" w:sz="6" w:space="0" w:color="00000A"/>
              <w:left w:val="single" w:sz="6" w:space="0" w:color="00000A"/>
              <w:bottom w:val="single" w:sz="4" w:space="0" w:color="auto"/>
              <w:right w:val="single" w:sz="6" w:space="0" w:color="00000A"/>
            </w:tcBorders>
            <w:shd w:val="clear" w:color="auto" w:fill="auto"/>
            <w:tcMar>
              <w:left w:w="24" w:type="dxa"/>
            </w:tcMar>
          </w:tcPr>
          <w:p w14:paraId="119E7825" w14:textId="77777777" w:rsidR="00A752A6" w:rsidRPr="00B442F0" w:rsidRDefault="00A752A6" w:rsidP="0053109B">
            <w:pPr>
              <w:pStyle w:val="15"/>
              <w:rPr>
                <w:bCs/>
                <w:sz w:val="24"/>
                <w:szCs w:val="24"/>
                <w:lang w:val="en-US"/>
              </w:rPr>
            </w:pPr>
          </w:p>
          <w:p w14:paraId="0773EAB4" w14:textId="77777777" w:rsidR="00A752A6" w:rsidRPr="00B442F0" w:rsidRDefault="00A752A6" w:rsidP="0053109B">
            <w:pPr>
              <w:pStyle w:val="15"/>
              <w:jc w:val="center"/>
              <w:rPr>
                <w:bCs/>
                <w:sz w:val="24"/>
                <w:szCs w:val="24"/>
                <w:lang w:val="en-US"/>
              </w:rPr>
            </w:pPr>
            <w:r>
              <w:rPr>
                <w:sz w:val="24"/>
                <w:szCs w:val="24"/>
              </w:rPr>
              <w:t>Зачет с оценкой</w:t>
            </w:r>
          </w:p>
        </w:tc>
        <w:tc>
          <w:tcPr>
            <w:tcW w:w="3751" w:type="dxa"/>
            <w:tcBorders>
              <w:top w:val="single" w:sz="6" w:space="0" w:color="00000A"/>
              <w:left w:val="single" w:sz="6" w:space="0" w:color="00000A"/>
              <w:bottom w:val="single" w:sz="4" w:space="0" w:color="auto"/>
              <w:right w:val="single" w:sz="6" w:space="0" w:color="00000A"/>
            </w:tcBorders>
            <w:shd w:val="clear" w:color="auto" w:fill="auto"/>
            <w:tcMar>
              <w:left w:w="24" w:type="dxa"/>
            </w:tcMar>
            <w:vAlign w:val="center"/>
          </w:tcPr>
          <w:p w14:paraId="04FFA4E8" w14:textId="77777777" w:rsidR="00A752A6" w:rsidRPr="007B695D" w:rsidRDefault="00A752A6" w:rsidP="0053109B">
            <w:pPr>
              <w:widowControl w:val="0"/>
              <w:jc w:val="both"/>
            </w:pPr>
            <w:r w:rsidRPr="007B695D">
              <w:rPr>
                <w:b/>
              </w:rPr>
              <w:t xml:space="preserve">УК-1 </w:t>
            </w:r>
            <w:r w:rsidRPr="007B695D">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5E65FD85" w14:textId="77777777" w:rsidR="00A752A6" w:rsidRPr="007B695D" w:rsidRDefault="00A752A6" w:rsidP="0053109B">
            <w:pPr>
              <w:widowControl w:val="0"/>
              <w:jc w:val="both"/>
            </w:pPr>
            <w:r w:rsidRPr="007B695D">
              <w:rPr>
                <w:b/>
              </w:rPr>
              <w:t xml:space="preserve">ОПК-4 </w:t>
            </w:r>
            <w:r w:rsidRPr="007B695D">
              <w:t>способен проводить клиническую диагностику и обследование пациентов</w:t>
            </w:r>
          </w:p>
          <w:p w14:paraId="09BBBBB9" w14:textId="77777777" w:rsidR="00A752A6" w:rsidRPr="007B695D" w:rsidRDefault="00A752A6" w:rsidP="0053109B">
            <w:pPr>
              <w:widowControl w:val="0"/>
              <w:jc w:val="both"/>
            </w:pPr>
            <w:r w:rsidRPr="007B695D">
              <w:rPr>
                <w:b/>
              </w:rPr>
              <w:t xml:space="preserve">ОПК-5 </w:t>
            </w:r>
            <w:r w:rsidRPr="007B695D">
              <w:t>способен назначать лечение пациентам при заболеваниях и (или) состояниях, контролировать его эффективность и безопасность</w:t>
            </w:r>
          </w:p>
          <w:p w14:paraId="021D6AF9" w14:textId="77777777" w:rsidR="00A752A6" w:rsidRPr="007B695D" w:rsidRDefault="00A752A6" w:rsidP="0053109B">
            <w:pPr>
              <w:widowControl w:val="0"/>
              <w:jc w:val="both"/>
            </w:pPr>
            <w:r w:rsidRPr="007B695D">
              <w:rPr>
                <w:b/>
              </w:rPr>
              <w:t xml:space="preserve">ОПК-7 </w:t>
            </w:r>
            <w:r w:rsidRPr="007B695D">
              <w:t>способен проводить в отношении пациентов медицинскую экспертизу</w:t>
            </w:r>
          </w:p>
          <w:p w14:paraId="3D9D7FDD" w14:textId="77777777" w:rsidR="00A752A6" w:rsidRPr="007B695D" w:rsidRDefault="00A752A6" w:rsidP="0053109B">
            <w:pPr>
              <w:widowControl w:val="0"/>
              <w:jc w:val="both"/>
            </w:pPr>
            <w:r w:rsidRPr="007B695D">
              <w:rPr>
                <w:b/>
              </w:rPr>
              <w:t xml:space="preserve">ОПК-10 </w:t>
            </w:r>
            <w:r w:rsidRPr="007B695D">
              <w:t>способен участвовать в оказании неотложной медицинской помощи при состояниях, требующих срочного медицинского вмешательства</w:t>
            </w:r>
          </w:p>
          <w:p w14:paraId="5E3F1DF9" w14:textId="77777777" w:rsidR="00A752A6" w:rsidRPr="007B695D" w:rsidRDefault="00A752A6" w:rsidP="0053109B">
            <w:pPr>
              <w:widowControl w:val="0"/>
              <w:jc w:val="both"/>
            </w:pPr>
            <w:r w:rsidRPr="007B695D">
              <w:rPr>
                <w:b/>
              </w:rPr>
              <w:t xml:space="preserve">ПК-1 </w:t>
            </w:r>
            <w:r>
              <w:t>п</w:t>
            </w:r>
            <w:r w:rsidRPr="008308E7">
              <w:t>роведение обследования пациентов при заболеваниях и (или) состояниях нервной системы с целью постановки диагноза</w:t>
            </w:r>
          </w:p>
          <w:p w14:paraId="366DBE63" w14:textId="77777777" w:rsidR="00A752A6" w:rsidRPr="007C651C" w:rsidRDefault="00A752A6" w:rsidP="0053109B">
            <w:pPr>
              <w:widowControl w:val="0"/>
              <w:jc w:val="both"/>
            </w:pPr>
            <w:r w:rsidRPr="007B695D">
              <w:rPr>
                <w:b/>
              </w:rPr>
              <w:t>ПК-2</w:t>
            </w:r>
            <w:r w:rsidRPr="007B695D">
              <w:t xml:space="preserve"> </w:t>
            </w:r>
            <w:r>
              <w:t>н</w:t>
            </w:r>
            <w:r w:rsidRPr="008308E7">
              <w:t>азначение лечения пациентам при заболеваниях и (или) состояниях нервной системы, контроль его эффективности и безопасности</w:t>
            </w:r>
            <w:r>
              <w:t>.</w:t>
            </w:r>
          </w:p>
        </w:tc>
        <w:tc>
          <w:tcPr>
            <w:tcW w:w="2285" w:type="dxa"/>
            <w:tcBorders>
              <w:top w:val="single" w:sz="6" w:space="0" w:color="00000A"/>
              <w:left w:val="single" w:sz="6" w:space="0" w:color="00000A"/>
              <w:bottom w:val="single" w:sz="4" w:space="0" w:color="auto"/>
              <w:right w:val="single" w:sz="6" w:space="0" w:color="00000A"/>
            </w:tcBorders>
            <w:shd w:val="clear" w:color="auto" w:fill="auto"/>
            <w:tcMar>
              <w:left w:w="31" w:type="dxa"/>
            </w:tcMar>
          </w:tcPr>
          <w:p w14:paraId="2B2DA925" w14:textId="77777777" w:rsidR="00A752A6" w:rsidRPr="00B442F0" w:rsidRDefault="00A752A6" w:rsidP="00C00CC5">
            <w:pPr>
              <w:pStyle w:val="Style51"/>
              <w:widowControl/>
              <w:numPr>
                <w:ilvl w:val="0"/>
                <w:numId w:val="4"/>
              </w:numPr>
              <w:spacing w:line="240" w:lineRule="auto"/>
              <w:ind w:left="0" w:firstLine="0"/>
              <w:rPr>
                <w:rStyle w:val="FontStyle137"/>
              </w:rPr>
            </w:pPr>
            <w:r w:rsidRPr="00B442F0">
              <w:rPr>
                <w:rStyle w:val="FontStyle137"/>
              </w:rPr>
              <w:t>собеседование (устный опрос)</w:t>
            </w:r>
          </w:p>
          <w:p w14:paraId="11BEA75E" w14:textId="77777777" w:rsidR="00A752A6" w:rsidRPr="00B442F0" w:rsidRDefault="00A752A6" w:rsidP="0053109B">
            <w:pPr>
              <w:pStyle w:val="Style74"/>
            </w:pPr>
            <w:r w:rsidRPr="00B442F0">
              <w:rPr>
                <w:rStyle w:val="FontStyle137"/>
              </w:rPr>
              <w:t>- кейс-задача</w:t>
            </w:r>
          </w:p>
        </w:tc>
      </w:tr>
    </w:tbl>
    <w:p w14:paraId="2278E2F1" w14:textId="77777777" w:rsidR="00A752A6" w:rsidRDefault="00A752A6" w:rsidP="004238C0"/>
    <w:p w14:paraId="35ED9A46" w14:textId="54B704A7" w:rsidR="00C00CC5" w:rsidRPr="00C00CC5" w:rsidRDefault="00C00CC5" w:rsidP="00C00CC5">
      <w:pPr>
        <w:jc w:val="center"/>
        <w:rPr>
          <w:b/>
          <w:bCs/>
          <w:i/>
          <w:iCs/>
        </w:rPr>
      </w:pPr>
      <w:r w:rsidRPr="00C00CC5">
        <w:rPr>
          <w:b/>
          <w:bCs/>
          <w:i/>
          <w:iCs/>
        </w:rPr>
        <w:t>8.1.3 Блок Кардиология</w:t>
      </w:r>
    </w:p>
    <w:p w14:paraId="5790FFB0" w14:textId="77777777" w:rsidR="00C00CC5" w:rsidRPr="001E203E" w:rsidRDefault="00C00CC5" w:rsidP="00C00CC5">
      <w:pPr>
        <w:rPr>
          <w:sz w:val="28"/>
          <w:szCs w:val="28"/>
        </w:rPr>
      </w:pPr>
      <w:r w:rsidRPr="001E203E">
        <w:rPr>
          <w:sz w:val="28"/>
          <w:szCs w:val="28"/>
        </w:rPr>
        <w:t>1 год обучения</w:t>
      </w: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3544"/>
        <w:gridCol w:w="2977"/>
        <w:gridCol w:w="2693"/>
      </w:tblGrid>
      <w:tr w:rsidR="00C00CC5" w:rsidRPr="00C00CC5" w14:paraId="1878DC21" w14:textId="77777777" w:rsidTr="0053109B">
        <w:tc>
          <w:tcPr>
            <w:tcW w:w="709" w:type="dxa"/>
          </w:tcPr>
          <w:p w14:paraId="70ADE6F7" w14:textId="77777777" w:rsidR="00C00CC5" w:rsidRPr="00C00CC5" w:rsidRDefault="00C00CC5" w:rsidP="0053109B">
            <w:pPr>
              <w:pStyle w:val="Style51"/>
              <w:widowControl/>
              <w:spacing w:line="240" w:lineRule="auto"/>
              <w:ind w:left="10" w:hanging="10"/>
              <w:jc w:val="center"/>
              <w:rPr>
                <w:rStyle w:val="FontStyle137"/>
                <w:rFonts w:eastAsiaTheme="minorEastAsia"/>
                <w:b/>
                <w:sz w:val="24"/>
                <w:szCs w:val="24"/>
              </w:rPr>
            </w:pPr>
            <w:r w:rsidRPr="00C00CC5">
              <w:rPr>
                <w:rStyle w:val="FontStyle137"/>
                <w:rFonts w:eastAsiaTheme="minorEastAsia"/>
                <w:b/>
                <w:sz w:val="24"/>
                <w:szCs w:val="24"/>
              </w:rPr>
              <w:t>№ п/п</w:t>
            </w:r>
          </w:p>
        </w:tc>
        <w:tc>
          <w:tcPr>
            <w:tcW w:w="3544" w:type="dxa"/>
          </w:tcPr>
          <w:p w14:paraId="5A827E60" w14:textId="77777777" w:rsidR="00C00CC5" w:rsidRPr="00C00CC5" w:rsidRDefault="00C00CC5" w:rsidP="0053109B">
            <w:pPr>
              <w:pStyle w:val="Style51"/>
              <w:widowControl/>
              <w:spacing w:line="240" w:lineRule="auto"/>
              <w:jc w:val="center"/>
              <w:rPr>
                <w:rStyle w:val="FontStyle137"/>
                <w:rFonts w:eastAsiaTheme="minorEastAsia"/>
                <w:b/>
                <w:sz w:val="24"/>
                <w:szCs w:val="24"/>
              </w:rPr>
            </w:pPr>
            <w:r w:rsidRPr="00C00CC5">
              <w:rPr>
                <w:rStyle w:val="FontStyle137"/>
                <w:rFonts w:eastAsiaTheme="minorEastAsia"/>
                <w:b/>
                <w:sz w:val="24"/>
                <w:szCs w:val="24"/>
              </w:rPr>
              <w:t>Контролируемые разделы (темы) дисциплины (результаты по разделам)</w:t>
            </w:r>
          </w:p>
        </w:tc>
        <w:tc>
          <w:tcPr>
            <w:tcW w:w="2977" w:type="dxa"/>
          </w:tcPr>
          <w:p w14:paraId="5B371166" w14:textId="77777777" w:rsidR="00C00CC5" w:rsidRPr="00C00CC5" w:rsidRDefault="00C00CC5" w:rsidP="0053109B">
            <w:pPr>
              <w:pStyle w:val="Style51"/>
              <w:widowControl/>
              <w:spacing w:line="240" w:lineRule="auto"/>
              <w:jc w:val="center"/>
              <w:rPr>
                <w:rStyle w:val="FontStyle137"/>
                <w:rFonts w:eastAsiaTheme="minorEastAsia"/>
                <w:b/>
                <w:sz w:val="24"/>
                <w:szCs w:val="24"/>
              </w:rPr>
            </w:pPr>
            <w:r w:rsidRPr="00C00CC5">
              <w:rPr>
                <w:rStyle w:val="FontStyle137"/>
                <w:rFonts w:eastAsiaTheme="minorEastAsia"/>
                <w:b/>
                <w:sz w:val="24"/>
                <w:szCs w:val="24"/>
              </w:rPr>
              <w:t xml:space="preserve">Код контролируемой компетенции (или её части) / и ее формулировка </w:t>
            </w:r>
          </w:p>
        </w:tc>
        <w:tc>
          <w:tcPr>
            <w:tcW w:w="2693" w:type="dxa"/>
          </w:tcPr>
          <w:p w14:paraId="6AA35ECD" w14:textId="77777777" w:rsidR="00C00CC5" w:rsidRPr="00C00CC5" w:rsidRDefault="00C00CC5" w:rsidP="0053109B">
            <w:pPr>
              <w:pStyle w:val="Style51"/>
              <w:widowControl/>
              <w:spacing w:line="240" w:lineRule="auto"/>
              <w:jc w:val="center"/>
              <w:rPr>
                <w:rStyle w:val="FontStyle137"/>
                <w:rFonts w:eastAsiaTheme="minorEastAsia"/>
                <w:b/>
                <w:sz w:val="24"/>
                <w:szCs w:val="24"/>
              </w:rPr>
            </w:pPr>
            <w:r w:rsidRPr="00C00CC5">
              <w:rPr>
                <w:rStyle w:val="FontStyle137"/>
                <w:rFonts w:eastAsiaTheme="minorEastAsia"/>
                <w:b/>
                <w:sz w:val="24"/>
                <w:szCs w:val="24"/>
              </w:rPr>
              <w:t>Наименование оценочного средства</w:t>
            </w:r>
          </w:p>
        </w:tc>
      </w:tr>
      <w:tr w:rsidR="00C00CC5" w:rsidRPr="00C00CC5" w14:paraId="1F2A885D" w14:textId="77777777" w:rsidTr="0053109B">
        <w:tc>
          <w:tcPr>
            <w:tcW w:w="709" w:type="dxa"/>
          </w:tcPr>
          <w:p w14:paraId="6FA1A8EA"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1.</w:t>
            </w:r>
          </w:p>
        </w:tc>
        <w:tc>
          <w:tcPr>
            <w:tcW w:w="3544" w:type="dxa"/>
          </w:tcPr>
          <w:p w14:paraId="27DA0B6D" w14:textId="77777777" w:rsidR="00C00CC5" w:rsidRPr="00C00CC5" w:rsidRDefault="00C00CC5" w:rsidP="0053109B">
            <w:r w:rsidRPr="00C00CC5">
              <w:t>Заболевания органов системы кровообращения</w:t>
            </w:r>
          </w:p>
        </w:tc>
        <w:tc>
          <w:tcPr>
            <w:tcW w:w="2977" w:type="dxa"/>
            <w:vAlign w:val="center"/>
          </w:tcPr>
          <w:p w14:paraId="72F51628" w14:textId="77777777" w:rsidR="00C00CC5" w:rsidRPr="00C00CC5" w:rsidRDefault="00C00CC5" w:rsidP="0053109B">
            <w:pPr>
              <w:ind w:right="22"/>
            </w:pPr>
            <w:r w:rsidRPr="00C00CC5">
              <w:t>УК – 1;</w:t>
            </w:r>
          </w:p>
          <w:p w14:paraId="3F5FFA43" w14:textId="77777777" w:rsidR="00C00CC5" w:rsidRPr="00C00CC5" w:rsidRDefault="00C00CC5" w:rsidP="0053109B">
            <w:pPr>
              <w:ind w:right="22"/>
            </w:pPr>
            <w:r w:rsidRPr="00C00CC5">
              <w:t>ОПК – 4, 5, 7, 10;</w:t>
            </w:r>
          </w:p>
          <w:p w14:paraId="6010AE62" w14:textId="77777777" w:rsidR="00C00CC5" w:rsidRPr="00C00CC5" w:rsidRDefault="00C00CC5" w:rsidP="0053109B">
            <w:pPr>
              <w:ind w:right="22"/>
            </w:pPr>
            <w:r w:rsidRPr="00C00CC5">
              <w:t>ПК – 1, 2</w:t>
            </w:r>
          </w:p>
        </w:tc>
        <w:tc>
          <w:tcPr>
            <w:tcW w:w="2693" w:type="dxa"/>
          </w:tcPr>
          <w:p w14:paraId="7AFEE1D4"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Тестирование, опрос, ситуационные задачи, рецепты</w:t>
            </w:r>
          </w:p>
        </w:tc>
      </w:tr>
      <w:tr w:rsidR="00C00CC5" w:rsidRPr="00C00CC5" w14:paraId="20B927B9" w14:textId="77777777" w:rsidTr="0053109B">
        <w:tc>
          <w:tcPr>
            <w:tcW w:w="709" w:type="dxa"/>
          </w:tcPr>
          <w:p w14:paraId="3DBE257C"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2.</w:t>
            </w:r>
          </w:p>
        </w:tc>
        <w:tc>
          <w:tcPr>
            <w:tcW w:w="3544" w:type="dxa"/>
          </w:tcPr>
          <w:p w14:paraId="42B0EDBF" w14:textId="77777777" w:rsidR="00C00CC5" w:rsidRPr="00C00CC5" w:rsidRDefault="00C00CC5" w:rsidP="0053109B">
            <w:r w:rsidRPr="00C00CC5">
              <w:t>Заболевания органов системы дыхания</w:t>
            </w:r>
          </w:p>
        </w:tc>
        <w:tc>
          <w:tcPr>
            <w:tcW w:w="2977" w:type="dxa"/>
            <w:vAlign w:val="center"/>
          </w:tcPr>
          <w:p w14:paraId="189DA137" w14:textId="77777777" w:rsidR="00C00CC5" w:rsidRPr="00C00CC5" w:rsidRDefault="00C00CC5" w:rsidP="0053109B">
            <w:pPr>
              <w:ind w:right="22"/>
            </w:pPr>
            <w:r w:rsidRPr="00C00CC5">
              <w:t>УК – 1;</w:t>
            </w:r>
          </w:p>
          <w:p w14:paraId="723E72E0" w14:textId="77777777" w:rsidR="00C00CC5" w:rsidRPr="00C00CC5" w:rsidRDefault="00C00CC5" w:rsidP="0053109B">
            <w:pPr>
              <w:ind w:right="22"/>
            </w:pPr>
            <w:r w:rsidRPr="00C00CC5">
              <w:t>ОПК – 4, 5, 7, 10;</w:t>
            </w:r>
          </w:p>
          <w:p w14:paraId="60C9E88B" w14:textId="77777777" w:rsidR="00C00CC5" w:rsidRPr="00C00CC5" w:rsidRDefault="00C00CC5" w:rsidP="0053109B">
            <w:pPr>
              <w:ind w:right="22"/>
            </w:pPr>
            <w:r w:rsidRPr="00C00CC5">
              <w:t>ПК – 1, 2</w:t>
            </w:r>
          </w:p>
        </w:tc>
        <w:tc>
          <w:tcPr>
            <w:tcW w:w="2693" w:type="dxa"/>
          </w:tcPr>
          <w:p w14:paraId="3CEB0F5D"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Тестирование, опрос, ситуационные задачи, рецепты</w:t>
            </w:r>
          </w:p>
        </w:tc>
      </w:tr>
      <w:tr w:rsidR="00C00CC5" w:rsidRPr="00C00CC5" w14:paraId="65501000" w14:textId="77777777" w:rsidTr="0053109B">
        <w:tc>
          <w:tcPr>
            <w:tcW w:w="709" w:type="dxa"/>
          </w:tcPr>
          <w:p w14:paraId="7A359BE0"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3.</w:t>
            </w:r>
          </w:p>
        </w:tc>
        <w:tc>
          <w:tcPr>
            <w:tcW w:w="3544" w:type="dxa"/>
          </w:tcPr>
          <w:p w14:paraId="75A9DF00" w14:textId="77777777" w:rsidR="00C00CC5" w:rsidRPr="00C00CC5" w:rsidRDefault="00C00CC5" w:rsidP="0053109B">
            <w:r w:rsidRPr="00C00CC5">
              <w:t>Заболевания органов системы пищеварения</w:t>
            </w:r>
          </w:p>
        </w:tc>
        <w:tc>
          <w:tcPr>
            <w:tcW w:w="2977" w:type="dxa"/>
          </w:tcPr>
          <w:p w14:paraId="10DD024E" w14:textId="77777777" w:rsidR="00C00CC5" w:rsidRPr="00C00CC5" w:rsidRDefault="00C00CC5" w:rsidP="0053109B">
            <w:pPr>
              <w:ind w:right="22"/>
            </w:pPr>
            <w:r w:rsidRPr="00C00CC5">
              <w:t>УК – 1;</w:t>
            </w:r>
          </w:p>
          <w:p w14:paraId="09AE3531" w14:textId="77777777" w:rsidR="00C00CC5" w:rsidRPr="00C00CC5" w:rsidRDefault="00C00CC5" w:rsidP="0053109B">
            <w:pPr>
              <w:ind w:right="22"/>
            </w:pPr>
            <w:r w:rsidRPr="00C00CC5">
              <w:t>ОПК – 4, 5, 7, 10;</w:t>
            </w:r>
          </w:p>
          <w:p w14:paraId="7B3B5DE2"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t>ПК – 1, 2</w:t>
            </w:r>
          </w:p>
        </w:tc>
        <w:tc>
          <w:tcPr>
            <w:tcW w:w="2693" w:type="dxa"/>
          </w:tcPr>
          <w:p w14:paraId="2F8D9313"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Тестирование, опрос, ситуационные задачи, рецепты</w:t>
            </w:r>
          </w:p>
        </w:tc>
      </w:tr>
      <w:tr w:rsidR="00C00CC5" w:rsidRPr="00C00CC5" w14:paraId="1716BC79" w14:textId="77777777" w:rsidTr="0053109B">
        <w:tc>
          <w:tcPr>
            <w:tcW w:w="709" w:type="dxa"/>
          </w:tcPr>
          <w:p w14:paraId="4B82B082"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4.</w:t>
            </w:r>
          </w:p>
        </w:tc>
        <w:tc>
          <w:tcPr>
            <w:tcW w:w="3544" w:type="dxa"/>
          </w:tcPr>
          <w:p w14:paraId="6FBA4344" w14:textId="77777777" w:rsidR="00C00CC5" w:rsidRPr="00C00CC5" w:rsidRDefault="00C00CC5" w:rsidP="0053109B">
            <w:r w:rsidRPr="00C00CC5">
              <w:t xml:space="preserve">Заболевания органов мочевыделительной системы </w:t>
            </w:r>
          </w:p>
        </w:tc>
        <w:tc>
          <w:tcPr>
            <w:tcW w:w="2977" w:type="dxa"/>
          </w:tcPr>
          <w:p w14:paraId="57B371F3" w14:textId="77777777" w:rsidR="00C00CC5" w:rsidRPr="00C00CC5" w:rsidRDefault="00C00CC5" w:rsidP="0053109B">
            <w:pPr>
              <w:pStyle w:val="Style51"/>
              <w:widowControl/>
            </w:pPr>
            <w:r w:rsidRPr="00C00CC5">
              <w:t>УК – 1;</w:t>
            </w:r>
          </w:p>
          <w:p w14:paraId="1A276700" w14:textId="77777777" w:rsidR="00C00CC5" w:rsidRPr="00C00CC5" w:rsidRDefault="00C00CC5" w:rsidP="0053109B">
            <w:pPr>
              <w:pStyle w:val="Style51"/>
              <w:widowControl/>
            </w:pPr>
            <w:r w:rsidRPr="00C00CC5">
              <w:t>ОПК – 4, 5, 7, 10;</w:t>
            </w:r>
          </w:p>
          <w:p w14:paraId="74A717CE"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t>ПК – 1, 2</w:t>
            </w:r>
          </w:p>
        </w:tc>
        <w:tc>
          <w:tcPr>
            <w:tcW w:w="2693" w:type="dxa"/>
          </w:tcPr>
          <w:p w14:paraId="49492B80"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Тестирование, опрос, ситуационные задачи, рецепты</w:t>
            </w:r>
          </w:p>
        </w:tc>
      </w:tr>
      <w:tr w:rsidR="00C00CC5" w:rsidRPr="00C00CC5" w14:paraId="06343CF0" w14:textId="77777777" w:rsidTr="0053109B">
        <w:tc>
          <w:tcPr>
            <w:tcW w:w="709" w:type="dxa"/>
          </w:tcPr>
          <w:p w14:paraId="5E4921CE"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5.</w:t>
            </w:r>
          </w:p>
        </w:tc>
        <w:tc>
          <w:tcPr>
            <w:tcW w:w="3544" w:type="dxa"/>
          </w:tcPr>
          <w:p w14:paraId="36A2D05A" w14:textId="77777777" w:rsidR="00C00CC5" w:rsidRPr="00C00CC5" w:rsidRDefault="00C00CC5" w:rsidP="0053109B">
            <w:r w:rsidRPr="00C00CC5">
              <w:t>Заболевания системы крови</w:t>
            </w:r>
          </w:p>
        </w:tc>
        <w:tc>
          <w:tcPr>
            <w:tcW w:w="2977" w:type="dxa"/>
          </w:tcPr>
          <w:p w14:paraId="1F1FD17B" w14:textId="77777777" w:rsidR="00C00CC5" w:rsidRPr="00C00CC5" w:rsidRDefault="00C00CC5" w:rsidP="0053109B">
            <w:pPr>
              <w:pStyle w:val="Style51"/>
              <w:widowControl/>
            </w:pPr>
            <w:r w:rsidRPr="00C00CC5">
              <w:t>УК – 1;</w:t>
            </w:r>
          </w:p>
          <w:p w14:paraId="22B42BC9" w14:textId="77777777" w:rsidR="00C00CC5" w:rsidRPr="00C00CC5" w:rsidRDefault="00C00CC5" w:rsidP="0053109B">
            <w:pPr>
              <w:pStyle w:val="Style51"/>
              <w:widowControl/>
            </w:pPr>
            <w:r w:rsidRPr="00C00CC5">
              <w:t>ОПК – 4, 5, 7, 10;</w:t>
            </w:r>
          </w:p>
          <w:p w14:paraId="75007829"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t>ПК – 1, 2</w:t>
            </w:r>
          </w:p>
        </w:tc>
        <w:tc>
          <w:tcPr>
            <w:tcW w:w="2693" w:type="dxa"/>
          </w:tcPr>
          <w:p w14:paraId="2E0EBB4D"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Тестирование, опрос, ситуационные задачи, рецепты</w:t>
            </w:r>
          </w:p>
        </w:tc>
      </w:tr>
      <w:tr w:rsidR="00C00CC5" w:rsidRPr="00C00CC5" w14:paraId="1BEDAAAB" w14:textId="77777777" w:rsidTr="0053109B">
        <w:tc>
          <w:tcPr>
            <w:tcW w:w="709" w:type="dxa"/>
          </w:tcPr>
          <w:p w14:paraId="1D126D00"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lastRenderedPageBreak/>
              <w:t>6.</w:t>
            </w:r>
          </w:p>
        </w:tc>
        <w:tc>
          <w:tcPr>
            <w:tcW w:w="3544" w:type="dxa"/>
          </w:tcPr>
          <w:p w14:paraId="66EC5A1C" w14:textId="77777777" w:rsidR="00C00CC5" w:rsidRPr="00C00CC5" w:rsidRDefault="00C00CC5" w:rsidP="0053109B">
            <w:r w:rsidRPr="00C00CC5">
              <w:t>Заболевания суставов</w:t>
            </w:r>
          </w:p>
        </w:tc>
        <w:tc>
          <w:tcPr>
            <w:tcW w:w="2977" w:type="dxa"/>
          </w:tcPr>
          <w:p w14:paraId="1449DE75" w14:textId="77777777" w:rsidR="00C00CC5" w:rsidRPr="00C00CC5" w:rsidRDefault="00C00CC5" w:rsidP="0053109B">
            <w:pPr>
              <w:pStyle w:val="Style51"/>
              <w:widowControl/>
            </w:pPr>
            <w:r w:rsidRPr="00C00CC5">
              <w:t>УК – 1;</w:t>
            </w:r>
          </w:p>
          <w:p w14:paraId="70E7F2C3" w14:textId="77777777" w:rsidR="00C00CC5" w:rsidRPr="00C00CC5" w:rsidRDefault="00C00CC5" w:rsidP="0053109B">
            <w:pPr>
              <w:pStyle w:val="Style51"/>
              <w:widowControl/>
            </w:pPr>
            <w:r w:rsidRPr="00C00CC5">
              <w:t>ОПК – 4, 5, 7, 10;</w:t>
            </w:r>
          </w:p>
          <w:p w14:paraId="0D590EE4"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t>ПК – 1, 2</w:t>
            </w:r>
          </w:p>
        </w:tc>
        <w:tc>
          <w:tcPr>
            <w:tcW w:w="2693" w:type="dxa"/>
          </w:tcPr>
          <w:p w14:paraId="2C9CF19C"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Тестирование, опрос, ситуационные задачи, рецепты</w:t>
            </w:r>
          </w:p>
        </w:tc>
      </w:tr>
      <w:tr w:rsidR="00C00CC5" w:rsidRPr="00C00CC5" w14:paraId="5EEFE8C1" w14:textId="77777777" w:rsidTr="0053109B">
        <w:tc>
          <w:tcPr>
            <w:tcW w:w="709" w:type="dxa"/>
          </w:tcPr>
          <w:p w14:paraId="07B9100E"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7.</w:t>
            </w:r>
          </w:p>
        </w:tc>
        <w:tc>
          <w:tcPr>
            <w:tcW w:w="3544" w:type="dxa"/>
          </w:tcPr>
          <w:p w14:paraId="61A9A9D2" w14:textId="77777777" w:rsidR="00C00CC5" w:rsidRPr="00C00CC5" w:rsidRDefault="00C00CC5" w:rsidP="0053109B">
            <w:r w:rsidRPr="00C00CC5">
              <w:t>Системные заболевания соединительной ткани</w:t>
            </w:r>
          </w:p>
        </w:tc>
        <w:tc>
          <w:tcPr>
            <w:tcW w:w="2977" w:type="dxa"/>
          </w:tcPr>
          <w:p w14:paraId="44E4DB18" w14:textId="77777777" w:rsidR="00C00CC5" w:rsidRPr="00C00CC5" w:rsidRDefault="00C00CC5" w:rsidP="0053109B">
            <w:pPr>
              <w:pStyle w:val="Style51"/>
              <w:widowControl/>
            </w:pPr>
            <w:r w:rsidRPr="00C00CC5">
              <w:t>УК – 1;</w:t>
            </w:r>
          </w:p>
          <w:p w14:paraId="1AB60096" w14:textId="77777777" w:rsidR="00C00CC5" w:rsidRPr="00C00CC5" w:rsidRDefault="00C00CC5" w:rsidP="0053109B">
            <w:pPr>
              <w:pStyle w:val="Style51"/>
              <w:widowControl/>
            </w:pPr>
            <w:r w:rsidRPr="00C00CC5">
              <w:t>ОПК – 4, 5, 7, 10;</w:t>
            </w:r>
          </w:p>
          <w:p w14:paraId="53413E4D"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t>ПК – 1, 2</w:t>
            </w:r>
          </w:p>
        </w:tc>
        <w:tc>
          <w:tcPr>
            <w:tcW w:w="2693" w:type="dxa"/>
          </w:tcPr>
          <w:p w14:paraId="08FFF894"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Тестирование, опрос, ситуационные задачи</w:t>
            </w:r>
          </w:p>
        </w:tc>
      </w:tr>
      <w:tr w:rsidR="00C00CC5" w:rsidRPr="00C00CC5" w14:paraId="3D11267C" w14:textId="77777777" w:rsidTr="0053109B">
        <w:tc>
          <w:tcPr>
            <w:tcW w:w="709" w:type="dxa"/>
          </w:tcPr>
          <w:p w14:paraId="34C12DA6"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8.</w:t>
            </w:r>
          </w:p>
        </w:tc>
        <w:tc>
          <w:tcPr>
            <w:tcW w:w="3544" w:type="dxa"/>
          </w:tcPr>
          <w:p w14:paraId="7201049B" w14:textId="77777777" w:rsidR="00C00CC5" w:rsidRPr="00C00CC5" w:rsidRDefault="00C00CC5" w:rsidP="0053109B">
            <w:r w:rsidRPr="00C00CC5">
              <w:t>Заболевания органов эндокринной системы</w:t>
            </w:r>
          </w:p>
        </w:tc>
        <w:tc>
          <w:tcPr>
            <w:tcW w:w="2977" w:type="dxa"/>
          </w:tcPr>
          <w:p w14:paraId="2C1A9D34" w14:textId="77777777" w:rsidR="00C00CC5" w:rsidRPr="00C00CC5" w:rsidRDefault="00C00CC5" w:rsidP="0053109B">
            <w:pPr>
              <w:pStyle w:val="Style51"/>
              <w:widowControl/>
            </w:pPr>
            <w:r w:rsidRPr="00C00CC5">
              <w:t>УК – 1;</w:t>
            </w:r>
          </w:p>
          <w:p w14:paraId="140DA724" w14:textId="77777777" w:rsidR="00C00CC5" w:rsidRPr="00C00CC5" w:rsidRDefault="00C00CC5" w:rsidP="0053109B">
            <w:pPr>
              <w:pStyle w:val="Style51"/>
              <w:widowControl/>
            </w:pPr>
            <w:r w:rsidRPr="00C00CC5">
              <w:t>ОПК – 4, 5, 7, 10;</w:t>
            </w:r>
          </w:p>
          <w:p w14:paraId="6AD1BBFC"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t>ПК – 1, 2</w:t>
            </w:r>
          </w:p>
        </w:tc>
        <w:tc>
          <w:tcPr>
            <w:tcW w:w="2693" w:type="dxa"/>
          </w:tcPr>
          <w:p w14:paraId="0B259D53"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Тестирование, опрос, ситуационные задачи</w:t>
            </w:r>
          </w:p>
        </w:tc>
      </w:tr>
    </w:tbl>
    <w:p w14:paraId="55FE38C4" w14:textId="77777777" w:rsidR="00C00CC5" w:rsidRPr="001E203E" w:rsidRDefault="00C00CC5" w:rsidP="00C00CC5">
      <w:pPr>
        <w:rPr>
          <w:sz w:val="28"/>
          <w:szCs w:val="28"/>
        </w:rPr>
      </w:pPr>
    </w:p>
    <w:p w14:paraId="14D48941" w14:textId="77777777" w:rsidR="00C00CC5" w:rsidRPr="001E203E" w:rsidRDefault="00C00CC5" w:rsidP="00C00CC5">
      <w:pPr>
        <w:rPr>
          <w:sz w:val="28"/>
          <w:szCs w:val="28"/>
        </w:rPr>
      </w:pPr>
      <w:r w:rsidRPr="001E203E">
        <w:rPr>
          <w:sz w:val="28"/>
          <w:szCs w:val="28"/>
        </w:rPr>
        <w:t>2 год обучения</w:t>
      </w: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3544"/>
        <w:gridCol w:w="2977"/>
        <w:gridCol w:w="2693"/>
      </w:tblGrid>
      <w:tr w:rsidR="00C00CC5" w:rsidRPr="00C00CC5" w14:paraId="379921EB" w14:textId="77777777" w:rsidTr="0053109B">
        <w:tc>
          <w:tcPr>
            <w:tcW w:w="709" w:type="dxa"/>
          </w:tcPr>
          <w:p w14:paraId="38A2321E" w14:textId="77777777" w:rsidR="00C00CC5" w:rsidRPr="00C00CC5" w:rsidRDefault="00C00CC5" w:rsidP="0053109B">
            <w:pPr>
              <w:pStyle w:val="Style51"/>
              <w:widowControl/>
              <w:spacing w:line="240" w:lineRule="auto"/>
              <w:ind w:left="10" w:hanging="10"/>
              <w:jc w:val="center"/>
              <w:rPr>
                <w:rStyle w:val="FontStyle137"/>
                <w:rFonts w:eastAsiaTheme="minorEastAsia"/>
                <w:b/>
                <w:sz w:val="24"/>
                <w:szCs w:val="24"/>
              </w:rPr>
            </w:pPr>
            <w:r w:rsidRPr="00C00CC5">
              <w:rPr>
                <w:rStyle w:val="FontStyle137"/>
                <w:rFonts w:eastAsiaTheme="minorEastAsia"/>
                <w:b/>
                <w:sz w:val="24"/>
                <w:szCs w:val="24"/>
              </w:rPr>
              <w:t>№ п/п</w:t>
            </w:r>
          </w:p>
        </w:tc>
        <w:tc>
          <w:tcPr>
            <w:tcW w:w="3544" w:type="dxa"/>
          </w:tcPr>
          <w:p w14:paraId="416988E2" w14:textId="77777777" w:rsidR="00C00CC5" w:rsidRPr="00C00CC5" w:rsidRDefault="00C00CC5" w:rsidP="0053109B">
            <w:pPr>
              <w:pStyle w:val="Style51"/>
              <w:widowControl/>
              <w:spacing w:line="240" w:lineRule="auto"/>
              <w:jc w:val="center"/>
              <w:rPr>
                <w:rStyle w:val="FontStyle137"/>
                <w:rFonts w:eastAsiaTheme="minorEastAsia"/>
                <w:b/>
                <w:sz w:val="24"/>
                <w:szCs w:val="24"/>
              </w:rPr>
            </w:pPr>
            <w:r w:rsidRPr="00C00CC5">
              <w:rPr>
                <w:rStyle w:val="FontStyle137"/>
                <w:rFonts w:eastAsiaTheme="minorEastAsia"/>
                <w:b/>
                <w:sz w:val="24"/>
                <w:szCs w:val="24"/>
              </w:rPr>
              <w:t>Контролируемые разделы (темы) дисциплины (результаты по разделам)</w:t>
            </w:r>
          </w:p>
        </w:tc>
        <w:tc>
          <w:tcPr>
            <w:tcW w:w="2977" w:type="dxa"/>
          </w:tcPr>
          <w:p w14:paraId="08B513BB" w14:textId="77777777" w:rsidR="00C00CC5" w:rsidRPr="00C00CC5" w:rsidRDefault="00C00CC5" w:rsidP="0053109B">
            <w:pPr>
              <w:pStyle w:val="Style51"/>
              <w:widowControl/>
              <w:spacing w:line="240" w:lineRule="auto"/>
              <w:jc w:val="center"/>
              <w:rPr>
                <w:rStyle w:val="FontStyle137"/>
                <w:rFonts w:eastAsiaTheme="minorEastAsia"/>
                <w:b/>
                <w:sz w:val="24"/>
                <w:szCs w:val="24"/>
              </w:rPr>
            </w:pPr>
            <w:r w:rsidRPr="00C00CC5">
              <w:rPr>
                <w:rStyle w:val="FontStyle137"/>
                <w:rFonts w:eastAsiaTheme="minorEastAsia"/>
                <w:b/>
                <w:sz w:val="24"/>
                <w:szCs w:val="24"/>
              </w:rPr>
              <w:t xml:space="preserve">Код контролируемой компетенции (или её части) / и ее формулировка </w:t>
            </w:r>
          </w:p>
        </w:tc>
        <w:tc>
          <w:tcPr>
            <w:tcW w:w="2693" w:type="dxa"/>
          </w:tcPr>
          <w:p w14:paraId="25C2A74E" w14:textId="77777777" w:rsidR="00C00CC5" w:rsidRPr="00C00CC5" w:rsidRDefault="00C00CC5" w:rsidP="0053109B">
            <w:pPr>
              <w:pStyle w:val="Style51"/>
              <w:widowControl/>
              <w:spacing w:line="240" w:lineRule="auto"/>
              <w:jc w:val="center"/>
              <w:rPr>
                <w:rStyle w:val="FontStyle137"/>
                <w:rFonts w:eastAsiaTheme="minorEastAsia"/>
                <w:b/>
                <w:sz w:val="24"/>
                <w:szCs w:val="24"/>
              </w:rPr>
            </w:pPr>
            <w:r w:rsidRPr="00C00CC5">
              <w:rPr>
                <w:rStyle w:val="FontStyle137"/>
                <w:rFonts w:eastAsiaTheme="minorEastAsia"/>
                <w:b/>
                <w:sz w:val="24"/>
                <w:szCs w:val="24"/>
              </w:rPr>
              <w:t>Наименование оценочного средства</w:t>
            </w:r>
          </w:p>
        </w:tc>
      </w:tr>
      <w:tr w:rsidR="00C00CC5" w:rsidRPr="00C00CC5" w14:paraId="24FFE3CE" w14:textId="77777777" w:rsidTr="0053109B">
        <w:tc>
          <w:tcPr>
            <w:tcW w:w="709" w:type="dxa"/>
          </w:tcPr>
          <w:p w14:paraId="08B71243"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1.</w:t>
            </w:r>
          </w:p>
        </w:tc>
        <w:tc>
          <w:tcPr>
            <w:tcW w:w="3544" w:type="dxa"/>
          </w:tcPr>
          <w:p w14:paraId="7244384D" w14:textId="77777777" w:rsidR="00C00CC5" w:rsidRPr="00C00CC5" w:rsidRDefault="00C00CC5" w:rsidP="0053109B">
            <w:pPr>
              <w:pStyle w:val="Style74"/>
              <w:widowControl/>
              <w:rPr>
                <w:rFonts w:eastAsiaTheme="minorEastAsia"/>
              </w:rPr>
            </w:pPr>
            <w:r w:rsidRPr="00C00CC5">
              <w:t>Принципы организации амбулаторно-поликлинической помощи</w:t>
            </w:r>
          </w:p>
        </w:tc>
        <w:tc>
          <w:tcPr>
            <w:tcW w:w="2977" w:type="dxa"/>
            <w:vAlign w:val="center"/>
          </w:tcPr>
          <w:p w14:paraId="3E30E95E" w14:textId="77777777" w:rsidR="00C00CC5" w:rsidRPr="00C00CC5" w:rsidRDefault="00C00CC5" w:rsidP="0053109B">
            <w:pPr>
              <w:ind w:right="22"/>
            </w:pPr>
            <w:r w:rsidRPr="00C00CC5">
              <w:t>УК – 1;</w:t>
            </w:r>
          </w:p>
          <w:p w14:paraId="75759DAD" w14:textId="77777777" w:rsidR="00C00CC5" w:rsidRPr="00C00CC5" w:rsidRDefault="00C00CC5" w:rsidP="0053109B">
            <w:pPr>
              <w:ind w:right="22"/>
            </w:pPr>
            <w:r w:rsidRPr="00C00CC5">
              <w:t>ОПК – 4, 5, 7, 10;</w:t>
            </w:r>
          </w:p>
          <w:p w14:paraId="3C2EF095" w14:textId="77777777" w:rsidR="00C00CC5" w:rsidRPr="00C00CC5" w:rsidRDefault="00C00CC5" w:rsidP="0053109B">
            <w:pPr>
              <w:ind w:right="22"/>
            </w:pPr>
            <w:r w:rsidRPr="00C00CC5">
              <w:t>ПК – 1, 2</w:t>
            </w:r>
          </w:p>
        </w:tc>
        <w:tc>
          <w:tcPr>
            <w:tcW w:w="2693" w:type="dxa"/>
          </w:tcPr>
          <w:p w14:paraId="6FD04BFC"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Тестирование, опрос, ситуационные задачи</w:t>
            </w:r>
          </w:p>
        </w:tc>
      </w:tr>
      <w:tr w:rsidR="00C00CC5" w:rsidRPr="00C00CC5" w14:paraId="61A92E5F" w14:textId="77777777" w:rsidTr="0053109B">
        <w:tc>
          <w:tcPr>
            <w:tcW w:w="709" w:type="dxa"/>
          </w:tcPr>
          <w:p w14:paraId="07D326FD"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2.</w:t>
            </w:r>
          </w:p>
        </w:tc>
        <w:tc>
          <w:tcPr>
            <w:tcW w:w="3544" w:type="dxa"/>
          </w:tcPr>
          <w:p w14:paraId="4A8B6085" w14:textId="77777777" w:rsidR="00C00CC5" w:rsidRPr="00C00CC5" w:rsidRDefault="00C00CC5" w:rsidP="0053109B">
            <w:pPr>
              <w:pStyle w:val="Style74"/>
              <w:widowControl/>
              <w:rPr>
                <w:rFonts w:eastAsiaTheme="minorEastAsia"/>
              </w:rPr>
            </w:pPr>
            <w:r w:rsidRPr="00C00CC5">
              <w:t>Заболевания органов системы дыхания</w:t>
            </w:r>
          </w:p>
        </w:tc>
        <w:tc>
          <w:tcPr>
            <w:tcW w:w="2977" w:type="dxa"/>
            <w:vAlign w:val="center"/>
          </w:tcPr>
          <w:p w14:paraId="6002B963" w14:textId="77777777" w:rsidR="00C00CC5" w:rsidRPr="00C00CC5" w:rsidRDefault="00C00CC5" w:rsidP="0053109B">
            <w:pPr>
              <w:ind w:right="22"/>
            </w:pPr>
            <w:r w:rsidRPr="00C00CC5">
              <w:t>УК – 1;</w:t>
            </w:r>
          </w:p>
          <w:p w14:paraId="638EFA75" w14:textId="77777777" w:rsidR="00C00CC5" w:rsidRPr="00C00CC5" w:rsidRDefault="00C00CC5" w:rsidP="0053109B">
            <w:pPr>
              <w:ind w:right="22"/>
            </w:pPr>
            <w:r w:rsidRPr="00C00CC5">
              <w:t>ОПК – 4, 5, 7, 10;</w:t>
            </w:r>
          </w:p>
          <w:p w14:paraId="7F2B3F21" w14:textId="77777777" w:rsidR="00C00CC5" w:rsidRPr="00C00CC5" w:rsidRDefault="00C00CC5" w:rsidP="0053109B">
            <w:pPr>
              <w:ind w:right="22"/>
            </w:pPr>
            <w:r w:rsidRPr="00C00CC5">
              <w:t>ПК – 1, 2</w:t>
            </w:r>
          </w:p>
        </w:tc>
        <w:tc>
          <w:tcPr>
            <w:tcW w:w="2693" w:type="dxa"/>
          </w:tcPr>
          <w:p w14:paraId="3921D305"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Тестирование, опрос, ситуационные задачи, рецепты</w:t>
            </w:r>
          </w:p>
        </w:tc>
      </w:tr>
      <w:tr w:rsidR="00C00CC5" w:rsidRPr="00C00CC5" w14:paraId="371BEBD7" w14:textId="77777777" w:rsidTr="0053109B">
        <w:tc>
          <w:tcPr>
            <w:tcW w:w="709" w:type="dxa"/>
          </w:tcPr>
          <w:p w14:paraId="3264DE42"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3.</w:t>
            </w:r>
          </w:p>
        </w:tc>
        <w:tc>
          <w:tcPr>
            <w:tcW w:w="3544" w:type="dxa"/>
          </w:tcPr>
          <w:p w14:paraId="62AF6B75" w14:textId="77777777" w:rsidR="00C00CC5" w:rsidRPr="00C00CC5" w:rsidRDefault="00C00CC5" w:rsidP="0053109B">
            <w:pPr>
              <w:pStyle w:val="Style74"/>
              <w:widowControl/>
              <w:rPr>
                <w:rFonts w:eastAsiaTheme="minorEastAsia"/>
              </w:rPr>
            </w:pPr>
            <w:r w:rsidRPr="00C00CC5">
              <w:t>Заболевания органов сердечно-сосудистой системы</w:t>
            </w:r>
          </w:p>
        </w:tc>
        <w:tc>
          <w:tcPr>
            <w:tcW w:w="2977" w:type="dxa"/>
          </w:tcPr>
          <w:p w14:paraId="7EBA4D67" w14:textId="77777777" w:rsidR="00C00CC5" w:rsidRPr="00C00CC5" w:rsidRDefault="00C00CC5" w:rsidP="0053109B">
            <w:pPr>
              <w:pStyle w:val="Style51"/>
              <w:widowControl/>
            </w:pPr>
            <w:r w:rsidRPr="00C00CC5">
              <w:t>УК – 1;</w:t>
            </w:r>
          </w:p>
          <w:p w14:paraId="4C3869D2" w14:textId="77777777" w:rsidR="00C00CC5" w:rsidRPr="00C00CC5" w:rsidRDefault="00C00CC5" w:rsidP="0053109B">
            <w:pPr>
              <w:pStyle w:val="Style51"/>
              <w:widowControl/>
            </w:pPr>
            <w:r w:rsidRPr="00C00CC5">
              <w:t>ОПК – 4, 5, 7, 10;</w:t>
            </w:r>
          </w:p>
          <w:p w14:paraId="2B406B71"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t>ПК – 1, 2</w:t>
            </w:r>
          </w:p>
        </w:tc>
        <w:tc>
          <w:tcPr>
            <w:tcW w:w="2693" w:type="dxa"/>
          </w:tcPr>
          <w:p w14:paraId="616692D5"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Тестирование, опрос, ситуационные задачи, рецепты</w:t>
            </w:r>
          </w:p>
        </w:tc>
      </w:tr>
      <w:tr w:rsidR="00C00CC5" w:rsidRPr="00C00CC5" w14:paraId="77D7C762" w14:textId="77777777" w:rsidTr="0053109B">
        <w:tc>
          <w:tcPr>
            <w:tcW w:w="709" w:type="dxa"/>
          </w:tcPr>
          <w:p w14:paraId="4533779D"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4.</w:t>
            </w:r>
          </w:p>
        </w:tc>
        <w:tc>
          <w:tcPr>
            <w:tcW w:w="3544" w:type="dxa"/>
          </w:tcPr>
          <w:p w14:paraId="62809A13" w14:textId="77777777" w:rsidR="00C00CC5" w:rsidRPr="00C00CC5" w:rsidRDefault="00C00CC5" w:rsidP="0053109B">
            <w:pPr>
              <w:pStyle w:val="Style74"/>
              <w:widowControl/>
              <w:rPr>
                <w:rFonts w:eastAsiaTheme="minorEastAsia"/>
              </w:rPr>
            </w:pPr>
            <w:r w:rsidRPr="00C00CC5">
              <w:t>Заболевания органов системы пищеварения</w:t>
            </w:r>
          </w:p>
        </w:tc>
        <w:tc>
          <w:tcPr>
            <w:tcW w:w="2977" w:type="dxa"/>
          </w:tcPr>
          <w:p w14:paraId="7AA3B526" w14:textId="77777777" w:rsidR="00C00CC5" w:rsidRPr="00C00CC5" w:rsidRDefault="00C00CC5" w:rsidP="0053109B">
            <w:pPr>
              <w:pStyle w:val="Style51"/>
              <w:widowControl/>
            </w:pPr>
            <w:r w:rsidRPr="00C00CC5">
              <w:t>УК – 1;</w:t>
            </w:r>
          </w:p>
          <w:p w14:paraId="7569625F" w14:textId="77777777" w:rsidR="00C00CC5" w:rsidRPr="00C00CC5" w:rsidRDefault="00C00CC5" w:rsidP="0053109B">
            <w:pPr>
              <w:pStyle w:val="Style51"/>
              <w:widowControl/>
            </w:pPr>
            <w:r w:rsidRPr="00C00CC5">
              <w:t>ОПК – 4, 5, 7, 10;</w:t>
            </w:r>
          </w:p>
          <w:p w14:paraId="66EFC22E"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t>ПК – 1, 2</w:t>
            </w:r>
          </w:p>
        </w:tc>
        <w:tc>
          <w:tcPr>
            <w:tcW w:w="2693" w:type="dxa"/>
          </w:tcPr>
          <w:p w14:paraId="16F95FAA"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Тестирование, опрос, ситуационные задачи, рецепты</w:t>
            </w:r>
          </w:p>
        </w:tc>
      </w:tr>
      <w:tr w:rsidR="00C00CC5" w:rsidRPr="00C00CC5" w14:paraId="60F4829E" w14:textId="77777777" w:rsidTr="0053109B">
        <w:tc>
          <w:tcPr>
            <w:tcW w:w="709" w:type="dxa"/>
          </w:tcPr>
          <w:p w14:paraId="2C08F782"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5.</w:t>
            </w:r>
          </w:p>
        </w:tc>
        <w:tc>
          <w:tcPr>
            <w:tcW w:w="3544" w:type="dxa"/>
          </w:tcPr>
          <w:p w14:paraId="6F0C0845" w14:textId="77777777" w:rsidR="00C00CC5" w:rsidRPr="00C00CC5" w:rsidRDefault="00C00CC5" w:rsidP="0053109B">
            <w:pPr>
              <w:pStyle w:val="Style74"/>
              <w:widowControl/>
              <w:rPr>
                <w:rFonts w:eastAsiaTheme="minorEastAsia"/>
              </w:rPr>
            </w:pPr>
            <w:r w:rsidRPr="00C00CC5">
              <w:t>Заболевания мочевыделительной системы</w:t>
            </w:r>
          </w:p>
        </w:tc>
        <w:tc>
          <w:tcPr>
            <w:tcW w:w="2977" w:type="dxa"/>
          </w:tcPr>
          <w:p w14:paraId="3BA63B4C" w14:textId="77777777" w:rsidR="00C00CC5" w:rsidRPr="00C00CC5" w:rsidRDefault="00C00CC5" w:rsidP="0053109B">
            <w:pPr>
              <w:pStyle w:val="Style51"/>
              <w:widowControl/>
            </w:pPr>
            <w:r w:rsidRPr="00C00CC5">
              <w:t>УК – 1;</w:t>
            </w:r>
          </w:p>
          <w:p w14:paraId="733DB2BD" w14:textId="77777777" w:rsidR="00C00CC5" w:rsidRPr="00C00CC5" w:rsidRDefault="00C00CC5" w:rsidP="0053109B">
            <w:pPr>
              <w:pStyle w:val="Style51"/>
              <w:widowControl/>
            </w:pPr>
            <w:r w:rsidRPr="00C00CC5">
              <w:t>ОПК – 4, 5, 7, 10;</w:t>
            </w:r>
          </w:p>
          <w:p w14:paraId="20FEFE97"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t>ПК – 1, 2</w:t>
            </w:r>
          </w:p>
        </w:tc>
        <w:tc>
          <w:tcPr>
            <w:tcW w:w="2693" w:type="dxa"/>
          </w:tcPr>
          <w:p w14:paraId="71799921"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Тестирование, опрос, ситуационные задачи, рецепты</w:t>
            </w:r>
          </w:p>
        </w:tc>
      </w:tr>
      <w:tr w:rsidR="00C00CC5" w:rsidRPr="00C00CC5" w14:paraId="48A4AF6D" w14:textId="77777777" w:rsidTr="0053109B">
        <w:tc>
          <w:tcPr>
            <w:tcW w:w="709" w:type="dxa"/>
          </w:tcPr>
          <w:p w14:paraId="1F43DC84"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6.</w:t>
            </w:r>
          </w:p>
        </w:tc>
        <w:tc>
          <w:tcPr>
            <w:tcW w:w="3544" w:type="dxa"/>
          </w:tcPr>
          <w:p w14:paraId="096F63C3" w14:textId="77777777" w:rsidR="00C00CC5" w:rsidRPr="00C00CC5" w:rsidRDefault="00C00CC5" w:rsidP="0053109B">
            <w:pPr>
              <w:pStyle w:val="Style74"/>
              <w:widowControl/>
              <w:rPr>
                <w:rFonts w:eastAsiaTheme="minorEastAsia"/>
              </w:rPr>
            </w:pPr>
            <w:r w:rsidRPr="00C00CC5">
              <w:t>Заболевания системы крови</w:t>
            </w:r>
          </w:p>
        </w:tc>
        <w:tc>
          <w:tcPr>
            <w:tcW w:w="2977" w:type="dxa"/>
          </w:tcPr>
          <w:p w14:paraId="1152DEF9" w14:textId="77777777" w:rsidR="00C00CC5" w:rsidRPr="00C00CC5" w:rsidRDefault="00C00CC5" w:rsidP="0053109B">
            <w:pPr>
              <w:pStyle w:val="Style51"/>
              <w:widowControl/>
            </w:pPr>
            <w:r w:rsidRPr="00C00CC5">
              <w:t>УК – 1;</w:t>
            </w:r>
          </w:p>
          <w:p w14:paraId="3340B39A" w14:textId="77777777" w:rsidR="00C00CC5" w:rsidRPr="00C00CC5" w:rsidRDefault="00C00CC5" w:rsidP="0053109B">
            <w:pPr>
              <w:pStyle w:val="Style51"/>
              <w:widowControl/>
            </w:pPr>
            <w:r w:rsidRPr="00C00CC5">
              <w:t>ОПК – 4, 5, 7, 10;</w:t>
            </w:r>
          </w:p>
          <w:p w14:paraId="5436D6D0"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t>ПК – 1, 2</w:t>
            </w:r>
          </w:p>
        </w:tc>
        <w:tc>
          <w:tcPr>
            <w:tcW w:w="2693" w:type="dxa"/>
          </w:tcPr>
          <w:p w14:paraId="56DBC86C"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Тестирование, опрос, ситуационные задачи, рецепты</w:t>
            </w:r>
          </w:p>
        </w:tc>
      </w:tr>
      <w:tr w:rsidR="00C00CC5" w:rsidRPr="00C00CC5" w14:paraId="3B724645" w14:textId="77777777" w:rsidTr="0053109B">
        <w:tc>
          <w:tcPr>
            <w:tcW w:w="709" w:type="dxa"/>
          </w:tcPr>
          <w:p w14:paraId="70EABA6B"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7.</w:t>
            </w:r>
          </w:p>
        </w:tc>
        <w:tc>
          <w:tcPr>
            <w:tcW w:w="3544" w:type="dxa"/>
          </w:tcPr>
          <w:p w14:paraId="77FE8232" w14:textId="77777777" w:rsidR="00C00CC5" w:rsidRPr="00C00CC5" w:rsidRDefault="00C00CC5" w:rsidP="0053109B">
            <w:pPr>
              <w:pStyle w:val="Style74"/>
              <w:widowControl/>
              <w:rPr>
                <w:rFonts w:eastAsiaTheme="minorEastAsia"/>
              </w:rPr>
            </w:pPr>
            <w:r w:rsidRPr="00C00CC5">
              <w:rPr>
                <w:bCs/>
              </w:rPr>
              <w:t>Ревматические заболевания</w:t>
            </w:r>
          </w:p>
        </w:tc>
        <w:tc>
          <w:tcPr>
            <w:tcW w:w="2977" w:type="dxa"/>
          </w:tcPr>
          <w:p w14:paraId="79D5A495" w14:textId="77777777" w:rsidR="00C00CC5" w:rsidRPr="00C00CC5" w:rsidRDefault="00C00CC5" w:rsidP="0053109B">
            <w:pPr>
              <w:pStyle w:val="Style51"/>
              <w:widowControl/>
            </w:pPr>
            <w:r w:rsidRPr="00C00CC5">
              <w:t>УК – 1;</w:t>
            </w:r>
          </w:p>
          <w:p w14:paraId="1417E20A" w14:textId="77777777" w:rsidR="00C00CC5" w:rsidRPr="00C00CC5" w:rsidRDefault="00C00CC5" w:rsidP="0053109B">
            <w:pPr>
              <w:pStyle w:val="Style51"/>
              <w:widowControl/>
            </w:pPr>
            <w:r w:rsidRPr="00C00CC5">
              <w:t>ОПК – 4, 5, 7, 10;</w:t>
            </w:r>
          </w:p>
          <w:p w14:paraId="7347617C"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t>ПК – 1, 2</w:t>
            </w:r>
          </w:p>
        </w:tc>
        <w:tc>
          <w:tcPr>
            <w:tcW w:w="2693" w:type="dxa"/>
          </w:tcPr>
          <w:p w14:paraId="1473D9AC"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Тестирование, опрос, ситуационные задачи, рецепты</w:t>
            </w:r>
          </w:p>
        </w:tc>
      </w:tr>
      <w:tr w:rsidR="00C00CC5" w:rsidRPr="00C00CC5" w14:paraId="4CDAA065" w14:textId="77777777" w:rsidTr="0053109B">
        <w:tc>
          <w:tcPr>
            <w:tcW w:w="709" w:type="dxa"/>
          </w:tcPr>
          <w:p w14:paraId="29FE940B"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8.</w:t>
            </w:r>
          </w:p>
        </w:tc>
        <w:tc>
          <w:tcPr>
            <w:tcW w:w="3544" w:type="dxa"/>
          </w:tcPr>
          <w:p w14:paraId="26822EB5" w14:textId="77777777" w:rsidR="00C00CC5" w:rsidRPr="00C00CC5" w:rsidRDefault="00C00CC5" w:rsidP="0053109B">
            <w:pPr>
              <w:pStyle w:val="Style74"/>
              <w:widowControl/>
              <w:rPr>
                <w:rFonts w:eastAsiaTheme="minorEastAsia"/>
              </w:rPr>
            </w:pPr>
            <w:r w:rsidRPr="00C00CC5">
              <w:t>Особенности работы участкового терапевта поликлиники с пациентами разных возрастных групп населения</w:t>
            </w:r>
          </w:p>
        </w:tc>
        <w:tc>
          <w:tcPr>
            <w:tcW w:w="2977" w:type="dxa"/>
          </w:tcPr>
          <w:p w14:paraId="6B469EE2" w14:textId="77777777" w:rsidR="00C00CC5" w:rsidRPr="00C00CC5" w:rsidRDefault="00C00CC5" w:rsidP="0053109B">
            <w:pPr>
              <w:pStyle w:val="Style51"/>
              <w:widowControl/>
            </w:pPr>
            <w:r w:rsidRPr="00C00CC5">
              <w:t>УК – 1;</w:t>
            </w:r>
          </w:p>
          <w:p w14:paraId="0F4A28BC" w14:textId="77777777" w:rsidR="00C00CC5" w:rsidRPr="00C00CC5" w:rsidRDefault="00C00CC5" w:rsidP="0053109B">
            <w:pPr>
              <w:pStyle w:val="Style51"/>
              <w:widowControl/>
            </w:pPr>
            <w:r w:rsidRPr="00C00CC5">
              <w:t>ОПК – 4, 5, 7, 10;</w:t>
            </w:r>
          </w:p>
          <w:p w14:paraId="2B0965AD"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t>ПК – 1, 2</w:t>
            </w:r>
          </w:p>
        </w:tc>
        <w:tc>
          <w:tcPr>
            <w:tcW w:w="2693" w:type="dxa"/>
          </w:tcPr>
          <w:p w14:paraId="228E6C3A"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Тестирование, опрос, ситуационные задачи</w:t>
            </w:r>
          </w:p>
        </w:tc>
      </w:tr>
      <w:tr w:rsidR="00C00CC5" w:rsidRPr="00C00CC5" w14:paraId="43A3D6A0" w14:textId="77777777" w:rsidTr="0053109B">
        <w:tc>
          <w:tcPr>
            <w:tcW w:w="709" w:type="dxa"/>
          </w:tcPr>
          <w:p w14:paraId="7A482CC9"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9.</w:t>
            </w:r>
          </w:p>
        </w:tc>
        <w:tc>
          <w:tcPr>
            <w:tcW w:w="3544" w:type="dxa"/>
          </w:tcPr>
          <w:p w14:paraId="3DEB2304" w14:textId="77777777" w:rsidR="00C00CC5" w:rsidRPr="00C00CC5" w:rsidRDefault="00C00CC5" w:rsidP="0053109B">
            <w:pPr>
              <w:pStyle w:val="Style74"/>
              <w:widowControl/>
              <w:rPr>
                <w:rFonts w:eastAsiaTheme="minorEastAsia"/>
              </w:rPr>
            </w:pPr>
            <w:r w:rsidRPr="00C00CC5">
              <w:t>Заболевания внутренних органов и беременность</w:t>
            </w:r>
          </w:p>
        </w:tc>
        <w:tc>
          <w:tcPr>
            <w:tcW w:w="2977" w:type="dxa"/>
          </w:tcPr>
          <w:p w14:paraId="00AB1E02" w14:textId="77777777" w:rsidR="00C00CC5" w:rsidRPr="00C00CC5" w:rsidRDefault="00C00CC5" w:rsidP="0053109B">
            <w:pPr>
              <w:pStyle w:val="Style51"/>
              <w:widowControl/>
            </w:pPr>
            <w:r w:rsidRPr="00C00CC5">
              <w:t>УК – 1;</w:t>
            </w:r>
          </w:p>
          <w:p w14:paraId="3FAAE621" w14:textId="77777777" w:rsidR="00C00CC5" w:rsidRPr="00C00CC5" w:rsidRDefault="00C00CC5" w:rsidP="0053109B">
            <w:pPr>
              <w:pStyle w:val="Style51"/>
              <w:widowControl/>
            </w:pPr>
            <w:r w:rsidRPr="00C00CC5">
              <w:t>ОПК – 4, 5, 7, 10;</w:t>
            </w:r>
          </w:p>
          <w:p w14:paraId="1A4B4AB2" w14:textId="77777777" w:rsidR="00C00CC5" w:rsidRPr="00C00CC5" w:rsidRDefault="00C00CC5" w:rsidP="0053109B">
            <w:pPr>
              <w:pStyle w:val="Style51"/>
              <w:widowControl/>
              <w:spacing w:line="240" w:lineRule="auto"/>
            </w:pPr>
            <w:r w:rsidRPr="00C00CC5">
              <w:t>ПК – 1, 2</w:t>
            </w:r>
          </w:p>
        </w:tc>
        <w:tc>
          <w:tcPr>
            <w:tcW w:w="2693" w:type="dxa"/>
          </w:tcPr>
          <w:p w14:paraId="557D5146" w14:textId="77777777" w:rsidR="00C00CC5" w:rsidRPr="00C00CC5" w:rsidRDefault="00C00CC5" w:rsidP="0053109B">
            <w:pPr>
              <w:pStyle w:val="Style51"/>
              <w:widowControl/>
              <w:spacing w:line="240" w:lineRule="auto"/>
              <w:rPr>
                <w:rStyle w:val="FontStyle137"/>
                <w:rFonts w:eastAsiaTheme="minorEastAsia"/>
                <w:sz w:val="24"/>
                <w:szCs w:val="24"/>
              </w:rPr>
            </w:pPr>
            <w:r w:rsidRPr="00C00CC5">
              <w:rPr>
                <w:rStyle w:val="FontStyle137"/>
                <w:rFonts w:eastAsiaTheme="minorEastAsia"/>
                <w:sz w:val="24"/>
                <w:szCs w:val="24"/>
              </w:rPr>
              <w:t>Тестирование, опрос, ситуационные задачи</w:t>
            </w:r>
          </w:p>
        </w:tc>
      </w:tr>
    </w:tbl>
    <w:p w14:paraId="7F6D9D0D" w14:textId="77777777" w:rsidR="00C00CC5" w:rsidRDefault="00C00CC5" w:rsidP="00C00CC5">
      <w:pPr>
        <w:rPr>
          <w:sz w:val="28"/>
          <w:szCs w:val="28"/>
        </w:rPr>
      </w:pPr>
    </w:p>
    <w:p w14:paraId="5260E1C1" w14:textId="4E0A4DE5" w:rsidR="00C00CC5" w:rsidRPr="00C00CC5" w:rsidRDefault="00C00CC5" w:rsidP="00C00CC5">
      <w:pPr>
        <w:jc w:val="center"/>
        <w:rPr>
          <w:b/>
          <w:bCs/>
          <w:i/>
          <w:iCs/>
        </w:rPr>
      </w:pPr>
      <w:r w:rsidRPr="00C00CC5">
        <w:rPr>
          <w:b/>
          <w:bCs/>
          <w:i/>
          <w:iCs/>
        </w:rPr>
        <w:t>8.1.4 Блок Педиатрия</w:t>
      </w:r>
    </w:p>
    <w:p w14:paraId="5053EF23" w14:textId="77777777" w:rsidR="00C00CC5" w:rsidRPr="00C00CC5" w:rsidRDefault="00C00CC5" w:rsidP="00C00CC5"/>
    <w:tbl>
      <w:tblPr>
        <w:tblW w:w="0" w:type="auto"/>
        <w:tblInd w:w="40" w:type="dxa"/>
        <w:tblLayout w:type="fixed"/>
        <w:tblCellMar>
          <w:left w:w="40" w:type="dxa"/>
          <w:right w:w="40" w:type="dxa"/>
        </w:tblCellMar>
        <w:tblLook w:val="0000" w:firstRow="0" w:lastRow="0" w:firstColumn="0" w:lastColumn="0" w:noHBand="0" w:noVBand="0"/>
      </w:tblPr>
      <w:tblGrid>
        <w:gridCol w:w="709"/>
        <w:gridCol w:w="1985"/>
        <w:gridCol w:w="4961"/>
        <w:gridCol w:w="2288"/>
        <w:gridCol w:w="8"/>
      </w:tblGrid>
      <w:tr w:rsidR="00C00CC5" w:rsidRPr="00C00CC5" w14:paraId="57DAB7E6" w14:textId="77777777" w:rsidTr="0053109B">
        <w:trPr>
          <w:gridAfter w:val="1"/>
          <w:wAfter w:w="8" w:type="dxa"/>
          <w:cantSplit/>
          <w:trHeight w:val="23"/>
        </w:trPr>
        <w:tc>
          <w:tcPr>
            <w:tcW w:w="709" w:type="dxa"/>
            <w:tcBorders>
              <w:top w:val="single" w:sz="4" w:space="0" w:color="000000"/>
              <w:left w:val="single" w:sz="4" w:space="0" w:color="000000"/>
              <w:bottom w:val="single" w:sz="4" w:space="0" w:color="000000"/>
            </w:tcBorders>
            <w:shd w:val="clear" w:color="auto" w:fill="auto"/>
          </w:tcPr>
          <w:p w14:paraId="5D882709" w14:textId="77777777" w:rsidR="00C00CC5" w:rsidRPr="00C00CC5" w:rsidRDefault="00C00CC5" w:rsidP="0053109B">
            <w:pPr>
              <w:autoSpaceDE w:val="0"/>
              <w:ind w:left="10" w:hanging="10"/>
              <w:jc w:val="center"/>
            </w:pPr>
            <w:r w:rsidRPr="00C00CC5">
              <w:rPr>
                <w:b/>
              </w:rPr>
              <w:t>№ п/п</w:t>
            </w:r>
          </w:p>
        </w:tc>
        <w:tc>
          <w:tcPr>
            <w:tcW w:w="1985" w:type="dxa"/>
            <w:tcBorders>
              <w:top w:val="single" w:sz="4" w:space="0" w:color="000000"/>
              <w:left w:val="single" w:sz="4" w:space="0" w:color="000000"/>
              <w:bottom w:val="single" w:sz="4" w:space="0" w:color="000000"/>
            </w:tcBorders>
            <w:shd w:val="clear" w:color="auto" w:fill="auto"/>
          </w:tcPr>
          <w:p w14:paraId="4B4E77E2" w14:textId="77777777" w:rsidR="00C00CC5" w:rsidRPr="00C00CC5" w:rsidRDefault="00C00CC5" w:rsidP="0053109B">
            <w:pPr>
              <w:autoSpaceDE w:val="0"/>
              <w:jc w:val="center"/>
            </w:pPr>
            <w:r w:rsidRPr="00C00CC5">
              <w:rPr>
                <w:b/>
              </w:rPr>
              <w:t>Контролируемые разделы  дисциплины (результаты по разделам)</w:t>
            </w:r>
          </w:p>
        </w:tc>
        <w:tc>
          <w:tcPr>
            <w:tcW w:w="4961" w:type="dxa"/>
            <w:tcBorders>
              <w:top w:val="single" w:sz="4" w:space="0" w:color="000000"/>
              <w:left w:val="single" w:sz="4" w:space="0" w:color="000000"/>
              <w:bottom w:val="single" w:sz="4" w:space="0" w:color="000000"/>
            </w:tcBorders>
            <w:shd w:val="clear" w:color="auto" w:fill="auto"/>
            <w:vAlign w:val="center"/>
          </w:tcPr>
          <w:p w14:paraId="1C59FD5C" w14:textId="77777777" w:rsidR="00C00CC5" w:rsidRPr="00C00CC5" w:rsidRDefault="00C00CC5" w:rsidP="0053109B">
            <w:pPr>
              <w:autoSpaceDE w:val="0"/>
              <w:jc w:val="center"/>
            </w:pPr>
            <w:r w:rsidRPr="00C00CC5">
              <w:rPr>
                <w:b/>
              </w:rPr>
              <w:t>Код контролируемой компетенции (или её части) / и ее формулировка</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4359673F" w14:textId="77777777" w:rsidR="00C00CC5" w:rsidRPr="00C00CC5" w:rsidRDefault="00C00CC5" w:rsidP="0053109B">
            <w:pPr>
              <w:autoSpaceDE w:val="0"/>
              <w:jc w:val="center"/>
            </w:pPr>
            <w:r w:rsidRPr="00C00CC5">
              <w:rPr>
                <w:b/>
              </w:rPr>
              <w:t>Наименование оценочного средства</w:t>
            </w:r>
          </w:p>
        </w:tc>
      </w:tr>
      <w:tr w:rsidR="00C00CC5" w:rsidRPr="00C00CC5" w14:paraId="7E778CBD" w14:textId="77777777" w:rsidTr="0053109B">
        <w:trPr>
          <w:cantSplit/>
          <w:trHeight w:val="23"/>
        </w:trPr>
        <w:tc>
          <w:tcPr>
            <w:tcW w:w="9951" w:type="dxa"/>
            <w:gridSpan w:val="5"/>
            <w:tcBorders>
              <w:top w:val="single" w:sz="4" w:space="0" w:color="000000"/>
              <w:left w:val="single" w:sz="4" w:space="0" w:color="000000"/>
              <w:bottom w:val="single" w:sz="4" w:space="0" w:color="000000"/>
              <w:right w:val="single" w:sz="4" w:space="0" w:color="000000"/>
            </w:tcBorders>
            <w:shd w:val="clear" w:color="auto" w:fill="auto"/>
          </w:tcPr>
          <w:p w14:paraId="7CCDCE7D" w14:textId="77777777" w:rsidR="00C00CC5" w:rsidRPr="00C00CC5" w:rsidRDefault="00C00CC5" w:rsidP="0053109B">
            <w:pPr>
              <w:autoSpaceDE w:val="0"/>
              <w:jc w:val="center"/>
              <w:rPr>
                <w:b/>
              </w:rPr>
            </w:pPr>
            <w:r w:rsidRPr="00C00CC5">
              <w:rPr>
                <w:b/>
              </w:rPr>
              <w:t xml:space="preserve">Текущая аттестация </w:t>
            </w:r>
            <w:r w:rsidRPr="00C00CC5">
              <w:rPr>
                <w:b/>
                <w:lang w:val="en-US"/>
              </w:rPr>
              <w:t>I</w:t>
            </w:r>
            <w:r w:rsidRPr="00C00CC5">
              <w:rPr>
                <w:b/>
              </w:rPr>
              <w:t xml:space="preserve">, </w:t>
            </w:r>
            <w:r w:rsidRPr="00C00CC5">
              <w:rPr>
                <w:b/>
                <w:lang w:val="en-US"/>
              </w:rPr>
              <w:t>II</w:t>
            </w:r>
            <w:r w:rsidRPr="00C00CC5">
              <w:rPr>
                <w:b/>
              </w:rPr>
              <w:t xml:space="preserve">, </w:t>
            </w:r>
            <w:r w:rsidRPr="00C00CC5">
              <w:rPr>
                <w:b/>
                <w:lang w:val="en-US"/>
              </w:rPr>
              <w:t>III</w:t>
            </w:r>
            <w:r w:rsidRPr="00C00CC5">
              <w:rPr>
                <w:b/>
              </w:rPr>
              <w:t xml:space="preserve"> семестр</w:t>
            </w:r>
          </w:p>
        </w:tc>
      </w:tr>
      <w:tr w:rsidR="00C00CC5" w:rsidRPr="00C00CC5" w14:paraId="1768B500" w14:textId="77777777" w:rsidTr="0053109B">
        <w:trPr>
          <w:gridAfter w:val="1"/>
          <w:wAfter w:w="8" w:type="dxa"/>
          <w:cantSplit/>
          <w:trHeight w:val="1650"/>
        </w:trPr>
        <w:tc>
          <w:tcPr>
            <w:tcW w:w="709" w:type="dxa"/>
            <w:tcBorders>
              <w:top w:val="single" w:sz="4" w:space="0" w:color="000000"/>
              <w:left w:val="single" w:sz="4" w:space="0" w:color="000000"/>
              <w:bottom w:val="single" w:sz="4" w:space="0" w:color="000000"/>
            </w:tcBorders>
            <w:shd w:val="clear" w:color="auto" w:fill="auto"/>
          </w:tcPr>
          <w:p w14:paraId="4B5F2E43" w14:textId="77777777" w:rsidR="00C00CC5" w:rsidRPr="00C00CC5" w:rsidRDefault="00C00CC5" w:rsidP="0053109B">
            <w:pPr>
              <w:jc w:val="center"/>
            </w:pPr>
            <w:r w:rsidRPr="00C00CC5">
              <w:lastRenderedPageBreak/>
              <w:t>1.</w:t>
            </w:r>
          </w:p>
        </w:tc>
        <w:tc>
          <w:tcPr>
            <w:tcW w:w="1985" w:type="dxa"/>
            <w:tcBorders>
              <w:top w:val="single" w:sz="4" w:space="0" w:color="000000"/>
              <w:left w:val="single" w:sz="4" w:space="0" w:color="000000"/>
              <w:bottom w:val="single" w:sz="4" w:space="0" w:color="000000"/>
            </w:tcBorders>
            <w:shd w:val="clear" w:color="auto" w:fill="auto"/>
          </w:tcPr>
          <w:p w14:paraId="1D7EA712" w14:textId="77777777" w:rsidR="00C00CC5" w:rsidRPr="00C00CC5" w:rsidRDefault="00C00CC5" w:rsidP="0053109B">
            <w:pPr>
              <w:jc w:val="center"/>
            </w:pPr>
            <w:r w:rsidRPr="00C00CC5">
              <w:t>Патология детей раннего возраста</w:t>
            </w:r>
          </w:p>
        </w:tc>
        <w:tc>
          <w:tcPr>
            <w:tcW w:w="4961" w:type="dxa"/>
            <w:tcBorders>
              <w:top w:val="single" w:sz="4" w:space="0" w:color="000000"/>
              <w:left w:val="single" w:sz="4" w:space="0" w:color="000000"/>
            </w:tcBorders>
            <w:shd w:val="clear" w:color="auto" w:fill="auto"/>
            <w:vAlign w:val="center"/>
          </w:tcPr>
          <w:p w14:paraId="1EDC1224" w14:textId="77777777" w:rsidR="00C00CC5" w:rsidRPr="00C00CC5" w:rsidRDefault="00C00CC5" w:rsidP="0053109B">
            <w:pPr>
              <w:widowControl w:val="0"/>
              <w:jc w:val="both"/>
            </w:pPr>
            <w:r w:rsidRPr="00C00CC5">
              <w:rPr>
                <w:b/>
              </w:rPr>
              <w:t xml:space="preserve">УК-1 </w:t>
            </w:r>
            <w:r w:rsidRPr="00C00CC5">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7BB0B62F" w14:textId="77777777" w:rsidR="00C00CC5" w:rsidRPr="00C00CC5" w:rsidRDefault="00C00CC5" w:rsidP="0053109B">
            <w:pPr>
              <w:jc w:val="both"/>
              <w:rPr>
                <w:color w:val="000000"/>
              </w:rPr>
            </w:pPr>
            <w:r w:rsidRPr="00C00CC5">
              <w:rPr>
                <w:b/>
              </w:rPr>
              <w:t xml:space="preserve">ОПК-4 </w:t>
            </w:r>
            <w:r w:rsidRPr="00C00CC5">
              <w:rPr>
                <w:color w:val="000000"/>
              </w:rPr>
              <w:t>способен проводить клиническую диагностику и обследование пациентов</w:t>
            </w:r>
          </w:p>
          <w:p w14:paraId="454A1160" w14:textId="77777777" w:rsidR="00C00CC5" w:rsidRPr="00C00CC5" w:rsidRDefault="00C00CC5" w:rsidP="0053109B">
            <w:pPr>
              <w:widowControl w:val="0"/>
              <w:jc w:val="both"/>
            </w:pPr>
            <w:r w:rsidRPr="00C00CC5">
              <w:rPr>
                <w:b/>
              </w:rPr>
              <w:t xml:space="preserve">ОПК-5 </w:t>
            </w:r>
            <w:r w:rsidRPr="00C00CC5">
              <w:t>способен назначать лечение пациентам при заболеваниях и (или) состояниях, контролировать его эффективность и безопасность</w:t>
            </w:r>
          </w:p>
          <w:p w14:paraId="458963B8" w14:textId="77777777" w:rsidR="00C00CC5" w:rsidRPr="00C00CC5" w:rsidRDefault="00C00CC5" w:rsidP="0053109B">
            <w:pPr>
              <w:widowControl w:val="0"/>
              <w:jc w:val="both"/>
            </w:pPr>
            <w:r w:rsidRPr="00C00CC5">
              <w:rPr>
                <w:b/>
              </w:rPr>
              <w:t xml:space="preserve">ОПК-7 </w:t>
            </w:r>
            <w:r w:rsidRPr="00C00CC5">
              <w:t>способен проводить в отношении пациентов медицинскую экспертизу</w:t>
            </w:r>
          </w:p>
          <w:p w14:paraId="42C36D80" w14:textId="77777777" w:rsidR="00C00CC5" w:rsidRPr="00C00CC5" w:rsidRDefault="00C00CC5" w:rsidP="0053109B">
            <w:pPr>
              <w:widowControl w:val="0"/>
              <w:jc w:val="both"/>
            </w:pPr>
            <w:r w:rsidRPr="00C00CC5">
              <w:rPr>
                <w:b/>
              </w:rPr>
              <w:t xml:space="preserve">ОПК-10 </w:t>
            </w:r>
            <w:r w:rsidRPr="00C00CC5">
              <w:t>способен участвовать в оказании неотложной медицинской помощи при состояниях, требующих срочного медицинского вмешательства</w:t>
            </w:r>
          </w:p>
          <w:p w14:paraId="5E4C914E" w14:textId="77777777" w:rsidR="00C00CC5" w:rsidRPr="00C00CC5" w:rsidRDefault="00C00CC5" w:rsidP="0053109B">
            <w:pPr>
              <w:widowControl w:val="0"/>
              <w:jc w:val="both"/>
            </w:pPr>
            <w:r w:rsidRPr="00C00CC5">
              <w:rPr>
                <w:b/>
              </w:rPr>
              <w:t xml:space="preserve">ПК-1 </w:t>
            </w:r>
            <w:r w:rsidRPr="00C00CC5">
              <w:t>проведение обследования детей при заболеваниях и(или) состояниях по профилю "педиатрия" с целью постановки диагноза амбулаторно и в стационаре.</w:t>
            </w:r>
          </w:p>
          <w:p w14:paraId="3A6F33F4" w14:textId="77777777" w:rsidR="00C00CC5" w:rsidRPr="00C00CC5" w:rsidRDefault="00C00CC5" w:rsidP="0053109B">
            <w:pPr>
              <w:widowControl w:val="0"/>
              <w:jc w:val="both"/>
            </w:pPr>
            <w:r w:rsidRPr="00C00CC5">
              <w:rPr>
                <w:b/>
              </w:rPr>
              <w:t>ПК-2</w:t>
            </w:r>
            <w:r w:rsidRPr="00C00CC5">
              <w:t xml:space="preserve"> назначение лечения детям при заболеваниях и(или) патологических состояниях, контроль его эффективности и безопасности амбулаторно и в стационаре.</w:t>
            </w:r>
          </w:p>
        </w:tc>
        <w:tc>
          <w:tcPr>
            <w:tcW w:w="2288" w:type="dxa"/>
            <w:tcBorders>
              <w:top w:val="single" w:sz="4" w:space="0" w:color="000000"/>
              <w:left w:val="single" w:sz="4" w:space="0" w:color="000000"/>
              <w:right w:val="single" w:sz="4" w:space="0" w:color="000000"/>
            </w:tcBorders>
            <w:shd w:val="clear" w:color="auto" w:fill="auto"/>
          </w:tcPr>
          <w:p w14:paraId="5728F094" w14:textId="77777777" w:rsidR="00C00CC5" w:rsidRPr="00C00CC5" w:rsidRDefault="00C00CC5" w:rsidP="00C00CC5">
            <w:pPr>
              <w:numPr>
                <w:ilvl w:val="0"/>
                <w:numId w:val="4"/>
              </w:numPr>
              <w:autoSpaceDE w:val="0"/>
              <w:autoSpaceDN w:val="0"/>
              <w:adjustRightInd w:val="0"/>
              <w:ind w:left="0" w:firstLine="0"/>
            </w:pPr>
            <w:r w:rsidRPr="00C00CC5">
              <w:t>собеседование (устный опрос)</w:t>
            </w:r>
          </w:p>
          <w:p w14:paraId="58A24EE8" w14:textId="77777777" w:rsidR="00C00CC5" w:rsidRPr="00C00CC5" w:rsidRDefault="00C00CC5" w:rsidP="00C00CC5">
            <w:pPr>
              <w:numPr>
                <w:ilvl w:val="0"/>
                <w:numId w:val="4"/>
              </w:numPr>
              <w:autoSpaceDE w:val="0"/>
              <w:autoSpaceDN w:val="0"/>
              <w:adjustRightInd w:val="0"/>
              <w:ind w:left="0" w:firstLine="0"/>
            </w:pPr>
            <w:r w:rsidRPr="00C00CC5">
              <w:t>тестирование</w:t>
            </w:r>
          </w:p>
          <w:p w14:paraId="65B9FEC2" w14:textId="77777777" w:rsidR="00C00CC5" w:rsidRPr="00C00CC5" w:rsidRDefault="00C00CC5" w:rsidP="00C00CC5">
            <w:pPr>
              <w:numPr>
                <w:ilvl w:val="0"/>
                <w:numId w:val="4"/>
              </w:numPr>
              <w:autoSpaceDE w:val="0"/>
              <w:autoSpaceDN w:val="0"/>
              <w:adjustRightInd w:val="0"/>
              <w:ind w:left="0" w:firstLine="0"/>
            </w:pPr>
            <w:r w:rsidRPr="00C00CC5">
              <w:t>задача</w:t>
            </w:r>
          </w:p>
          <w:p w14:paraId="2B6F4892" w14:textId="77777777" w:rsidR="00C00CC5" w:rsidRPr="00C00CC5" w:rsidRDefault="00C00CC5" w:rsidP="00C00CC5">
            <w:pPr>
              <w:numPr>
                <w:ilvl w:val="0"/>
                <w:numId w:val="4"/>
              </w:numPr>
              <w:autoSpaceDE w:val="0"/>
              <w:autoSpaceDN w:val="0"/>
              <w:adjustRightInd w:val="0"/>
              <w:ind w:left="0" w:firstLine="0"/>
            </w:pPr>
            <w:r w:rsidRPr="00C00CC5">
              <w:t>доклад с презентацией</w:t>
            </w:r>
          </w:p>
          <w:p w14:paraId="673FD8B0" w14:textId="77777777" w:rsidR="00C00CC5" w:rsidRPr="00C00CC5" w:rsidRDefault="00C00CC5" w:rsidP="0053109B">
            <w:pPr>
              <w:autoSpaceDE w:val="0"/>
              <w:ind w:left="-37" w:firstLine="37"/>
            </w:pPr>
            <w:r w:rsidRPr="00C00CC5">
              <w:t>-реферат</w:t>
            </w:r>
          </w:p>
        </w:tc>
      </w:tr>
      <w:tr w:rsidR="00C00CC5" w:rsidRPr="00C00CC5" w14:paraId="0E94D66C" w14:textId="77777777" w:rsidTr="0053109B">
        <w:trPr>
          <w:cantSplit/>
          <w:trHeight w:val="23"/>
        </w:trPr>
        <w:tc>
          <w:tcPr>
            <w:tcW w:w="9951" w:type="dxa"/>
            <w:gridSpan w:val="5"/>
            <w:tcBorders>
              <w:top w:val="single" w:sz="4" w:space="0" w:color="000000"/>
              <w:left w:val="single" w:sz="4" w:space="0" w:color="000000"/>
              <w:bottom w:val="single" w:sz="4" w:space="0" w:color="000000"/>
              <w:right w:val="single" w:sz="4" w:space="0" w:color="000000"/>
            </w:tcBorders>
            <w:shd w:val="clear" w:color="auto" w:fill="auto"/>
          </w:tcPr>
          <w:p w14:paraId="26F48B68" w14:textId="77777777" w:rsidR="00C00CC5" w:rsidRPr="00C00CC5" w:rsidRDefault="00C00CC5" w:rsidP="0053109B">
            <w:pPr>
              <w:autoSpaceDE w:val="0"/>
              <w:ind w:left="720"/>
              <w:jc w:val="center"/>
            </w:pPr>
            <w:r w:rsidRPr="00C00CC5">
              <w:rPr>
                <w:b/>
              </w:rPr>
              <w:t xml:space="preserve">Промежуточная аттестация </w:t>
            </w:r>
            <w:r w:rsidRPr="00C00CC5">
              <w:rPr>
                <w:b/>
                <w:lang w:val="en-US"/>
              </w:rPr>
              <w:t>I</w:t>
            </w:r>
            <w:r w:rsidRPr="00C00CC5">
              <w:rPr>
                <w:b/>
              </w:rPr>
              <w:t xml:space="preserve">, </w:t>
            </w:r>
            <w:r w:rsidRPr="00C00CC5">
              <w:rPr>
                <w:b/>
                <w:lang w:val="en-US"/>
              </w:rPr>
              <w:t>II</w:t>
            </w:r>
            <w:r w:rsidRPr="00C00CC5">
              <w:rPr>
                <w:b/>
              </w:rPr>
              <w:t xml:space="preserve">, </w:t>
            </w:r>
            <w:r w:rsidRPr="00C00CC5">
              <w:rPr>
                <w:b/>
                <w:lang w:val="en-US"/>
              </w:rPr>
              <w:t>III</w:t>
            </w:r>
            <w:r w:rsidRPr="00C00CC5">
              <w:rPr>
                <w:b/>
              </w:rPr>
              <w:t xml:space="preserve"> семестр</w:t>
            </w:r>
          </w:p>
        </w:tc>
      </w:tr>
      <w:tr w:rsidR="00C00CC5" w:rsidRPr="00C00CC5" w14:paraId="4150FE7C" w14:textId="77777777" w:rsidTr="0053109B">
        <w:trPr>
          <w:gridAfter w:val="1"/>
          <w:wAfter w:w="8" w:type="dxa"/>
          <w:cantSplit/>
          <w:trHeight w:val="838"/>
        </w:trPr>
        <w:tc>
          <w:tcPr>
            <w:tcW w:w="709" w:type="dxa"/>
            <w:tcBorders>
              <w:top w:val="single" w:sz="4" w:space="0" w:color="000000"/>
              <w:left w:val="single" w:sz="4" w:space="0" w:color="000000"/>
              <w:bottom w:val="single" w:sz="4" w:space="0" w:color="auto"/>
            </w:tcBorders>
            <w:shd w:val="clear" w:color="auto" w:fill="auto"/>
          </w:tcPr>
          <w:p w14:paraId="7EF2A534" w14:textId="77777777" w:rsidR="00C00CC5" w:rsidRPr="00C00CC5" w:rsidRDefault="00C00CC5" w:rsidP="0053109B">
            <w:pPr>
              <w:jc w:val="center"/>
            </w:pPr>
          </w:p>
        </w:tc>
        <w:tc>
          <w:tcPr>
            <w:tcW w:w="1985" w:type="dxa"/>
            <w:tcBorders>
              <w:top w:val="single" w:sz="4" w:space="0" w:color="000000"/>
              <w:left w:val="single" w:sz="4" w:space="0" w:color="000000"/>
              <w:bottom w:val="single" w:sz="4" w:space="0" w:color="auto"/>
            </w:tcBorders>
            <w:shd w:val="clear" w:color="auto" w:fill="auto"/>
          </w:tcPr>
          <w:p w14:paraId="3DB8B008" w14:textId="77777777" w:rsidR="00C00CC5" w:rsidRPr="00C00CC5" w:rsidRDefault="00C00CC5" w:rsidP="0053109B">
            <w:pPr>
              <w:jc w:val="center"/>
            </w:pPr>
            <w:r w:rsidRPr="00C00CC5">
              <w:t>Экзамен</w:t>
            </w:r>
          </w:p>
        </w:tc>
        <w:tc>
          <w:tcPr>
            <w:tcW w:w="4961" w:type="dxa"/>
            <w:vMerge w:val="restart"/>
            <w:tcBorders>
              <w:top w:val="single" w:sz="4" w:space="0" w:color="000000"/>
              <w:left w:val="single" w:sz="4" w:space="0" w:color="000000"/>
              <w:bottom w:val="single" w:sz="4" w:space="0" w:color="auto"/>
            </w:tcBorders>
            <w:shd w:val="clear" w:color="auto" w:fill="auto"/>
            <w:vAlign w:val="center"/>
          </w:tcPr>
          <w:p w14:paraId="7145EB5C" w14:textId="77777777" w:rsidR="00C00CC5" w:rsidRPr="00C00CC5" w:rsidRDefault="00C00CC5" w:rsidP="0053109B">
            <w:pPr>
              <w:widowControl w:val="0"/>
              <w:jc w:val="both"/>
            </w:pPr>
            <w:r w:rsidRPr="00C00CC5">
              <w:rPr>
                <w:b/>
              </w:rPr>
              <w:t xml:space="preserve">УК-1 </w:t>
            </w:r>
            <w:r w:rsidRPr="00C00CC5">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22631B10" w14:textId="77777777" w:rsidR="00C00CC5" w:rsidRPr="00C00CC5" w:rsidRDefault="00C00CC5" w:rsidP="0053109B">
            <w:pPr>
              <w:jc w:val="both"/>
              <w:rPr>
                <w:color w:val="000000"/>
              </w:rPr>
            </w:pPr>
            <w:r w:rsidRPr="00C00CC5">
              <w:rPr>
                <w:b/>
              </w:rPr>
              <w:t xml:space="preserve">ОПК-4 </w:t>
            </w:r>
            <w:r w:rsidRPr="00C00CC5">
              <w:rPr>
                <w:color w:val="000000"/>
              </w:rPr>
              <w:t>способен проводить клиническую диагностику и обследование пациентов</w:t>
            </w:r>
          </w:p>
          <w:p w14:paraId="4F120B5B" w14:textId="77777777" w:rsidR="00C00CC5" w:rsidRPr="00C00CC5" w:rsidRDefault="00C00CC5" w:rsidP="0053109B">
            <w:pPr>
              <w:widowControl w:val="0"/>
              <w:jc w:val="both"/>
            </w:pPr>
            <w:r w:rsidRPr="00C00CC5">
              <w:rPr>
                <w:b/>
              </w:rPr>
              <w:t xml:space="preserve">ОПК-5 </w:t>
            </w:r>
            <w:r w:rsidRPr="00C00CC5">
              <w:t>способен назначать лечение пациентам при заболеваниях и (или) состояниях, контролировать его эффективность и безопасность</w:t>
            </w:r>
          </w:p>
          <w:p w14:paraId="024A7409" w14:textId="77777777" w:rsidR="00C00CC5" w:rsidRPr="00C00CC5" w:rsidRDefault="00C00CC5" w:rsidP="0053109B">
            <w:pPr>
              <w:widowControl w:val="0"/>
              <w:jc w:val="both"/>
            </w:pPr>
            <w:r w:rsidRPr="00C00CC5">
              <w:rPr>
                <w:b/>
              </w:rPr>
              <w:t xml:space="preserve">ОПК-7 </w:t>
            </w:r>
            <w:r w:rsidRPr="00C00CC5">
              <w:t>способен проводить в отношении пациентов медицинскую экспертизу</w:t>
            </w:r>
          </w:p>
          <w:p w14:paraId="7D5225CD" w14:textId="77777777" w:rsidR="00C00CC5" w:rsidRPr="00C00CC5" w:rsidRDefault="00C00CC5" w:rsidP="0053109B">
            <w:pPr>
              <w:widowControl w:val="0"/>
              <w:jc w:val="both"/>
            </w:pPr>
            <w:r w:rsidRPr="00C00CC5">
              <w:rPr>
                <w:b/>
              </w:rPr>
              <w:t xml:space="preserve">ОПК-10 </w:t>
            </w:r>
            <w:r w:rsidRPr="00C00CC5">
              <w:t>способен участвовать в оказании неотложной медицинской помощи при состояниях, требующих срочного медицинского вмешательства</w:t>
            </w:r>
          </w:p>
          <w:p w14:paraId="538133F1" w14:textId="77777777" w:rsidR="00C00CC5" w:rsidRPr="00C00CC5" w:rsidRDefault="00C00CC5" w:rsidP="0053109B">
            <w:pPr>
              <w:widowControl w:val="0"/>
              <w:jc w:val="both"/>
            </w:pPr>
            <w:r w:rsidRPr="00C00CC5">
              <w:rPr>
                <w:b/>
              </w:rPr>
              <w:t xml:space="preserve">ПК-1 </w:t>
            </w:r>
            <w:r w:rsidRPr="00C00CC5">
              <w:t>проведение обследования детей при заболеваниях и(или) состояниях по профилю "педиатрия" с целью постановки диагноза амбулаторно и в стационаре</w:t>
            </w:r>
          </w:p>
          <w:p w14:paraId="1EB288E2" w14:textId="77777777" w:rsidR="00C00CC5" w:rsidRPr="00C00CC5" w:rsidRDefault="00C00CC5" w:rsidP="0053109B">
            <w:pPr>
              <w:widowControl w:val="0"/>
              <w:jc w:val="both"/>
            </w:pPr>
            <w:r w:rsidRPr="00C00CC5">
              <w:rPr>
                <w:b/>
              </w:rPr>
              <w:t>ПК-2</w:t>
            </w:r>
            <w:r w:rsidRPr="00C00CC5">
              <w:t xml:space="preserve"> назначение лечения детям при заболеваниях и(или) патологических состояниях, контроль его эффективности и безопасности амбулаторно и в стационаре</w:t>
            </w:r>
          </w:p>
        </w:tc>
        <w:tc>
          <w:tcPr>
            <w:tcW w:w="2288" w:type="dxa"/>
            <w:vMerge w:val="restart"/>
            <w:tcBorders>
              <w:top w:val="single" w:sz="4" w:space="0" w:color="000000"/>
              <w:left w:val="single" w:sz="4" w:space="0" w:color="000000"/>
              <w:bottom w:val="single" w:sz="4" w:space="0" w:color="auto"/>
              <w:right w:val="single" w:sz="4" w:space="0" w:color="000000"/>
            </w:tcBorders>
            <w:shd w:val="clear" w:color="auto" w:fill="auto"/>
          </w:tcPr>
          <w:p w14:paraId="423A01E5" w14:textId="77777777" w:rsidR="00C00CC5" w:rsidRPr="00C00CC5" w:rsidRDefault="00C00CC5" w:rsidP="0053109B">
            <w:pPr>
              <w:autoSpaceDE w:val="0"/>
              <w:ind w:left="97"/>
            </w:pPr>
            <w:r w:rsidRPr="00C00CC5">
              <w:t>- собеседование (устный опрос)</w:t>
            </w:r>
          </w:p>
          <w:p w14:paraId="46678615" w14:textId="77777777" w:rsidR="00C00CC5" w:rsidRPr="00C00CC5" w:rsidRDefault="00C00CC5" w:rsidP="0053109B">
            <w:pPr>
              <w:autoSpaceDE w:val="0"/>
              <w:ind w:left="97"/>
            </w:pPr>
            <w:r w:rsidRPr="00C00CC5">
              <w:t xml:space="preserve">- задачи по </w:t>
            </w:r>
          </w:p>
          <w:p w14:paraId="0C8FAFF2" w14:textId="77777777" w:rsidR="00C00CC5" w:rsidRPr="00C00CC5" w:rsidRDefault="00C00CC5" w:rsidP="0053109B">
            <w:pPr>
              <w:autoSpaceDE w:val="0"/>
              <w:ind w:left="97"/>
            </w:pPr>
            <w:r w:rsidRPr="00C00CC5">
              <w:t>вскармливанию ребенка первого года жизни</w:t>
            </w:r>
          </w:p>
          <w:p w14:paraId="7F5D81FF" w14:textId="77777777" w:rsidR="00C00CC5" w:rsidRPr="00C00CC5" w:rsidRDefault="00C00CC5" w:rsidP="0053109B">
            <w:pPr>
              <w:autoSpaceDE w:val="0"/>
              <w:ind w:left="97"/>
            </w:pPr>
            <w:r w:rsidRPr="00C00CC5">
              <w:t>- защита истории болезни</w:t>
            </w:r>
          </w:p>
        </w:tc>
      </w:tr>
      <w:tr w:rsidR="00C00CC5" w:rsidRPr="00C00CC5" w14:paraId="66886973" w14:textId="77777777" w:rsidTr="0053109B">
        <w:trPr>
          <w:gridAfter w:val="1"/>
          <w:wAfter w:w="8" w:type="dxa"/>
          <w:cantSplit/>
          <w:trHeight w:val="23"/>
        </w:trPr>
        <w:tc>
          <w:tcPr>
            <w:tcW w:w="709" w:type="dxa"/>
            <w:tcBorders>
              <w:top w:val="single" w:sz="4" w:space="0" w:color="auto"/>
              <w:left w:val="single" w:sz="4" w:space="0" w:color="000000"/>
              <w:bottom w:val="single" w:sz="4" w:space="0" w:color="000000"/>
            </w:tcBorders>
            <w:shd w:val="clear" w:color="auto" w:fill="auto"/>
          </w:tcPr>
          <w:p w14:paraId="5B3FB5C9" w14:textId="77777777" w:rsidR="00C00CC5" w:rsidRPr="00C00CC5" w:rsidRDefault="00C00CC5" w:rsidP="0053109B">
            <w:pPr>
              <w:jc w:val="center"/>
            </w:pPr>
          </w:p>
        </w:tc>
        <w:tc>
          <w:tcPr>
            <w:tcW w:w="1985" w:type="dxa"/>
            <w:tcBorders>
              <w:top w:val="single" w:sz="4" w:space="0" w:color="auto"/>
              <w:left w:val="single" w:sz="4" w:space="0" w:color="000000"/>
            </w:tcBorders>
            <w:shd w:val="clear" w:color="auto" w:fill="auto"/>
          </w:tcPr>
          <w:p w14:paraId="362DB896" w14:textId="77777777" w:rsidR="00C00CC5" w:rsidRPr="00C00CC5" w:rsidRDefault="00C00CC5" w:rsidP="0053109B">
            <w:pPr>
              <w:jc w:val="center"/>
            </w:pPr>
          </w:p>
        </w:tc>
        <w:tc>
          <w:tcPr>
            <w:tcW w:w="4961" w:type="dxa"/>
            <w:vMerge/>
            <w:tcBorders>
              <w:top w:val="single" w:sz="4" w:space="0" w:color="auto"/>
              <w:left w:val="single" w:sz="4" w:space="0" w:color="000000"/>
              <w:bottom w:val="single" w:sz="4" w:space="0" w:color="000000"/>
            </w:tcBorders>
            <w:shd w:val="clear" w:color="auto" w:fill="auto"/>
            <w:vAlign w:val="center"/>
          </w:tcPr>
          <w:p w14:paraId="130F20CC" w14:textId="77777777" w:rsidR="00C00CC5" w:rsidRPr="00C00CC5" w:rsidRDefault="00C00CC5" w:rsidP="0053109B">
            <w:pPr>
              <w:ind w:right="22"/>
              <w:jc w:val="center"/>
              <w:rPr>
                <w:b/>
              </w:rPr>
            </w:pPr>
          </w:p>
        </w:tc>
        <w:tc>
          <w:tcPr>
            <w:tcW w:w="2288" w:type="dxa"/>
            <w:vMerge/>
            <w:tcBorders>
              <w:top w:val="single" w:sz="4" w:space="0" w:color="auto"/>
              <w:left w:val="single" w:sz="4" w:space="0" w:color="000000"/>
              <w:bottom w:val="single" w:sz="4" w:space="0" w:color="000000"/>
              <w:right w:val="single" w:sz="4" w:space="0" w:color="000000"/>
            </w:tcBorders>
            <w:shd w:val="clear" w:color="auto" w:fill="auto"/>
          </w:tcPr>
          <w:p w14:paraId="4669DE78" w14:textId="77777777" w:rsidR="00C00CC5" w:rsidRPr="00C00CC5" w:rsidRDefault="00C00CC5" w:rsidP="0053109B">
            <w:pPr>
              <w:autoSpaceDE w:val="0"/>
              <w:ind w:left="97" w:firstLine="142"/>
            </w:pPr>
          </w:p>
        </w:tc>
      </w:tr>
      <w:tr w:rsidR="00C00CC5" w:rsidRPr="00C00CC5" w14:paraId="7AEC2444" w14:textId="77777777" w:rsidTr="0053109B">
        <w:trPr>
          <w:cantSplit/>
          <w:trHeight w:val="23"/>
        </w:trPr>
        <w:tc>
          <w:tcPr>
            <w:tcW w:w="9951" w:type="dxa"/>
            <w:gridSpan w:val="5"/>
            <w:tcBorders>
              <w:top w:val="single" w:sz="4" w:space="0" w:color="000000"/>
              <w:left w:val="single" w:sz="4" w:space="0" w:color="000000"/>
              <w:bottom w:val="single" w:sz="4" w:space="0" w:color="000000"/>
              <w:right w:val="single" w:sz="4" w:space="0" w:color="000000"/>
            </w:tcBorders>
            <w:shd w:val="clear" w:color="auto" w:fill="auto"/>
          </w:tcPr>
          <w:p w14:paraId="1A424209" w14:textId="77777777" w:rsidR="00C00CC5" w:rsidRPr="00C00CC5" w:rsidRDefault="00C00CC5" w:rsidP="0053109B">
            <w:pPr>
              <w:autoSpaceDE w:val="0"/>
              <w:ind w:left="720"/>
              <w:jc w:val="center"/>
            </w:pPr>
            <w:r w:rsidRPr="00C00CC5">
              <w:t xml:space="preserve">Текущая аттестация </w:t>
            </w:r>
            <w:r w:rsidRPr="00C00CC5">
              <w:rPr>
                <w:lang w:val="en-US"/>
              </w:rPr>
              <w:t xml:space="preserve">IV </w:t>
            </w:r>
            <w:r w:rsidRPr="00C00CC5">
              <w:t>семестр</w:t>
            </w:r>
          </w:p>
        </w:tc>
      </w:tr>
      <w:tr w:rsidR="00C00CC5" w:rsidRPr="00C00CC5" w14:paraId="0BC43ABE" w14:textId="77777777" w:rsidTr="0053109B">
        <w:trPr>
          <w:gridAfter w:val="1"/>
          <w:wAfter w:w="8" w:type="dxa"/>
          <w:cantSplit/>
          <w:trHeight w:val="6899"/>
        </w:trPr>
        <w:tc>
          <w:tcPr>
            <w:tcW w:w="709" w:type="dxa"/>
            <w:tcBorders>
              <w:top w:val="single" w:sz="4" w:space="0" w:color="000000"/>
              <w:left w:val="single" w:sz="4" w:space="0" w:color="000000"/>
            </w:tcBorders>
            <w:shd w:val="clear" w:color="auto" w:fill="auto"/>
          </w:tcPr>
          <w:p w14:paraId="50382C1A" w14:textId="77777777" w:rsidR="00C00CC5" w:rsidRPr="00C00CC5" w:rsidRDefault="00C00CC5" w:rsidP="0053109B">
            <w:pPr>
              <w:jc w:val="center"/>
            </w:pPr>
            <w:r w:rsidRPr="00C00CC5">
              <w:lastRenderedPageBreak/>
              <w:t>2.</w:t>
            </w:r>
          </w:p>
        </w:tc>
        <w:tc>
          <w:tcPr>
            <w:tcW w:w="1985" w:type="dxa"/>
            <w:tcBorders>
              <w:top w:val="single" w:sz="4" w:space="0" w:color="000000"/>
              <w:left w:val="single" w:sz="4" w:space="0" w:color="000000"/>
            </w:tcBorders>
            <w:shd w:val="clear" w:color="auto" w:fill="auto"/>
          </w:tcPr>
          <w:p w14:paraId="1600D4C3" w14:textId="77777777" w:rsidR="00C00CC5" w:rsidRPr="00C00CC5" w:rsidRDefault="00C00CC5" w:rsidP="0053109B">
            <w:pPr>
              <w:jc w:val="center"/>
            </w:pPr>
            <w:r w:rsidRPr="00C00CC5">
              <w:t>Патология детей старшего возраста</w:t>
            </w:r>
          </w:p>
        </w:tc>
        <w:tc>
          <w:tcPr>
            <w:tcW w:w="4961" w:type="dxa"/>
            <w:tcBorders>
              <w:top w:val="single" w:sz="4" w:space="0" w:color="000000"/>
              <w:left w:val="single" w:sz="4" w:space="0" w:color="000000"/>
              <w:bottom w:val="nil"/>
            </w:tcBorders>
            <w:shd w:val="clear" w:color="auto" w:fill="auto"/>
            <w:vAlign w:val="center"/>
          </w:tcPr>
          <w:p w14:paraId="38EF0539" w14:textId="77777777" w:rsidR="00C00CC5" w:rsidRPr="00C00CC5" w:rsidRDefault="00C00CC5" w:rsidP="0053109B">
            <w:pPr>
              <w:widowControl w:val="0"/>
              <w:jc w:val="both"/>
            </w:pPr>
            <w:r w:rsidRPr="00C00CC5">
              <w:rPr>
                <w:b/>
              </w:rPr>
              <w:t xml:space="preserve">УК-1 </w:t>
            </w:r>
            <w:r w:rsidRPr="00C00CC5">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44A82104" w14:textId="77777777" w:rsidR="00C00CC5" w:rsidRPr="00C00CC5" w:rsidRDefault="00C00CC5" w:rsidP="0053109B">
            <w:pPr>
              <w:jc w:val="both"/>
              <w:rPr>
                <w:color w:val="000000"/>
              </w:rPr>
            </w:pPr>
            <w:r w:rsidRPr="00C00CC5">
              <w:rPr>
                <w:b/>
              </w:rPr>
              <w:t xml:space="preserve">ОПК-4 </w:t>
            </w:r>
            <w:r w:rsidRPr="00C00CC5">
              <w:rPr>
                <w:color w:val="000000"/>
              </w:rPr>
              <w:t>способен проводить клиническую диагностику и обследование пациентов</w:t>
            </w:r>
          </w:p>
          <w:p w14:paraId="010770F8" w14:textId="77777777" w:rsidR="00C00CC5" w:rsidRPr="00C00CC5" w:rsidRDefault="00C00CC5" w:rsidP="0053109B">
            <w:pPr>
              <w:widowControl w:val="0"/>
              <w:jc w:val="both"/>
            </w:pPr>
            <w:r w:rsidRPr="00C00CC5">
              <w:rPr>
                <w:b/>
              </w:rPr>
              <w:t xml:space="preserve">ОПК-5 </w:t>
            </w:r>
            <w:r w:rsidRPr="00C00CC5">
              <w:t>способен назначать лечение пациентам при заболеваниях и (или) состояниях, контролировать его эффективность и безопасность</w:t>
            </w:r>
          </w:p>
          <w:p w14:paraId="15859DC2" w14:textId="77777777" w:rsidR="00C00CC5" w:rsidRPr="00C00CC5" w:rsidRDefault="00C00CC5" w:rsidP="0053109B">
            <w:pPr>
              <w:widowControl w:val="0"/>
              <w:jc w:val="both"/>
            </w:pPr>
            <w:r w:rsidRPr="00C00CC5">
              <w:rPr>
                <w:b/>
              </w:rPr>
              <w:t xml:space="preserve">ОПК-7 </w:t>
            </w:r>
            <w:r w:rsidRPr="00C00CC5">
              <w:t>способен проводить в отношении пациентов медицинскую экспертизу</w:t>
            </w:r>
          </w:p>
          <w:p w14:paraId="4201CFC7" w14:textId="77777777" w:rsidR="00C00CC5" w:rsidRPr="00C00CC5" w:rsidRDefault="00C00CC5" w:rsidP="0053109B">
            <w:pPr>
              <w:widowControl w:val="0"/>
              <w:jc w:val="both"/>
            </w:pPr>
            <w:r w:rsidRPr="00C00CC5">
              <w:rPr>
                <w:b/>
              </w:rPr>
              <w:t xml:space="preserve">ОПК-10 </w:t>
            </w:r>
            <w:r w:rsidRPr="00C00CC5">
              <w:t>способен участвовать в оказании неотложной медицинской помощи при состояниях, требующих срочного медицинского вмешательства</w:t>
            </w:r>
          </w:p>
          <w:p w14:paraId="5A8CE264" w14:textId="77777777" w:rsidR="00C00CC5" w:rsidRPr="00C00CC5" w:rsidRDefault="00C00CC5" w:rsidP="0053109B">
            <w:pPr>
              <w:widowControl w:val="0"/>
              <w:jc w:val="both"/>
            </w:pPr>
            <w:r w:rsidRPr="00C00CC5">
              <w:rPr>
                <w:b/>
              </w:rPr>
              <w:t xml:space="preserve">ПК-1 </w:t>
            </w:r>
            <w:r w:rsidRPr="00C00CC5">
              <w:t>проведение обследования детей при заболеваниях и(или) состояниях по профилю "педиатрия" с целью постановки диагноза амбулаторно и в стационаре</w:t>
            </w:r>
          </w:p>
          <w:p w14:paraId="69D5F76F" w14:textId="77777777" w:rsidR="00C00CC5" w:rsidRPr="00C00CC5" w:rsidRDefault="00C00CC5" w:rsidP="0053109B">
            <w:pPr>
              <w:widowControl w:val="0"/>
              <w:jc w:val="both"/>
            </w:pPr>
            <w:r w:rsidRPr="00C00CC5">
              <w:rPr>
                <w:b/>
              </w:rPr>
              <w:t>ПК-2</w:t>
            </w:r>
            <w:r w:rsidRPr="00C00CC5">
              <w:t xml:space="preserve"> назначение лечения детям при заболеваниях и(или) патологических состояниях, контроль его эффективности и безопасности амбулаторно и в стационаре</w:t>
            </w:r>
          </w:p>
        </w:tc>
        <w:tc>
          <w:tcPr>
            <w:tcW w:w="2288" w:type="dxa"/>
            <w:tcBorders>
              <w:top w:val="single" w:sz="4" w:space="0" w:color="000000"/>
              <w:left w:val="single" w:sz="4" w:space="0" w:color="000000"/>
              <w:bottom w:val="nil"/>
              <w:right w:val="single" w:sz="4" w:space="0" w:color="000000"/>
            </w:tcBorders>
            <w:shd w:val="clear" w:color="auto" w:fill="auto"/>
          </w:tcPr>
          <w:p w14:paraId="508246BF" w14:textId="77777777" w:rsidR="00C00CC5" w:rsidRPr="00C00CC5" w:rsidRDefault="00C00CC5" w:rsidP="00C00CC5">
            <w:pPr>
              <w:numPr>
                <w:ilvl w:val="0"/>
                <w:numId w:val="22"/>
              </w:numPr>
              <w:suppressAutoHyphens/>
              <w:autoSpaceDE w:val="0"/>
              <w:ind w:left="-37" w:firstLine="142"/>
            </w:pPr>
            <w:r w:rsidRPr="00C00CC5">
              <w:t>собеседование (устный опрос)</w:t>
            </w:r>
          </w:p>
          <w:p w14:paraId="30E0FD08" w14:textId="77777777" w:rsidR="00C00CC5" w:rsidRPr="00C00CC5" w:rsidRDefault="00C00CC5" w:rsidP="0053109B">
            <w:pPr>
              <w:autoSpaceDE w:val="0"/>
              <w:ind w:left="105"/>
            </w:pPr>
            <w:r w:rsidRPr="00C00CC5">
              <w:t xml:space="preserve">- тестирование </w:t>
            </w:r>
          </w:p>
          <w:p w14:paraId="4257E81C" w14:textId="77777777" w:rsidR="00C00CC5" w:rsidRPr="00C00CC5" w:rsidRDefault="00C00CC5" w:rsidP="0053109B">
            <w:pPr>
              <w:autoSpaceDE w:val="0"/>
              <w:ind w:left="105"/>
            </w:pPr>
            <w:r w:rsidRPr="00C00CC5">
              <w:t>- задача</w:t>
            </w:r>
          </w:p>
          <w:p w14:paraId="41704999" w14:textId="77777777" w:rsidR="00C00CC5" w:rsidRPr="00C00CC5" w:rsidRDefault="00C00CC5" w:rsidP="0053109B">
            <w:pPr>
              <w:autoSpaceDE w:val="0"/>
              <w:ind w:left="105"/>
            </w:pPr>
            <w:r w:rsidRPr="00C00CC5">
              <w:t>- реферат</w:t>
            </w:r>
          </w:p>
        </w:tc>
      </w:tr>
      <w:tr w:rsidR="00C00CC5" w:rsidRPr="00C00CC5" w14:paraId="770AAB79" w14:textId="77777777" w:rsidTr="0053109B">
        <w:trPr>
          <w:gridAfter w:val="1"/>
          <w:wAfter w:w="8" w:type="dxa"/>
          <w:cantSplit/>
          <w:trHeight w:val="23"/>
        </w:trPr>
        <w:tc>
          <w:tcPr>
            <w:tcW w:w="9943" w:type="dxa"/>
            <w:gridSpan w:val="4"/>
            <w:tcBorders>
              <w:top w:val="single" w:sz="4" w:space="0" w:color="auto"/>
              <w:left w:val="single" w:sz="4" w:space="0" w:color="000000"/>
              <w:bottom w:val="single" w:sz="4" w:space="0" w:color="auto"/>
              <w:right w:val="single" w:sz="4" w:space="0" w:color="000000"/>
            </w:tcBorders>
            <w:shd w:val="clear" w:color="auto" w:fill="auto"/>
          </w:tcPr>
          <w:p w14:paraId="020E3B6E" w14:textId="77777777" w:rsidR="00C00CC5" w:rsidRPr="00C00CC5" w:rsidRDefault="00C00CC5" w:rsidP="0053109B">
            <w:pPr>
              <w:autoSpaceDE w:val="0"/>
              <w:ind w:left="720"/>
              <w:jc w:val="center"/>
            </w:pPr>
            <w:r w:rsidRPr="00C00CC5">
              <w:t xml:space="preserve">Промежуточная аттестация </w:t>
            </w:r>
            <w:r w:rsidRPr="00C00CC5">
              <w:rPr>
                <w:lang w:val="en-US"/>
              </w:rPr>
              <w:t>IV</w:t>
            </w:r>
            <w:r w:rsidRPr="00C00CC5">
              <w:t xml:space="preserve"> семестр</w:t>
            </w:r>
          </w:p>
        </w:tc>
      </w:tr>
      <w:tr w:rsidR="00C00CC5" w:rsidRPr="00C00CC5" w14:paraId="08082786" w14:textId="77777777" w:rsidTr="0053109B">
        <w:trPr>
          <w:gridAfter w:val="1"/>
          <w:wAfter w:w="8" w:type="dxa"/>
          <w:cantSplit/>
          <w:trHeight w:val="23"/>
        </w:trPr>
        <w:tc>
          <w:tcPr>
            <w:tcW w:w="709" w:type="dxa"/>
            <w:tcBorders>
              <w:top w:val="single" w:sz="4" w:space="0" w:color="auto"/>
              <w:left w:val="single" w:sz="4" w:space="0" w:color="000000"/>
              <w:bottom w:val="single" w:sz="4" w:space="0" w:color="000000"/>
            </w:tcBorders>
            <w:shd w:val="clear" w:color="auto" w:fill="auto"/>
          </w:tcPr>
          <w:p w14:paraId="6F6129DB" w14:textId="77777777" w:rsidR="00C00CC5" w:rsidRPr="00C00CC5" w:rsidRDefault="00C00CC5" w:rsidP="0053109B">
            <w:pPr>
              <w:snapToGrid w:val="0"/>
              <w:jc w:val="center"/>
            </w:pPr>
          </w:p>
        </w:tc>
        <w:tc>
          <w:tcPr>
            <w:tcW w:w="1985" w:type="dxa"/>
            <w:tcBorders>
              <w:top w:val="single" w:sz="4" w:space="0" w:color="auto"/>
              <w:left w:val="single" w:sz="4" w:space="0" w:color="000000"/>
              <w:bottom w:val="single" w:sz="4" w:space="0" w:color="000000"/>
            </w:tcBorders>
            <w:shd w:val="clear" w:color="auto" w:fill="auto"/>
          </w:tcPr>
          <w:p w14:paraId="7D8FB2DC" w14:textId="77777777" w:rsidR="00C00CC5" w:rsidRPr="00C00CC5" w:rsidRDefault="00C00CC5" w:rsidP="0053109B">
            <w:pPr>
              <w:snapToGrid w:val="0"/>
              <w:jc w:val="center"/>
            </w:pPr>
            <w:r w:rsidRPr="00C00CC5">
              <w:t>Зачет с оценкой</w:t>
            </w:r>
          </w:p>
        </w:tc>
        <w:tc>
          <w:tcPr>
            <w:tcW w:w="4961" w:type="dxa"/>
            <w:tcBorders>
              <w:top w:val="single" w:sz="4" w:space="0" w:color="auto"/>
              <w:left w:val="single" w:sz="4" w:space="0" w:color="000000"/>
              <w:bottom w:val="single" w:sz="4" w:space="0" w:color="000000"/>
            </w:tcBorders>
            <w:shd w:val="clear" w:color="auto" w:fill="auto"/>
          </w:tcPr>
          <w:p w14:paraId="0CCDAF51" w14:textId="77777777" w:rsidR="00C00CC5" w:rsidRPr="00C00CC5" w:rsidRDefault="00C00CC5" w:rsidP="0053109B">
            <w:pPr>
              <w:widowControl w:val="0"/>
              <w:jc w:val="both"/>
            </w:pPr>
            <w:r w:rsidRPr="00C00CC5">
              <w:rPr>
                <w:b/>
              </w:rPr>
              <w:t xml:space="preserve">УК-1 </w:t>
            </w:r>
            <w:r w:rsidRPr="00C00CC5">
              <w:t>способен критически и системно анализировать, определять возможности и способы применения достижений в области медицины и фармации в профессиональном контексте</w:t>
            </w:r>
          </w:p>
          <w:p w14:paraId="49CB609C" w14:textId="77777777" w:rsidR="00C00CC5" w:rsidRPr="00C00CC5" w:rsidRDefault="00C00CC5" w:rsidP="0053109B">
            <w:pPr>
              <w:jc w:val="both"/>
              <w:rPr>
                <w:color w:val="000000"/>
              </w:rPr>
            </w:pPr>
            <w:r w:rsidRPr="00C00CC5">
              <w:rPr>
                <w:b/>
              </w:rPr>
              <w:t xml:space="preserve">ОПК-4 </w:t>
            </w:r>
            <w:r w:rsidRPr="00C00CC5">
              <w:rPr>
                <w:color w:val="000000"/>
              </w:rPr>
              <w:t>способен проводить клиническую диагностику и обследование пациентов</w:t>
            </w:r>
          </w:p>
          <w:p w14:paraId="1A4624A1" w14:textId="77777777" w:rsidR="00C00CC5" w:rsidRPr="00C00CC5" w:rsidRDefault="00C00CC5" w:rsidP="0053109B">
            <w:pPr>
              <w:widowControl w:val="0"/>
              <w:jc w:val="both"/>
            </w:pPr>
            <w:r w:rsidRPr="00C00CC5">
              <w:rPr>
                <w:b/>
              </w:rPr>
              <w:t xml:space="preserve">ОПК-5 </w:t>
            </w:r>
            <w:r w:rsidRPr="00C00CC5">
              <w:t>способен назначать лечение пациентам при заболеваниях и (или) состояниях, контролировать его эффективность и безопасность</w:t>
            </w:r>
          </w:p>
          <w:p w14:paraId="0FF7F3CE" w14:textId="77777777" w:rsidR="00C00CC5" w:rsidRPr="00C00CC5" w:rsidRDefault="00C00CC5" w:rsidP="0053109B">
            <w:pPr>
              <w:widowControl w:val="0"/>
              <w:jc w:val="both"/>
            </w:pPr>
            <w:r w:rsidRPr="00C00CC5">
              <w:rPr>
                <w:b/>
              </w:rPr>
              <w:t xml:space="preserve">ОПК-7 </w:t>
            </w:r>
            <w:r w:rsidRPr="00C00CC5">
              <w:t>способен проводить в отношении пациентов медицинскую экспертизу</w:t>
            </w:r>
          </w:p>
          <w:p w14:paraId="3650EBF8" w14:textId="77777777" w:rsidR="00C00CC5" w:rsidRPr="00C00CC5" w:rsidRDefault="00C00CC5" w:rsidP="0053109B">
            <w:pPr>
              <w:widowControl w:val="0"/>
              <w:jc w:val="both"/>
            </w:pPr>
            <w:r w:rsidRPr="00C00CC5">
              <w:rPr>
                <w:b/>
              </w:rPr>
              <w:t xml:space="preserve">ОПК-10 </w:t>
            </w:r>
            <w:r w:rsidRPr="00C00CC5">
              <w:t>способен участвовать в оказании неотложной медицинской помощи при состояниях, требующих срочного медицинского вмешательства</w:t>
            </w:r>
          </w:p>
          <w:p w14:paraId="59796388" w14:textId="77777777" w:rsidR="00C00CC5" w:rsidRPr="00C00CC5" w:rsidRDefault="00C00CC5" w:rsidP="0053109B">
            <w:pPr>
              <w:widowControl w:val="0"/>
              <w:jc w:val="both"/>
            </w:pPr>
            <w:r w:rsidRPr="00C00CC5">
              <w:rPr>
                <w:b/>
              </w:rPr>
              <w:t xml:space="preserve">ПК-1 </w:t>
            </w:r>
            <w:r w:rsidRPr="00C00CC5">
              <w:t>проведение обследования детей при заболеваниях и(или) состояниях по профилю "педиатрия" с целью постановки диагноза амбулаторно и в стационаре</w:t>
            </w:r>
          </w:p>
          <w:p w14:paraId="20EC3B77" w14:textId="77777777" w:rsidR="00C00CC5" w:rsidRPr="00C00CC5" w:rsidRDefault="00C00CC5" w:rsidP="0053109B">
            <w:pPr>
              <w:rPr>
                <w:b/>
                <w:bCs/>
              </w:rPr>
            </w:pPr>
            <w:r w:rsidRPr="00C00CC5">
              <w:rPr>
                <w:b/>
              </w:rPr>
              <w:t>ПК-2</w:t>
            </w:r>
            <w:r w:rsidRPr="00C00CC5">
              <w:t xml:space="preserve"> назначение лечения детям при заболеваниях и(или) патологических состояниях, контроль его эффективности и безопасности амбулаторно и в стационаре</w:t>
            </w:r>
          </w:p>
        </w:tc>
        <w:tc>
          <w:tcPr>
            <w:tcW w:w="2288" w:type="dxa"/>
            <w:tcBorders>
              <w:top w:val="single" w:sz="4" w:space="0" w:color="auto"/>
              <w:left w:val="single" w:sz="4" w:space="0" w:color="000000"/>
              <w:bottom w:val="single" w:sz="4" w:space="0" w:color="000000"/>
              <w:right w:val="single" w:sz="4" w:space="0" w:color="000000"/>
            </w:tcBorders>
            <w:shd w:val="clear" w:color="auto" w:fill="auto"/>
          </w:tcPr>
          <w:p w14:paraId="21B1FCA7" w14:textId="77777777" w:rsidR="00C00CC5" w:rsidRPr="00C00CC5" w:rsidRDefault="00C00CC5" w:rsidP="00C00CC5">
            <w:pPr>
              <w:numPr>
                <w:ilvl w:val="0"/>
                <w:numId w:val="22"/>
              </w:numPr>
              <w:suppressAutoHyphens/>
              <w:autoSpaceDE w:val="0"/>
              <w:ind w:left="-37" w:firstLine="142"/>
            </w:pPr>
            <w:r w:rsidRPr="00C00CC5">
              <w:t>собеседование (устный опрос)</w:t>
            </w:r>
          </w:p>
          <w:p w14:paraId="443663E4" w14:textId="77777777" w:rsidR="00C00CC5" w:rsidRPr="00C00CC5" w:rsidRDefault="00C00CC5" w:rsidP="0053109B">
            <w:pPr>
              <w:autoSpaceDE w:val="0"/>
              <w:ind w:left="105"/>
            </w:pPr>
            <w:r w:rsidRPr="00C00CC5">
              <w:t xml:space="preserve">- тестирование </w:t>
            </w:r>
          </w:p>
          <w:p w14:paraId="75A2F7C5" w14:textId="77777777" w:rsidR="00C00CC5" w:rsidRPr="00C00CC5" w:rsidRDefault="00C00CC5" w:rsidP="0053109B">
            <w:pPr>
              <w:autoSpaceDE w:val="0"/>
              <w:ind w:left="105"/>
            </w:pPr>
            <w:r w:rsidRPr="00C00CC5">
              <w:t>- задача</w:t>
            </w:r>
          </w:p>
        </w:tc>
      </w:tr>
    </w:tbl>
    <w:p w14:paraId="3439175E" w14:textId="77777777" w:rsidR="00C00CC5" w:rsidRPr="00C00CC5" w:rsidRDefault="00C00CC5" w:rsidP="004238C0"/>
    <w:p w14:paraId="3A0D1C4F" w14:textId="77777777" w:rsidR="00A752A6" w:rsidRPr="00157B46" w:rsidRDefault="00A752A6" w:rsidP="004238C0"/>
    <w:p w14:paraId="3290A1A9" w14:textId="77777777" w:rsidR="002A6682" w:rsidRPr="00243DE8" w:rsidRDefault="002A6682" w:rsidP="002A6682">
      <w:pPr>
        <w:widowControl w:val="0"/>
        <w:rPr>
          <w:b/>
          <w:bCs/>
          <w:i/>
        </w:rPr>
      </w:pPr>
      <w:bookmarkStart w:id="8" w:name="_Hlk87018330"/>
      <w:r w:rsidRPr="00243DE8">
        <w:rPr>
          <w:b/>
          <w:bCs/>
          <w:i/>
        </w:rPr>
        <w:t xml:space="preserve">8.2. Типовые контрольные задания или иные материалы, необходимые для оценки знаний, </w:t>
      </w:r>
      <w:r w:rsidRPr="00243DE8">
        <w:rPr>
          <w:b/>
          <w:bCs/>
          <w:i/>
        </w:rPr>
        <w:lastRenderedPageBreak/>
        <w:t>умений и навыков, характеризующих этапы формирования компетенций</w:t>
      </w:r>
    </w:p>
    <w:p w14:paraId="7196A390" w14:textId="77777777" w:rsidR="002A6682" w:rsidRPr="00243DE8" w:rsidRDefault="002A6682" w:rsidP="002A6682">
      <w:pPr>
        <w:ind w:firstLine="709"/>
        <w:jc w:val="both"/>
        <w:rPr>
          <w:rFonts w:eastAsia="Calibri"/>
          <w:lang w:eastAsia="en-US"/>
        </w:rPr>
      </w:pPr>
      <w:r w:rsidRPr="00243DE8">
        <w:rPr>
          <w:rFonts w:eastAsia="Calibri"/>
          <w:lang w:eastAsia="en-US"/>
        </w:rPr>
        <w:t>Фонд оценочных средств по дисциплине обеспечивает проверку освоения планируемых результатов обучения (компетенций и их индикаторов) посредством мероприятий текущей и промежуточной аттестации по дисциплине.</w:t>
      </w:r>
    </w:p>
    <w:p w14:paraId="3B0DBCFB" w14:textId="77777777" w:rsidR="002A6682" w:rsidRPr="00243DE8" w:rsidRDefault="002A6682" w:rsidP="002A6682">
      <w:pPr>
        <w:widowControl w:val="0"/>
        <w:ind w:firstLine="709"/>
        <w:rPr>
          <w:b/>
        </w:rPr>
      </w:pPr>
      <w:r w:rsidRPr="00243DE8">
        <w:t>Оценочные средства приведены в Приложении «Фонд оценочных средств».</w:t>
      </w:r>
    </w:p>
    <w:p w14:paraId="1917B1CB" w14:textId="77777777" w:rsidR="002A6682" w:rsidRPr="006175CD" w:rsidRDefault="002A6682" w:rsidP="002A6682">
      <w:pPr>
        <w:autoSpaceDE w:val="0"/>
        <w:autoSpaceDN w:val="0"/>
        <w:adjustRightInd w:val="0"/>
        <w:jc w:val="both"/>
        <w:rPr>
          <w:b/>
          <w:bCs/>
        </w:rPr>
      </w:pPr>
    </w:p>
    <w:p w14:paraId="3D0C6C99" w14:textId="77777777" w:rsidR="00F7249C" w:rsidRPr="00243DE8" w:rsidRDefault="002A6682" w:rsidP="002A6682">
      <w:pPr>
        <w:pStyle w:val="Style60"/>
        <w:widowControl/>
        <w:spacing w:line="240" w:lineRule="auto"/>
        <w:ind w:firstLine="0"/>
        <w:jc w:val="both"/>
        <w:rPr>
          <w:rStyle w:val="FontStyle141"/>
          <w:sz w:val="24"/>
          <w:szCs w:val="24"/>
        </w:rPr>
      </w:pPr>
      <w:r w:rsidRPr="00243DE8">
        <w:rPr>
          <w:b/>
          <w:bCs/>
          <w:i/>
        </w:rPr>
        <w:t xml:space="preserve">8.3. </w:t>
      </w:r>
      <w:r w:rsidRPr="00243DE8">
        <w:rPr>
          <w:b/>
          <w:bCs/>
          <w:i/>
          <w:lang w:eastAsia="en-US"/>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20AEF7BC" w14:textId="77777777" w:rsidR="006F2357" w:rsidRPr="006175CD" w:rsidRDefault="006F2357" w:rsidP="006175CD">
      <w:pPr>
        <w:spacing w:before="5"/>
        <w:ind w:left="117" w:right="5" w:firstLine="724"/>
        <w:jc w:val="both"/>
      </w:pPr>
      <w:r w:rsidRPr="006175CD">
        <w:t>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 полученных в ходе текущего контроля и промежуточной аттестации.</w:t>
      </w:r>
    </w:p>
    <w:p w14:paraId="7362AC14" w14:textId="77777777" w:rsidR="006F2357" w:rsidRPr="006175CD" w:rsidRDefault="006F2357" w:rsidP="006175CD">
      <w:pPr>
        <w:spacing w:before="10"/>
        <w:ind w:left="125" w:right="-2" w:firstLine="719"/>
        <w:jc w:val="both"/>
      </w:pPr>
      <w:r w:rsidRPr="006175CD">
        <w:t>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w:t>
      </w:r>
    </w:p>
    <w:p w14:paraId="2B7071BB" w14:textId="77777777" w:rsidR="006F2357" w:rsidRPr="006175CD" w:rsidRDefault="006F2357" w:rsidP="006175CD">
      <w:pPr>
        <w:spacing w:before="5"/>
        <w:ind w:left="118" w:right="5" w:firstLine="722"/>
        <w:jc w:val="both"/>
      </w:pPr>
      <w:r w:rsidRPr="006175CD">
        <w:t>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p>
    <w:p w14:paraId="13C7CD28" w14:textId="77777777" w:rsidR="006F2357" w:rsidRPr="006175CD" w:rsidRDefault="006F2357" w:rsidP="006175CD">
      <w:pPr>
        <w:spacing w:before="4"/>
        <w:ind w:left="146" w:firstLine="698"/>
        <w:jc w:val="both"/>
      </w:pPr>
      <w:r w:rsidRPr="006175CD">
        <w:t>Текущий контроль осуществляется два раза в семестр: контрольная точка № 1 (КТ № 1)</w:t>
      </w:r>
      <w:r w:rsidR="00F7249C" w:rsidRPr="006175CD">
        <w:t xml:space="preserve"> оценивается по итогам клинических практических заданий</w:t>
      </w:r>
      <w:r w:rsidRPr="006175CD">
        <w:t xml:space="preserve"> и контрольная точка № 2 (КТ № 2)</w:t>
      </w:r>
      <w:r w:rsidR="00F7249C" w:rsidRPr="006175CD">
        <w:t xml:space="preserve"> по итогам самостоятельной работы и усвоения лекционного материала</w:t>
      </w:r>
      <w:r w:rsidRPr="006175CD">
        <w:t>.</w:t>
      </w:r>
    </w:p>
    <w:p w14:paraId="7316302D" w14:textId="77777777" w:rsidR="00650B87" w:rsidRPr="006175CD" w:rsidRDefault="00F7249C" w:rsidP="006175CD">
      <w:pPr>
        <w:spacing w:before="3"/>
        <w:ind w:left="121" w:right="6" w:firstLine="719"/>
        <w:jc w:val="both"/>
      </w:pPr>
      <w:r w:rsidRPr="006175CD">
        <w:t>Результаты текущего контроля и промежуточной аттестации подводятся по шкале балльно-рейтинговой системы. </w:t>
      </w:r>
    </w:p>
    <w:p w14:paraId="3543147A" w14:textId="77777777" w:rsidR="00650B87" w:rsidRPr="006175CD" w:rsidRDefault="00650B87" w:rsidP="006175CD">
      <w:pPr>
        <w:spacing w:before="3"/>
        <w:ind w:left="121" w:right="6" w:firstLine="719"/>
        <w:jc w:val="both"/>
      </w:pPr>
    </w:p>
    <w:tbl>
      <w:tblPr>
        <w:tblW w:w="0" w:type="auto"/>
        <w:tblCellMar>
          <w:top w:w="15" w:type="dxa"/>
          <w:left w:w="15" w:type="dxa"/>
          <w:bottom w:w="15" w:type="dxa"/>
          <w:right w:w="15" w:type="dxa"/>
        </w:tblCellMar>
        <w:tblLook w:val="04A0" w:firstRow="1" w:lastRow="0" w:firstColumn="1" w:lastColumn="0" w:noHBand="0" w:noVBand="1"/>
      </w:tblPr>
      <w:tblGrid>
        <w:gridCol w:w="2102"/>
        <w:gridCol w:w="5061"/>
        <w:gridCol w:w="1369"/>
        <w:gridCol w:w="1369"/>
      </w:tblGrid>
      <w:tr w:rsidR="00DA6C53" w:rsidRPr="002A6682" w14:paraId="55702080" w14:textId="77777777" w:rsidTr="00650B87">
        <w:trPr>
          <w:trHeight w:val="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555F9" w14:textId="0E2B617C" w:rsidR="00DA6C53" w:rsidRPr="00195C09" w:rsidRDefault="000522CD" w:rsidP="0093711F">
            <w:pPr>
              <w:jc w:val="center"/>
              <w:rPr>
                <w:b/>
                <w:bCs/>
                <w:color w:val="000000"/>
              </w:rPr>
            </w:pPr>
            <w:r>
              <w:rPr>
                <w:rStyle w:val="FontStyle142"/>
                <w:b/>
                <w:bCs/>
                <w:sz w:val="22"/>
                <w:szCs w:val="22"/>
              </w:rPr>
              <w:t xml:space="preserve">I, </w:t>
            </w:r>
            <w:r w:rsidR="00243DE8" w:rsidRPr="00195C09">
              <w:rPr>
                <w:rStyle w:val="FontStyle142"/>
                <w:b/>
                <w:bCs/>
                <w:sz w:val="22"/>
                <w:szCs w:val="22"/>
              </w:rPr>
              <w:t>II</w:t>
            </w:r>
            <w:r>
              <w:rPr>
                <w:rStyle w:val="FontStyle142"/>
                <w:b/>
                <w:bCs/>
                <w:sz w:val="22"/>
                <w:szCs w:val="22"/>
              </w:rPr>
              <w:t>,</w:t>
            </w:r>
            <w:r w:rsidRPr="000522CD">
              <w:rPr>
                <w:b/>
                <w:bCs/>
                <w:sz w:val="22"/>
                <w:szCs w:val="22"/>
              </w:rPr>
              <w:t xml:space="preserve"> II</w:t>
            </w:r>
            <w:r w:rsidRPr="00195C09">
              <w:rPr>
                <w:rStyle w:val="FontStyle142"/>
                <w:b/>
                <w:bCs/>
                <w:sz w:val="22"/>
                <w:szCs w:val="22"/>
              </w:rPr>
              <w:t>I</w:t>
            </w:r>
            <w:r w:rsidR="00DA6C53" w:rsidRPr="00195C09">
              <w:rPr>
                <w:b/>
                <w:bCs/>
                <w:color w:val="000000"/>
                <w:lang w:val="en-US"/>
              </w:rPr>
              <w:t xml:space="preserve"> </w:t>
            </w:r>
            <w:r w:rsidR="00DA6C53" w:rsidRPr="00195C09">
              <w:rPr>
                <w:b/>
                <w:bCs/>
                <w:color w:val="000000"/>
              </w:rPr>
              <w:t>семестр</w:t>
            </w:r>
          </w:p>
        </w:tc>
      </w:tr>
      <w:tr w:rsidR="00DA6C53" w:rsidRPr="002A6682" w14:paraId="78A7313E" w14:textId="77777777" w:rsidTr="00650B87">
        <w:trPr>
          <w:trHeight w:val="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BAFAF" w14:textId="77777777" w:rsidR="00DA6C53" w:rsidRPr="00195C09" w:rsidRDefault="00DA6C53" w:rsidP="0093711F">
            <w:pPr>
              <w:jc w:val="center"/>
            </w:pPr>
            <w:r w:rsidRPr="00195C09">
              <w:rPr>
                <w:b/>
                <w:bCs/>
                <w:color w:val="000000"/>
              </w:rPr>
              <w:t>Вид контроля</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F969A" w14:textId="77777777" w:rsidR="00DA6C53" w:rsidRPr="00195C09" w:rsidRDefault="00DA6C53" w:rsidP="0093711F">
            <w:pPr>
              <w:ind w:left="529" w:right="453"/>
              <w:jc w:val="center"/>
            </w:pPr>
            <w:r w:rsidRPr="00195C09">
              <w:rPr>
                <w:b/>
                <w:bCs/>
                <w:color w:val="000000"/>
              </w:rPr>
              <w:t xml:space="preserve">Этап рейтинговой системы / </w:t>
            </w:r>
            <w:r w:rsidRPr="00195C09">
              <w:rPr>
                <w:bCs/>
                <w:color w:val="000000"/>
              </w:rPr>
              <w:t>Оценочное средство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17D79" w14:textId="77777777" w:rsidR="00DA6C53" w:rsidRPr="00195C09" w:rsidRDefault="00DA6C53" w:rsidP="0093711F">
            <w:pPr>
              <w:jc w:val="center"/>
            </w:pPr>
            <w:r w:rsidRPr="00195C09">
              <w:rPr>
                <w:b/>
                <w:bCs/>
                <w:color w:val="000000"/>
              </w:rPr>
              <w:t>Балл*</w:t>
            </w:r>
          </w:p>
        </w:tc>
      </w:tr>
      <w:tr w:rsidR="00DA6C53" w:rsidRPr="002A6682" w14:paraId="40CCA661" w14:textId="77777777" w:rsidTr="00650B87">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1910C2" w14:textId="77777777" w:rsidR="00DA6C53" w:rsidRPr="00195C09" w:rsidRDefault="00DA6C53" w:rsidP="0093711F"/>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A4B86B" w14:textId="77777777" w:rsidR="00DA6C53" w:rsidRPr="00195C09" w:rsidRDefault="00DA6C53" w:rsidP="0093711F"/>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3C7D3" w14:textId="77777777" w:rsidR="00DA6C53" w:rsidRPr="00195C09" w:rsidRDefault="00DA6C53" w:rsidP="0093711F">
            <w:pPr>
              <w:jc w:val="center"/>
            </w:pPr>
            <w:r w:rsidRPr="00195C09">
              <w:rPr>
                <w:color w:val="000000"/>
              </w:rPr>
              <w:t>Минимум</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5B34F" w14:textId="77777777" w:rsidR="00DA6C53" w:rsidRPr="00195C09" w:rsidRDefault="00DA6C53" w:rsidP="0093711F">
            <w:pPr>
              <w:jc w:val="center"/>
            </w:pPr>
            <w:r w:rsidRPr="00195C09">
              <w:rPr>
                <w:color w:val="000000"/>
              </w:rPr>
              <w:t>Максимум</w:t>
            </w:r>
          </w:p>
        </w:tc>
      </w:tr>
      <w:tr w:rsidR="00DA6C53" w:rsidRPr="002A6682" w14:paraId="37FD5E30" w14:textId="77777777" w:rsidTr="00650B87">
        <w:trPr>
          <w:trHeight w:val="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7B86D" w14:textId="77777777" w:rsidR="00DA6C53" w:rsidRPr="00195C09" w:rsidRDefault="00DA6C53" w:rsidP="0093711F">
            <w:pPr>
              <w:ind w:left="125"/>
            </w:pPr>
            <w:r w:rsidRPr="00195C09">
              <w:rPr>
                <w:b/>
                <w:bCs/>
                <w:color w:val="000000"/>
              </w:rPr>
              <w:t>Текущий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0AD143" w14:textId="77777777" w:rsidR="00DA6C53" w:rsidRPr="00195C09" w:rsidRDefault="00DA6C53" w:rsidP="0093711F">
            <w:pPr>
              <w:jc w:val="center"/>
              <w:rPr>
                <w:b/>
              </w:rPr>
            </w:pPr>
            <w:r w:rsidRPr="00195C09">
              <w:rPr>
                <w:b/>
                <w:color w:val="000000"/>
              </w:rPr>
              <w:t>Контрольная точка № 1 (КТ № 1)</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AE2DC" w14:textId="77777777" w:rsidR="00DA6C53" w:rsidRPr="00195C09" w:rsidRDefault="00DA6C53" w:rsidP="0093711F">
            <w:pPr>
              <w:jc w:val="center"/>
              <w:rPr>
                <w:b/>
              </w:rPr>
            </w:pPr>
            <w:r w:rsidRPr="00195C09">
              <w:rPr>
                <w:b/>
              </w:rPr>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E04DD" w14:textId="77777777" w:rsidR="00DA6C53" w:rsidRPr="00195C09" w:rsidRDefault="00DA6C53" w:rsidP="0093711F">
            <w:pPr>
              <w:jc w:val="center"/>
              <w:rPr>
                <w:b/>
              </w:rPr>
            </w:pPr>
            <w:r w:rsidRPr="00195C09">
              <w:rPr>
                <w:b/>
              </w:rPr>
              <w:t>30</w:t>
            </w:r>
          </w:p>
        </w:tc>
      </w:tr>
      <w:tr w:rsidR="00DA6C53" w:rsidRPr="002A6682" w14:paraId="51D3F208" w14:textId="77777777" w:rsidTr="00650B87">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13315B" w14:textId="77777777" w:rsidR="00DA6C53" w:rsidRPr="00195C09" w:rsidRDefault="00DA6C53" w:rsidP="0093711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92257" w14:textId="77777777" w:rsidR="00DA6C53" w:rsidRPr="00195C09" w:rsidRDefault="00DA6C53" w:rsidP="0093711F">
            <w:pPr>
              <w:pStyle w:val="Style51"/>
              <w:widowControl/>
              <w:spacing w:line="240" w:lineRule="auto"/>
            </w:pPr>
            <w:r w:rsidRPr="00195C09">
              <w:rPr>
                <w:rStyle w:val="FontStyle137"/>
                <w:sz w:val="24"/>
                <w:szCs w:val="24"/>
              </w:rPr>
              <w:t>собеседование (устный опрос)</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71283" w14:textId="77777777" w:rsidR="00DA6C53" w:rsidRPr="00195C09" w:rsidRDefault="00DA6C53" w:rsidP="0093711F">
            <w:pPr>
              <w:jc w:val="center"/>
            </w:pPr>
            <w:r w:rsidRPr="00195C09">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DFA31" w14:textId="77777777" w:rsidR="00DA6C53" w:rsidRPr="00195C09" w:rsidRDefault="00DA6C53" w:rsidP="0093711F">
            <w:pPr>
              <w:jc w:val="center"/>
            </w:pPr>
            <w:r w:rsidRPr="00195C09">
              <w:t>10</w:t>
            </w:r>
          </w:p>
        </w:tc>
      </w:tr>
      <w:tr w:rsidR="00DA6C53" w:rsidRPr="002A6682" w14:paraId="78E858D1" w14:textId="77777777" w:rsidTr="00650B87">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F8FAA4" w14:textId="77777777" w:rsidR="00DA6C53" w:rsidRPr="00195C09" w:rsidRDefault="00DA6C53" w:rsidP="0093711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44855" w14:textId="77777777" w:rsidR="00DA6C53" w:rsidRPr="00195C09" w:rsidRDefault="00DA6C53" w:rsidP="0093711F">
            <w:r w:rsidRPr="00195C09">
              <w:rPr>
                <w:color w:val="000000"/>
              </w:rPr>
              <w:t>тестирование на компьютере</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7CE27" w14:textId="77777777" w:rsidR="00DA6C53" w:rsidRPr="00195C09" w:rsidRDefault="00DA6C53" w:rsidP="0093711F">
            <w:pPr>
              <w:jc w:val="center"/>
            </w:pPr>
            <w:r w:rsidRPr="00195C09">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C8FE0" w14:textId="77777777" w:rsidR="00DA6C53" w:rsidRPr="00195C09" w:rsidRDefault="00DA6C53" w:rsidP="0093711F">
            <w:pPr>
              <w:jc w:val="center"/>
            </w:pPr>
            <w:r w:rsidRPr="00195C09">
              <w:t>5</w:t>
            </w:r>
          </w:p>
        </w:tc>
      </w:tr>
      <w:tr w:rsidR="00DA6C53" w:rsidRPr="002A6682" w14:paraId="1BE36111" w14:textId="77777777" w:rsidTr="00650B87">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A43EF8" w14:textId="77777777" w:rsidR="00DA6C53" w:rsidRPr="00195C09" w:rsidRDefault="00DA6C53" w:rsidP="0093711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05915" w14:textId="77777777" w:rsidR="00DA6C53" w:rsidRPr="00195C09" w:rsidRDefault="00DA6C53" w:rsidP="0093711F">
            <w:pPr>
              <w:pStyle w:val="Style51"/>
              <w:widowControl/>
              <w:spacing w:line="240" w:lineRule="auto"/>
            </w:pPr>
            <w:r w:rsidRPr="00195C09">
              <w:rPr>
                <w:color w:val="000000"/>
              </w:rPr>
              <w:t>решение ситуационных задач (</w:t>
            </w:r>
            <w:r w:rsidRPr="00195C09">
              <w:rPr>
                <w:rStyle w:val="FontStyle137"/>
                <w:sz w:val="24"/>
                <w:szCs w:val="24"/>
              </w:rPr>
              <w:t>кейс-задача</w:t>
            </w:r>
            <w:r w:rsidRPr="00195C09">
              <w:t>)</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363BD2" w14:textId="77777777" w:rsidR="00DA6C53" w:rsidRPr="00195C09" w:rsidRDefault="00DA6C53" w:rsidP="0093711F">
            <w:pPr>
              <w:jc w:val="center"/>
            </w:pPr>
            <w:r w:rsidRPr="00195C09">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19BD0" w14:textId="77777777" w:rsidR="00DA6C53" w:rsidRPr="00195C09" w:rsidRDefault="00DA6C53" w:rsidP="0093711F">
            <w:pPr>
              <w:jc w:val="center"/>
            </w:pPr>
            <w:r w:rsidRPr="00195C09">
              <w:t>10</w:t>
            </w:r>
          </w:p>
        </w:tc>
      </w:tr>
      <w:tr w:rsidR="00DA6C53" w:rsidRPr="002A6682" w14:paraId="4DDDBB54" w14:textId="77777777" w:rsidTr="00650B87">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0F8F3B" w14:textId="77777777" w:rsidR="00DA6C53" w:rsidRPr="00195C09" w:rsidRDefault="00DA6C53" w:rsidP="0093711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6C444" w14:textId="77777777" w:rsidR="00DA6C53" w:rsidRPr="00195C09" w:rsidRDefault="00DA6C53" w:rsidP="0093711F">
            <w:r w:rsidRPr="00195C09">
              <w:rPr>
                <w:color w:val="000000"/>
              </w:rPr>
              <w:t>контрольные работы</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D44C08" w14:textId="77777777" w:rsidR="00DA6C53" w:rsidRPr="00195C09" w:rsidRDefault="00DA6C53" w:rsidP="0093711F">
            <w:pPr>
              <w:jc w:val="center"/>
            </w:pPr>
            <w:r w:rsidRPr="00195C09">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594E4" w14:textId="77777777" w:rsidR="00DA6C53" w:rsidRPr="00195C09" w:rsidRDefault="00DA6C53" w:rsidP="0093711F">
            <w:pPr>
              <w:jc w:val="center"/>
            </w:pPr>
            <w:r w:rsidRPr="00195C09">
              <w:t>5</w:t>
            </w:r>
          </w:p>
        </w:tc>
      </w:tr>
      <w:tr w:rsidR="00DA6C53" w:rsidRPr="002A6682" w14:paraId="4B2BC9F7" w14:textId="77777777" w:rsidTr="00650B87">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6870D0" w14:textId="77777777" w:rsidR="00DA6C53" w:rsidRPr="00195C09" w:rsidRDefault="00DA6C53" w:rsidP="0093711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CB99A" w14:textId="77777777" w:rsidR="00DA6C53" w:rsidRPr="00195C09" w:rsidRDefault="00DA6C53" w:rsidP="0093711F">
            <w:pPr>
              <w:jc w:val="center"/>
              <w:rPr>
                <w:b/>
              </w:rPr>
            </w:pPr>
            <w:r w:rsidRPr="00195C09">
              <w:rPr>
                <w:b/>
                <w:color w:val="000000"/>
              </w:rPr>
              <w:t>Контрольная точка № 2 (КТ № 2)</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8FAD9" w14:textId="77777777" w:rsidR="00DA6C53" w:rsidRPr="00195C09" w:rsidRDefault="00DA6C53" w:rsidP="0093711F">
            <w:pPr>
              <w:jc w:val="center"/>
              <w:rPr>
                <w:b/>
              </w:rPr>
            </w:pPr>
            <w:r w:rsidRPr="00195C09">
              <w:rPr>
                <w:b/>
              </w:rPr>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C2F9F" w14:textId="77777777" w:rsidR="00DA6C53" w:rsidRPr="00195C09" w:rsidRDefault="00DA6C53" w:rsidP="0093711F">
            <w:pPr>
              <w:jc w:val="center"/>
              <w:rPr>
                <w:b/>
              </w:rPr>
            </w:pPr>
            <w:r w:rsidRPr="00195C09">
              <w:rPr>
                <w:b/>
              </w:rPr>
              <w:t>30</w:t>
            </w:r>
          </w:p>
        </w:tc>
      </w:tr>
      <w:tr w:rsidR="00DA6C53" w:rsidRPr="002A6682" w14:paraId="72E906E1" w14:textId="77777777" w:rsidTr="00650B87">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EFF573" w14:textId="77777777" w:rsidR="00DA6C53" w:rsidRPr="00195C09" w:rsidRDefault="00DA6C53" w:rsidP="0093711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82C1F" w14:textId="77777777" w:rsidR="00DA6C53" w:rsidRPr="00195C09" w:rsidRDefault="00DA6C53" w:rsidP="0093711F">
            <w:pPr>
              <w:ind w:left="120"/>
            </w:pPr>
            <w:r w:rsidRPr="00195C09">
              <w:rPr>
                <w:color w:val="000000"/>
              </w:rPr>
              <w:t>Написание академической истории болезни</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177F5" w14:textId="77777777" w:rsidR="00DA6C53" w:rsidRPr="00195C09" w:rsidRDefault="00DA6C53" w:rsidP="0093711F">
            <w:pPr>
              <w:jc w:val="center"/>
            </w:pPr>
            <w:r w:rsidRPr="00195C09">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3AB8D" w14:textId="77777777" w:rsidR="00DA6C53" w:rsidRPr="00195C09" w:rsidRDefault="00DA6C53" w:rsidP="0093711F">
            <w:pPr>
              <w:jc w:val="center"/>
            </w:pPr>
            <w:r w:rsidRPr="00195C09">
              <w:t>15</w:t>
            </w:r>
          </w:p>
        </w:tc>
      </w:tr>
      <w:tr w:rsidR="00DA6C53" w:rsidRPr="002A6682" w14:paraId="43C8F811" w14:textId="77777777" w:rsidTr="00650B87">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B9CA97" w14:textId="77777777" w:rsidR="00DA6C53" w:rsidRPr="00195C09" w:rsidRDefault="00DA6C53" w:rsidP="0093711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DEF94" w14:textId="77777777" w:rsidR="00DA6C53" w:rsidRPr="00195C09" w:rsidRDefault="00DA6C53" w:rsidP="0093711F">
            <w:pPr>
              <w:ind w:left="120"/>
            </w:pPr>
            <w:r w:rsidRPr="00195C09">
              <w:rPr>
                <w:color w:val="000000"/>
              </w:rPr>
              <w:t>Доклад с мультимедиа презентацией</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CC9D3" w14:textId="77777777" w:rsidR="00DA6C53" w:rsidRPr="00195C09" w:rsidRDefault="00DA6C53" w:rsidP="0093711F">
            <w:pPr>
              <w:jc w:val="center"/>
            </w:pPr>
            <w:r w:rsidRPr="00195C09">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75AF3" w14:textId="77777777" w:rsidR="00DA6C53" w:rsidRPr="00195C09" w:rsidRDefault="00DA6C53" w:rsidP="0093711F">
            <w:pPr>
              <w:jc w:val="center"/>
            </w:pPr>
            <w:r w:rsidRPr="00195C09">
              <w:t>10</w:t>
            </w:r>
          </w:p>
        </w:tc>
      </w:tr>
      <w:tr w:rsidR="00DA6C53" w:rsidRPr="002A6682" w14:paraId="73ECA258" w14:textId="77777777" w:rsidTr="00650B87">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E16B36" w14:textId="77777777" w:rsidR="00DA6C53" w:rsidRPr="00195C09" w:rsidRDefault="00DA6C53" w:rsidP="0093711F"/>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5DAB196" w14:textId="77777777" w:rsidR="00DA6C53" w:rsidRPr="00195C09" w:rsidRDefault="00DA6C53" w:rsidP="0093711F">
            <w:pPr>
              <w:ind w:left="141"/>
            </w:pPr>
            <w:r w:rsidRPr="00195C09">
              <w:rPr>
                <w:color w:val="000000"/>
              </w:rPr>
              <w:t>Реферат</w:t>
            </w:r>
          </w:p>
        </w:tc>
        <w:tc>
          <w:tcPr>
            <w:tcW w:w="1369"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1DB9F75" w14:textId="77777777" w:rsidR="00DA6C53" w:rsidRPr="00195C09" w:rsidRDefault="00DA6C53" w:rsidP="0093711F">
            <w:pPr>
              <w:jc w:val="center"/>
            </w:pPr>
            <w:r w:rsidRPr="00195C09">
              <w:t>0</w:t>
            </w:r>
          </w:p>
        </w:tc>
        <w:tc>
          <w:tcPr>
            <w:tcW w:w="1369"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1812EC9" w14:textId="77777777" w:rsidR="00DA6C53" w:rsidRPr="00195C09" w:rsidRDefault="00DA6C53" w:rsidP="0093711F">
            <w:pPr>
              <w:jc w:val="center"/>
            </w:pPr>
            <w:r w:rsidRPr="00195C09">
              <w:t>5</w:t>
            </w:r>
          </w:p>
        </w:tc>
      </w:tr>
      <w:tr w:rsidR="00DA6C53" w:rsidRPr="002A6682" w14:paraId="7E021180" w14:textId="77777777" w:rsidTr="00650B87">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CF531" w14:textId="77777777" w:rsidR="00DA6C53" w:rsidRPr="00195C09" w:rsidRDefault="00DA6C53" w:rsidP="0093711F">
            <w:pPr>
              <w:jc w:val="center"/>
            </w:pPr>
            <w:r w:rsidRPr="00195C09">
              <w:rPr>
                <w:b/>
                <w:bCs/>
                <w:color w:val="000000"/>
              </w:rPr>
              <w:t>Промежуточный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72FF1" w14:textId="6E7A2C94" w:rsidR="00DA6C53" w:rsidRPr="00195C09" w:rsidRDefault="000522CD" w:rsidP="0093711F">
            <w:pPr>
              <w:jc w:val="center"/>
            </w:pPr>
            <w:r>
              <w:t>Экзамен</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713E8" w14:textId="77777777" w:rsidR="00DA6C53" w:rsidRPr="00195C09" w:rsidRDefault="00DA6C53" w:rsidP="0093711F">
            <w:pPr>
              <w:jc w:val="center"/>
              <w:rPr>
                <w:b/>
              </w:rPr>
            </w:pPr>
            <w:r w:rsidRPr="00195C09">
              <w:rPr>
                <w:b/>
              </w:rPr>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C37F94" w14:textId="77777777" w:rsidR="00DA6C53" w:rsidRPr="00195C09" w:rsidRDefault="00DA6C53" w:rsidP="0093711F">
            <w:pPr>
              <w:jc w:val="center"/>
              <w:rPr>
                <w:b/>
              </w:rPr>
            </w:pPr>
            <w:r w:rsidRPr="00195C09">
              <w:rPr>
                <w:b/>
              </w:rPr>
              <w:t>40</w:t>
            </w:r>
          </w:p>
        </w:tc>
      </w:tr>
      <w:tr w:rsidR="00DA6C53" w:rsidRPr="002A6682" w14:paraId="327BFD0C" w14:textId="77777777" w:rsidTr="00650B87">
        <w:trPr>
          <w:trHeight w:val="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6594E" w14:textId="77777777" w:rsidR="00DA6C53" w:rsidRPr="00195C09" w:rsidRDefault="00DA6C53" w:rsidP="0093711F">
            <w:pPr>
              <w:jc w:val="center"/>
              <w:rPr>
                <w:b/>
              </w:rPr>
            </w:pPr>
            <w:r w:rsidRPr="00195C09">
              <w:rPr>
                <w:b/>
              </w:rPr>
              <w:t>Итоговый балл</w:t>
            </w:r>
          </w:p>
          <w:p w14:paraId="617CDE46" w14:textId="77777777" w:rsidR="00DA6C53" w:rsidRPr="00195C09" w:rsidRDefault="00DA6C53" w:rsidP="0093711F">
            <w:pPr>
              <w:jc w:val="center"/>
            </w:pPr>
            <w:r w:rsidRPr="00195C09">
              <w:t>(при условии положительной аттестации освоения дисциплины)</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81493" w14:textId="77777777" w:rsidR="00DA6C53" w:rsidRPr="00195C09" w:rsidRDefault="00DA6C53" w:rsidP="0093711F">
            <w:pPr>
              <w:jc w:val="center"/>
            </w:pPr>
            <w:r w:rsidRPr="00195C09">
              <w:t>60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EA0985" w14:textId="77777777" w:rsidR="00DA6C53" w:rsidRPr="00195C09" w:rsidRDefault="00DA6C53" w:rsidP="0093711F">
            <w:pPr>
              <w:jc w:val="center"/>
            </w:pPr>
            <w:r w:rsidRPr="00195C09">
              <w:t>100</w:t>
            </w:r>
          </w:p>
        </w:tc>
      </w:tr>
      <w:tr w:rsidR="00DA6C53" w:rsidRPr="00157B46" w14:paraId="0AA67ACB" w14:textId="77777777" w:rsidTr="00650B87">
        <w:trPr>
          <w:trHeight w:val="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A78502" w14:textId="7A9B26C0" w:rsidR="00DA6C53" w:rsidRPr="00195C09" w:rsidRDefault="000522CD" w:rsidP="000522CD">
            <w:pPr>
              <w:jc w:val="center"/>
              <w:rPr>
                <w:b/>
                <w:bCs/>
                <w:color w:val="000000"/>
              </w:rPr>
            </w:pPr>
            <w:r>
              <w:rPr>
                <w:rStyle w:val="FontStyle142"/>
                <w:b/>
                <w:bCs/>
                <w:sz w:val="22"/>
                <w:szCs w:val="22"/>
              </w:rPr>
              <w:t>IV</w:t>
            </w:r>
            <w:r w:rsidR="00DA6C53" w:rsidRPr="00195C09">
              <w:rPr>
                <w:b/>
                <w:bCs/>
                <w:color w:val="000000"/>
                <w:lang w:val="en-US"/>
              </w:rPr>
              <w:t xml:space="preserve"> </w:t>
            </w:r>
            <w:r w:rsidR="00DA6C53" w:rsidRPr="00195C09">
              <w:rPr>
                <w:b/>
                <w:bCs/>
                <w:color w:val="000000"/>
              </w:rPr>
              <w:t>семестр</w:t>
            </w:r>
          </w:p>
        </w:tc>
      </w:tr>
      <w:tr w:rsidR="00F7249C" w:rsidRPr="00157B46" w14:paraId="3BFB6FF2" w14:textId="77777777" w:rsidTr="00650B87">
        <w:trPr>
          <w:trHeight w:val="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161CA" w14:textId="77777777" w:rsidR="00F7249C" w:rsidRPr="00195C09" w:rsidRDefault="00F7249C" w:rsidP="000B6DB3">
            <w:pPr>
              <w:jc w:val="center"/>
            </w:pPr>
            <w:r w:rsidRPr="00195C09">
              <w:rPr>
                <w:b/>
                <w:bCs/>
                <w:color w:val="000000"/>
              </w:rPr>
              <w:t>Вид контроля</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D14406" w14:textId="77777777" w:rsidR="00F7249C" w:rsidRPr="00195C09" w:rsidRDefault="00F7249C" w:rsidP="000B6DB3">
            <w:pPr>
              <w:ind w:left="529" w:right="453"/>
              <w:jc w:val="center"/>
            </w:pPr>
            <w:r w:rsidRPr="00195C09">
              <w:rPr>
                <w:b/>
                <w:bCs/>
                <w:color w:val="000000"/>
              </w:rPr>
              <w:t xml:space="preserve">Этап рейтинговой системы / </w:t>
            </w:r>
            <w:r w:rsidRPr="00195C09">
              <w:rPr>
                <w:bCs/>
                <w:color w:val="000000"/>
              </w:rPr>
              <w:t>Оценочное средство</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B5226" w14:textId="77777777" w:rsidR="00F7249C" w:rsidRPr="00195C09" w:rsidRDefault="00F7249C" w:rsidP="000B6DB3">
            <w:pPr>
              <w:jc w:val="center"/>
            </w:pPr>
            <w:r w:rsidRPr="00195C09">
              <w:rPr>
                <w:b/>
                <w:bCs/>
                <w:color w:val="000000"/>
              </w:rPr>
              <w:t>Балл</w:t>
            </w:r>
            <w:r w:rsidR="00EE590D" w:rsidRPr="00195C09">
              <w:rPr>
                <w:b/>
                <w:bCs/>
                <w:color w:val="000000"/>
              </w:rPr>
              <w:t>*</w:t>
            </w:r>
          </w:p>
        </w:tc>
      </w:tr>
      <w:tr w:rsidR="00F7249C" w:rsidRPr="00157B46" w14:paraId="648CD5A8" w14:textId="77777777" w:rsidTr="00650B87">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025F5F" w14:textId="77777777" w:rsidR="00F7249C" w:rsidRPr="00195C09" w:rsidRDefault="00F7249C" w:rsidP="000B6DB3"/>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118BCA" w14:textId="77777777" w:rsidR="00F7249C" w:rsidRPr="00195C09" w:rsidRDefault="00F7249C" w:rsidP="000B6DB3"/>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C9AC7" w14:textId="77777777" w:rsidR="00F7249C" w:rsidRPr="00195C09" w:rsidRDefault="00F7249C" w:rsidP="005D2714">
            <w:pPr>
              <w:jc w:val="center"/>
            </w:pPr>
            <w:r w:rsidRPr="00195C09">
              <w:rPr>
                <w:color w:val="000000"/>
              </w:rPr>
              <w:t>Минимум</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A8854" w14:textId="77777777" w:rsidR="00F7249C" w:rsidRPr="00195C09" w:rsidRDefault="00F7249C" w:rsidP="005D2714">
            <w:pPr>
              <w:jc w:val="center"/>
            </w:pPr>
            <w:r w:rsidRPr="00195C09">
              <w:rPr>
                <w:color w:val="000000"/>
              </w:rPr>
              <w:t>Максимум</w:t>
            </w:r>
          </w:p>
        </w:tc>
      </w:tr>
      <w:tr w:rsidR="00F7249C" w:rsidRPr="00157B46" w14:paraId="5D1BACB1" w14:textId="77777777" w:rsidTr="00650B87">
        <w:trPr>
          <w:trHeight w:val="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D7164" w14:textId="77777777" w:rsidR="00F7249C" w:rsidRPr="00195C09" w:rsidRDefault="00F7249C" w:rsidP="000B6DB3">
            <w:pPr>
              <w:ind w:left="125"/>
            </w:pPr>
            <w:r w:rsidRPr="00195C09">
              <w:rPr>
                <w:b/>
                <w:bCs/>
                <w:color w:val="000000"/>
              </w:rPr>
              <w:lastRenderedPageBreak/>
              <w:t>Текущий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23B742" w14:textId="77777777" w:rsidR="00F7249C" w:rsidRPr="00195C09" w:rsidRDefault="00F7249C" w:rsidP="000B6DB3">
            <w:pPr>
              <w:jc w:val="center"/>
              <w:rPr>
                <w:b/>
              </w:rPr>
            </w:pPr>
            <w:r w:rsidRPr="00195C09">
              <w:rPr>
                <w:b/>
                <w:color w:val="000000"/>
              </w:rPr>
              <w:t>Контрольная точка № 1 (КТ № 1)</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A4613" w14:textId="77777777" w:rsidR="00F7249C" w:rsidRPr="00195C09" w:rsidRDefault="005D2714" w:rsidP="005D2714">
            <w:pPr>
              <w:jc w:val="center"/>
              <w:rPr>
                <w:b/>
              </w:rPr>
            </w:pPr>
            <w:r w:rsidRPr="00195C09">
              <w:rPr>
                <w:b/>
              </w:rPr>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F44B5" w14:textId="77777777" w:rsidR="00F7249C" w:rsidRPr="00195C09" w:rsidRDefault="005D2714" w:rsidP="005D2714">
            <w:pPr>
              <w:jc w:val="center"/>
              <w:rPr>
                <w:b/>
              </w:rPr>
            </w:pPr>
            <w:r w:rsidRPr="00195C09">
              <w:rPr>
                <w:b/>
              </w:rPr>
              <w:t>30</w:t>
            </w:r>
          </w:p>
        </w:tc>
      </w:tr>
      <w:tr w:rsidR="00F7249C" w:rsidRPr="00157B46" w14:paraId="13FC27D9" w14:textId="77777777" w:rsidTr="00650B87">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BCF372" w14:textId="77777777" w:rsidR="00F7249C" w:rsidRPr="00195C09" w:rsidRDefault="00F7249C" w:rsidP="000B6DB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41A88" w14:textId="77777777" w:rsidR="00F7249C" w:rsidRPr="00195C09" w:rsidRDefault="00F7249C" w:rsidP="00F7249C">
            <w:pPr>
              <w:pStyle w:val="Style51"/>
              <w:widowControl/>
              <w:spacing w:line="240" w:lineRule="auto"/>
            </w:pPr>
            <w:r w:rsidRPr="00195C09">
              <w:rPr>
                <w:rStyle w:val="FontStyle137"/>
                <w:sz w:val="24"/>
                <w:szCs w:val="24"/>
              </w:rPr>
              <w:t>собеседование (устный опрос)</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A9D23" w14:textId="77777777" w:rsidR="00F7249C" w:rsidRPr="00195C09" w:rsidRDefault="005D2714" w:rsidP="005D2714">
            <w:pPr>
              <w:jc w:val="center"/>
            </w:pPr>
            <w:r w:rsidRPr="00195C09">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B175D" w14:textId="77777777" w:rsidR="00F7249C" w:rsidRPr="00195C09" w:rsidRDefault="005D2714" w:rsidP="005D2714">
            <w:pPr>
              <w:jc w:val="center"/>
            </w:pPr>
            <w:r w:rsidRPr="00195C09">
              <w:t>10</w:t>
            </w:r>
          </w:p>
        </w:tc>
      </w:tr>
      <w:tr w:rsidR="00F7249C" w:rsidRPr="00157B46" w14:paraId="369C9A42" w14:textId="77777777" w:rsidTr="00650B87">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917A3C" w14:textId="77777777" w:rsidR="00F7249C" w:rsidRPr="00195C09" w:rsidRDefault="00F7249C" w:rsidP="000B6DB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B37CD" w14:textId="77777777" w:rsidR="00F7249C" w:rsidRPr="00195C09" w:rsidRDefault="00F7249C" w:rsidP="00F7249C">
            <w:r w:rsidRPr="00195C09">
              <w:rPr>
                <w:color w:val="000000"/>
              </w:rPr>
              <w:t>тестирование на компьютере</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86B71" w14:textId="77777777" w:rsidR="00F7249C" w:rsidRPr="00195C09" w:rsidRDefault="005D2714" w:rsidP="005D2714">
            <w:pPr>
              <w:jc w:val="center"/>
            </w:pPr>
            <w:r w:rsidRPr="00195C09">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EC230" w14:textId="77777777" w:rsidR="00F7249C" w:rsidRPr="00195C09" w:rsidRDefault="005D2714" w:rsidP="005D2714">
            <w:pPr>
              <w:jc w:val="center"/>
            </w:pPr>
            <w:r w:rsidRPr="00195C09">
              <w:t>5</w:t>
            </w:r>
          </w:p>
        </w:tc>
      </w:tr>
      <w:tr w:rsidR="00F7249C" w:rsidRPr="00157B46" w14:paraId="2B3EA99D" w14:textId="77777777" w:rsidTr="00650B87">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D6A241" w14:textId="77777777" w:rsidR="00F7249C" w:rsidRPr="00195C09" w:rsidRDefault="00F7249C" w:rsidP="000B6DB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B6E02" w14:textId="77777777" w:rsidR="00F7249C" w:rsidRPr="00195C09" w:rsidRDefault="00F7249C" w:rsidP="00F7249C">
            <w:pPr>
              <w:pStyle w:val="Style51"/>
              <w:widowControl/>
              <w:spacing w:line="240" w:lineRule="auto"/>
            </w:pPr>
            <w:r w:rsidRPr="00195C09">
              <w:rPr>
                <w:color w:val="000000"/>
              </w:rPr>
              <w:t>решение ситуационных задач (</w:t>
            </w:r>
            <w:r w:rsidRPr="00195C09">
              <w:rPr>
                <w:rStyle w:val="FontStyle137"/>
                <w:sz w:val="24"/>
                <w:szCs w:val="24"/>
              </w:rPr>
              <w:t>кейс-задача</w:t>
            </w:r>
            <w:r w:rsidRPr="00195C09">
              <w:t>)</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806C2" w14:textId="77777777" w:rsidR="00F7249C" w:rsidRPr="00195C09" w:rsidRDefault="005D2714" w:rsidP="005D2714">
            <w:pPr>
              <w:jc w:val="center"/>
            </w:pPr>
            <w:r w:rsidRPr="00195C09">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83DFB" w14:textId="77777777" w:rsidR="00F7249C" w:rsidRPr="00195C09" w:rsidRDefault="005D2714" w:rsidP="005D2714">
            <w:pPr>
              <w:jc w:val="center"/>
            </w:pPr>
            <w:r w:rsidRPr="00195C09">
              <w:t>10</w:t>
            </w:r>
          </w:p>
        </w:tc>
      </w:tr>
      <w:tr w:rsidR="00F7249C" w:rsidRPr="00157B46" w14:paraId="610FF6A8" w14:textId="77777777" w:rsidTr="00650B87">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FDC74D" w14:textId="77777777" w:rsidR="00F7249C" w:rsidRPr="00195C09" w:rsidRDefault="00F7249C" w:rsidP="000B6DB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39197" w14:textId="77777777" w:rsidR="00F7249C" w:rsidRPr="00195C09" w:rsidRDefault="00F0708E" w:rsidP="00F0708E">
            <w:r w:rsidRPr="00195C09">
              <w:rPr>
                <w:color w:val="000000"/>
              </w:rPr>
              <w:t>контрольные работы</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525AB" w14:textId="77777777" w:rsidR="00F7249C" w:rsidRPr="00195C09" w:rsidRDefault="005D2714" w:rsidP="005D2714">
            <w:pPr>
              <w:jc w:val="center"/>
            </w:pPr>
            <w:r w:rsidRPr="00195C09">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30CD5" w14:textId="77777777" w:rsidR="00F7249C" w:rsidRPr="00195C09" w:rsidRDefault="005D2714" w:rsidP="005D2714">
            <w:pPr>
              <w:jc w:val="center"/>
            </w:pPr>
            <w:r w:rsidRPr="00195C09">
              <w:t>5</w:t>
            </w:r>
          </w:p>
        </w:tc>
      </w:tr>
      <w:tr w:rsidR="00F7249C" w:rsidRPr="00157B46" w14:paraId="3ADB62FE" w14:textId="77777777" w:rsidTr="00650B87">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767C79" w14:textId="77777777" w:rsidR="00F7249C" w:rsidRPr="00195C09" w:rsidRDefault="00F7249C" w:rsidP="000B6DB3"/>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207F3" w14:textId="77777777" w:rsidR="00F7249C" w:rsidRPr="00195C09" w:rsidRDefault="00F7249C" w:rsidP="000B6DB3">
            <w:pPr>
              <w:jc w:val="center"/>
              <w:rPr>
                <w:b/>
              </w:rPr>
            </w:pPr>
            <w:r w:rsidRPr="00195C09">
              <w:rPr>
                <w:b/>
                <w:color w:val="000000"/>
              </w:rPr>
              <w:t>Контрольная точка № 2 (КТ № 2)</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7AE87" w14:textId="77777777" w:rsidR="00F7249C" w:rsidRPr="00195C09" w:rsidRDefault="005D2714" w:rsidP="005D2714">
            <w:pPr>
              <w:jc w:val="center"/>
              <w:rPr>
                <w:b/>
              </w:rPr>
            </w:pPr>
            <w:r w:rsidRPr="00195C09">
              <w:rPr>
                <w:b/>
              </w:rPr>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F1BD4" w14:textId="77777777" w:rsidR="00F7249C" w:rsidRPr="00195C09" w:rsidRDefault="005D2714" w:rsidP="005D2714">
            <w:pPr>
              <w:jc w:val="center"/>
              <w:rPr>
                <w:b/>
              </w:rPr>
            </w:pPr>
            <w:r w:rsidRPr="00195C09">
              <w:rPr>
                <w:b/>
              </w:rPr>
              <w:t>30</w:t>
            </w:r>
          </w:p>
        </w:tc>
      </w:tr>
      <w:tr w:rsidR="00DA6C53" w:rsidRPr="00157B46" w14:paraId="431B9751" w14:textId="77777777" w:rsidTr="00650B87">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716EFC" w14:textId="77777777" w:rsidR="00DA6C53" w:rsidRPr="00195C09" w:rsidRDefault="00DA6C53" w:rsidP="000B6DB3"/>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3BB82AD" w14:textId="77777777" w:rsidR="00DA6C53" w:rsidRPr="00195C09" w:rsidRDefault="00DA6C53" w:rsidP="000B6DB3">
            <w:pPr>
              <w:ind w:left="120"/>
            </w:pPr>
            <w:r w:rsidRPr="00195C09">
              <w:rPr>
                <w:color w:val="000000"/>
              </w:rPr>
              <w:t>Доклад с мультимедиа презентацией</w:t>
            </w:r>
          </w:p>
        </w:tc>
        <w:tc>
          <w:tcPr>
            <w:tcW w:w="1369" w:type="dxa"/>
            <w:tcBorders>
              <w:top w:val="single" w:sz="8" w:space="0" w:color="000000"/>
              <w:left w:val="single" w:sz="8" w:space="0" w:color="000000"/>
              <w:right w:val="single" w:sz="8" w:space="0" w:color="000000"/>
            </w:tcBorders>
            <w:tcMar>
              <w:top w:w="100" w:type="dxa"/>
              <w:left w:w="100" w:type="dxa"/>
              <w:bottom w:w="100" w:type="dxa"/>
              <w:right w:w="100" w:type="dxa"/>
            </w:tcMar>
          </w:tcPr>
          <w:p w14:paraId="5B910B7A" w14:textId="77777777" w:rsidR="00DA6C53" w:rsidRPr="00195C09" w:rsidRDefault="00DA6C53" w:rsidP="005D2714">
            <w:pPr>
              <w:jc w:val="center"/>
            </w:pPr>
            <w:r w:rsidRPr="00195C09">
              <w:t>0</w:t>
            </w:r>
          </w:p>
        </w:tc>
        <w:tc>
          <w:tcPr>
            <w:tcW w:w="1369" w:type="dxa"/>
            <w:tcBorders>
              <w:top w:val="single" w:sz="8" w:space="0" w:color="000000"/>
              <w:left w:val="single" w:sz="8" w:space="0" w:color="000000"/>
              <w:right w:val="single" w:sz="8" w:space="0" w:color="000000"/>
            </w:tcBorders>
            <w:tcMar>
              <w:top w:w="100" w:type="dxa"/>
              <w:left w:w="100" w:type="dxa"/>
              <w:bottom w:w="100" w:type="dxa"/>
              <w:right w:w="100" w:type="dxa"/>
            </w:tcMar>
          </w:tcPr>
          <w:p w14:paraId="66721EFC" w14:textId="77777777" w:rsidR="00DA6C53" w:rsidRPr="00195C09" w:rsidRDefault="00DA6C53" w:rsidP="005D2714">
            <w:pPr>
              <w:jc w:val="center"/>
            </w:pPr>
            <w:r w:rsidRPr="00195C09">
              <w:t>15</w:t>
            </w:r>
          </w:p>
        </w:tc>
      </w:tr>
      <w:tr w:rsidR="005963CE" w:rsidRPr="00157B46" w14:paraId="5CDCD0C5" w14:textId="77777777" w:rsidTr="00650B87">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88DC3D" w14:textId="77777777" w:rsidR="005963CE" w:rsidRPr="00195C09" w:rsidRDefault="005963CE" w:rsidP="000B6DB3"/>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6175D385" w14:textId="77777777" w:rsidR="005963CE" w:rsidRPr="00195C09" w:rsidRDefault="005963CE" w:rsidP="000B6DB3">
            <w:pPr>
              <w:ind w:left="141"/>
            </w:pPr>
            <w:r w:rsidRPr="00195C09">
              <w:rPr>
                <w:color w:val="000000"/>
              </w:rPr>
              <w:t>Реферат</w:t>
            </w:r>
          </w:p>
        </w:tc>
        <w:tc>
          <w:tcPr>
            <w:tcW w:w="1369"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0407A79" w14:textId="77777777" w:rsidR="005963CE" w:rsidRPr="00195C09" w:rsidRDefault="005963CE" w:rsidP="005D2714">
            <w:pPr>
              <w:jc w:val="center"/>
            </w:pPr>
            <w:r w:rsidRPr="00195C09">
              <w:t>0</w:t>
            </w:r>
          </w:p>
        </w:tc>
        <w:tc>
          <w:tcPr>
            <w:tcW w:w="1369" w:type="dxa"/>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4A72FAD" w14:textId="77777777" w:rsidR="005963CE" w:rsidRPr="00195C09" w:rsidRDefault="00DA6C53" w:rsidP="005D2714">
            <w:pPr>
              <w:jc w:val="center"/>
            </w:pPr>
            <w:r w:rsidRPr="00195C09">
              <w:t>15</w:t>
            </w:r>
          </w:p>
        </w:tc>
      </w:tr>
      <w:tr w:rsidR="00F7249C" w:rsidRPr="00157B46" w14:paraId="7C6729EB" w14:textId="77777777" w:rsidTr="00650B87">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20463" w14:textId="77777777" w:rsidR="00F7249C" w:rsidRPr="00195C09" w:rsidRDefault="00F7249C" w:rsidP="000B6DB3">
            <w:pPr>
              <w:jc w:val="center"/>
            </w:pPr>
            <w:r w:rsidRPr="00195C09">
              <w:rPr>
                <w:b/>
                <w:bCs/>
                <w:color w:val="000000"/>
              </w:rPr>
              <w:t>Промежуточный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F163D" w14:textId="02B402D8" w:rsidR="00F7249C" w:rsidRPr="00195C09" w:rsidRDefault="000522CD" w:rsidP="00DA6C53">
            <w:pPr>
              <w:jc w:val="center"/>
            </w:pPr>
            <w:r>
              <w:t>Зачет с оценкой</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51EEB" w14:textId="77777777" w:rsidR="00F7249C" w:rsidRPr="00195C09" w:rsidRDefault="005D2714" w:rsidP="005D2714">
            <w:pPr>
              <w:jc w:val="center"/>
              <w:rPr>
                <w:b/>
              </w:rPr>
            </w:pPr>
            <w:r w:rsidRPr="00195C09">
              <w:rPr>
                <w:b/>
              </w:rPr>
              <w:t>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FE168" w14:textId="77777777" w:rsidR="00F7249C" w:rsidRPr="00195C09" w:rsidRDefault="005D2714" w:rsidP="005D2714">
            <w:pPr>
              <w:jc w:val="center"/>
              <w:rPr>
                <w:b/>
              </w:rPr>
            </w:pPr>
            <w:r w:rsidRPr="00195C09">
              <w:rPr>
                <w:b/>
              </w:rPr>
              <w:t>40</w:t>
            </w:r>
          </w:p>
        </w:tc>
      </w:tr>
      <w:tr w:rsidR="005D2714" w:rsidRPr="00157B46" w14:paraId="58EE3FFA" w14:textId="77777777" w:rsidTr="00650B87">
        <w:trPr>
          <w:trHeight w:val="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02617" w14:textId="77777777" w:rsidR="005D2714" w:rsidRPr="00195C09" w:rsidRDefault="005D2714" w:rsidP="00F7249C">
            <w:pPr>
              <w:jc w:val="center"/>
              <w:rPr>
                <w:b/>
              </w:rPr>
            </w:pPr>
            <w:r w:rsidRPr="00195C09">
              <w:rPr>
                <w:b/>
              </w:rPr>
              <w:t>Итоговый балл</w:t>
            </w:r>
          </w:p>
          <w:p w14:paraId="128214CE" w14:textId="77777777" w:rsidR="005D2714" w:rsidRPr="00195C09" w:rsidRDefault="005D2714" w:rsidP="00F7249C">
            <w:pPr>
              <w:jc w:val="center"/>
            </w:pPr>
            <w:r w:rsidRPr="00195C09">
              <w:t>(при условии положительной аттестации освоения дисциплины)</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4CB26" w14:textId="77777777" w:rsidR="005D2714" w:rsidRPr="00195C09" w:rsidRDefault="005D2714" w:rsidP="005D2714">
            <w:pPr>
              <w:jc w:val="center"/>
            </w:pPr>
            <w:r w:rsidRPr="00195C09">
              <w:t>60</w:t>
            </w:r>
          </w:p>
        </w:tc>
        <w:tc>
          <w:tcPr>
            <w:tcW w:w="1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24000" w14:textId="77777777" w:rsidR="005D2714" w:rsidRPr="00195C09" w:rsidRDefault="005D2714" w:rsidP="005D2714">
            <w:pPr>
              <w:jc w:val="center"/>
            </w:pPr>
            <w:r w:rsidRPr="00195C09">
              <w:t>100</w:t>
            </w:r>
          </w:p>
        </w:tc>
      </w:tr>
    </w:tbl>
    <w:p w14:paraId="47193CF3" w14:textId="77777777" w:rsidR="00EE590D" w:rsidRPr="00F17EAE" w:rsidRDefault="00EE590D" w:rsidP="006F2357">
      <w:pPr>
        <w:spacing w:before="4"/>
        <w:ind w:left="146" w:firstLine="698"/>
        <w:rPr>
          <w:sz w:val="20"/>
          <w:szCs w:val="20"/>
        </w:rPr>
      </w:pPr>
      <w:r w:rsidRPr="00F17EAE">
        <w:rPr>
          <w:sz w:val="20"/>
          <w:szCs w:val="20"/>
        </w:rPr>
        <w:t>*-примечание: абсолютная величина суммарного балла по результатам применения оценочного средства рассчитывается по формуле «балл» = средняя оценка примененного оценочного средства по 100-балльной шкале умноженное на максимальное значение в баллах</w:t>
      </w:r>
      <w:r w:rsidR="002A36D9" w:rsidRPr="00F17EAE">
        <w:rPr>
          <w:sz w:val="20"/>
          <w:szCs w:val="20"/>
        </w:rPr>
        <w:t xml:space="preserve"> для</w:t>
      </w:r>
      <w:r w:rsidRPr="00F17EAE">
        <w:rPr>
          <w:sz w:val="20"/>
          <w:szCs w:val="20"/>
        </w:rPr>
        <w:t xml:space="preserve"> данного средства разделенное на 100, при условии округления результата до целочисленного.</w:t>
      </w:r>
    </w:p>
    <w:p w14:paraId="2E441C08" w14:textId="77777777" w:rsidR="00F7249C" w:rsidRPr="00F17EAE" w:rsidRDefault="00F7249C" w:rsidP="006F2357">
      <w:pPr>
        <w:spacing w:before="4"/>
        <w:ind w:left="146" w:firstLine="698"/>
      </w:pPr>
    </w:p>
    <w:p w14:paraId="05F42C03" w14:textId="77777777" w:rsidR="00F7249C" w:rsidRPr="00F17EAE" w:rsidRDefault="00F7249C" w:rsidP="00F7249C">
      <w:pPr>
        <w:pStyle w:val="Style7"/>
        <w:widowControl/>
        <w:tabs>
          <w:tab w:val="left" w:pos="350"/>
        </w:tabs>
        <w:ind w:firstLine="709"/>
        <w:jc w:val="both"/>
        <w:rPr>
          <w:rStyle w:val="FontStyle137"/>
          <w:sz w:val="24"/>
          <w:szCs w:val="24"/>
        </w:rPr>
      </w:pPr>
      <w:r w:rsidRPr="00F17EAE">
        <w:rPr>
          <w:rStyle w:val="FontStyle137"/>
          <w:sz w:val="24"/>
          <w:szCs w:val="24"/>
        </w:rPr>
        <w:t>Система и критерии оценки знаний обучающихся соответствует п. 3.4.2. СМК-ПЛ-7.5-06 «Положения о кредитно-модульной системе НИЯУ МИФИ».</w:t>
      </w:r>
    </w:p>
    <w:p w14:paraId="03491F0C" w14:textId="77777777" w:rsidR="00F7249C" w:rsidRPr="00F17EAE" w:rsidRDefault="00F7249C" w:rsidP="00F7249C">
      <w:pPr>
        <w:pStyle w:val="Style7"/>
        <w:widowControl/>
        <w:tabs>
          <w:tab w:val="left" w:pos="350"/>
        </w:tabs>
        <w:ind w:firstLine="709"/>
        <w:jc w:val="both"/>
        <w:rPr>
          <w:rStyle w:val="FontStyle137"/>
          <w:sz w:val="24"/>
          <w:szCs w:val="24"/>
        </w:rPr>
      </w:pPr>
      <w:r w:rsidRPr="00F17EAE">
        <w:rPr>
          <w:rStyle w:val="FontStyle137"/>
          <w:sz w:val="24"/>
          <w:szCs w:val="24"/>
        </w:rPr>
        <w:t>Для контроля и оценивания качества знаний студентов применяются пятибалльная (российская), стобалльная и европейская (ECTS) системы оценки качества обучения студентов. Связь между указанными системами приведена в таблице.</w:t>
      </w:r>
    </w:p>
    <w:tbl>
      <w:tblPr>
        <w:tblW w:w="0" w:type="auto"/>
        <w:jc w:val="center"/>
        <w:tblCellMar>
          <w:left w:w="10" w:type="dxa"/>
          <w:right w:w="10" w:type="dxa"/>
        </w:tblCellMar>
        <w:tblLook w:val="0000" w:firstRow="0" w:lastRow="0" w:firstColumn="0" w:lastColumn="0" w:noHBand="0" w:noVBand="0"/>
      </w:tblPr>
      <w:tblGrid>
        <w:gridCol w:w="1472"/>
        <w:gridCol w:w="3177"/>
        <w:gridCol w:w="1097"/>
        <w:gridCol w:w="1587"/>
        <w:gridCol w:w="2233"/>
      </w:tblGrid>
      <w:tr w:rsidR="00F17EAE" w:rsidRPr="00F17EAE" w14:paraId="47171F65" w14:textId="77777777" w:rsidTr="00F7249C">
        <w:trPr>
          <w:trHeight w:val="20"/>
          <w:jc w:val="center"/>
        </w:trPr>
        <w:tc>
          <w:tcPr>
            <w:tcW w:w="0" w:type="auto"/>
            <w:tcBorders>
              <w:top w:val="single" w:sz="4" w:space="0" w:color="auto"/>
              <w:left w:val="single" w:sz="4" w:space="0" w:color="auto"/>
            </w:tcBorders>
            <w:shd w:val="clear" w:color="auto" w:fill="FFFFFF"/>
            <w:vAlign w:val="bottom"/>
          </w:tcPr>
          <w:p w14:paraId="2738CC6E" w14:textId="77777777" w:rsidR="00F7249C" w:rsidRPr="00F17EAE" w:rsidRDefault="00F7249C" w:rsidP="000B6DB3">
            <w:pPr>
              <w:pStyle w:val="af9"/>
              <w:spacing w:after="0"/>
              <w:ind w:firstLine="0"/>
              <w:jc w:val="center"/>
              <w:rPr>
                <w:sz w:val="24"/>
                <w:szCs w:val="24"/>
              </w:rPr>
            </w:pPr>
            <w:r w:rsidRPr="00F17EAE">
              <w:rPr>
                <w:sz w:val="24"/>
                <w:szCs w:val="24"/>
              </w:rPr>
              <w:t>Сумма баллов</w:t>
            </w:r>
          </w:p>
        </w:tc>
        <w:tc>
          <w:tcPr>
            <w:tcW w:w="0" w:type="auto"/>
            <w:tcBorders>
              <w:top w:val="single" w:sz="4" w:space="0" w:color="auto"/>
              <w:left w:val="single" w:sz="4" w:space="0" w:color="auto"/>
            </w:tcBorders>
            <w:shd w:val="clear" w:color="auto" w:fill="FFFFFF"/>
            <w:vAlign w:val="bottom"/>
          </w:tcPr>
          <w:p w14:paraId="49074CDD" w14:textId="77777777" w:rsidR="00F7249C" w:rsidRPr="00F17EAE" w:rsidRDefault="00F7249C" w:rsidP="000B6DB3">
            <w:pPr>
              <w:pStyle w:val="af9"/>
              <w:spacing w:after="0" w:line="293" w:lineRule="auto"/>
              <w:ind w:firstLine="0"/>
              <w:jc w:val="center"/>
              <w:rPr>
                <w:sz w:val="24"/>
                <w:szCs w:val="24"/>
              </w:rPr>
            </w:pPr>
            <w:r w:rsidRPr="00F17EAE">
              <w:rPr>
                <w:sz w:val="24"/>
                <w:szCs w:val="24"/>
              </w:rPr>
              <w:t>Оценка по 4-х балльной шкале</w:t>
            </w:r>
          </w:p>
        </w:tc>
        <w:tc>
          <w:tcPr>
            <w:tcW w:w="0" w:type="auto"/>
            <w:tcBorders>
              <w:top w:val="single" w:sz="4" w:space="0" w:color="auto"/>
              <w:left w:val="single" w:sz="4" w:space="0" w:color="auto"/>
            </w:tcBorders>
            <w:shd w:val="clear" w:color="auto" w:fill="FFFFFF"/>
          </w:tcPr>
          <w:p w14:paraId="381C8DE8" w14:textId="77777777" w:rsidR="00F7249C" w:rsidRPr="00F17EAE" w:rsidRDefault="00F7249C" w:rsidP="000B6DB3">
            <w:pPr>
              <w:pStyle w:val="af9"/>
              <w:spacing w:after="0"/>
              <w:ind w:firstLine="0"/>
              <w:jc w:val="center"/>
              <w:rPr>
                <w:sz w:val="24"/>
                <w:szCs w:val="24"/>
              </w:rPr>
            </w:pPr>
            <w:r w:rsidRPr="00F17EAE">
              <w:rPr>
                <w:sz w:val="24"/>
                <w:szCs w:val="24"/>
              </w:rPr>
              <w:t>Зачет</w:t>
            </w:r>
          </w:p>
        </w:tc>
        <w:tc>
          <w:tcPr>
            <w:tcW w:w="0" w:type="auto"/>
            <w:tcBorders>
              <w:top w:val="single" w:sz="4" w:space="0" w:color="auto"/>
              <w:left w:val="single" w:sz="4" w:space="0" w:color="auto"/>
            </w:tcBorders>
            <w:shd w:val="clear" w:color="auto" w:fill="FFFFFF"/>
            <w:vAlign w:val="bottom"/>
          </w:tcPr>
          <w:p w14:paraId="3A7CCC08" w14:textId="77777777" w:rsidR="00F7249C" w:rsidRPr="00F17EAE" w:rsidRDefault="00F7249C" w:rsidP="000B6DB3">
            <w:pPr>
              <w:pStyle w:val="af9"/>
              <w:spacing w:after="0"/>
              <w:ind w:firstLine="0"/>
              <w:jc w:val="center"/>
              <w:rPr>
                <w:sz w:val="24"/>
                <w:szCs w:val="24"/>
              </w:rPr>
            </w:pPr>
            <w:r w:rsidRPr="00F17EAE">
              <w:rPr>
                <w:sz w:val="24"/>
                <w:szCs w:val="24"/>
              </w:rPr>
              <w:t>Оценка (ECTS)</w:t>
            </w:r>
          </w:p>
        </w:tc>
        <w:tc>
          <w:tcPr>
            <w:tcW w:w="0" w:type="auto"/>
            <w:tcBorders>
              <w:top w:val="single" w:sz="4" w:space="0" w:color="auto"/>
              <w:left w:val="single" w:sz="4" w:space="0" w:color="auto"/>
              <w:right w:val="single" w:sz="4" w:space="0" w:color="auto"/>
            </w:tcBorders>
            <w:shd w:val="clear" w:color="auto" w:fill="FFFFFF"/>
          </w:tcPr>
          <w:p w14:paraId="60AC2512" w14:textId="77777777" w:rsidR="00F7249C" w:rsidRPr="00F17EAE" w:rsidRDefault="00F7249C" w:rsidP="000B6DB3">
            <w:pPr>
              <w:pStyle w:val="af9"/>
              <w:spacing w:after="0"/>
              <w:ind w:firstLine="0"/>
              <w:jc w:val="center"/>
              <w:rPr>
                <w:sz w:val="24"/>
                <w:szCs w:val="24"/>
              </w:rPr>
            </w:pPr>
            <w:r w:rsidRPr="00F17EAE">
              <w:rPr>
                <w:sz w:val="24"/>
                <w:szCs w:val="24"/>
              </w:rPr>
              <w:t>Градация</w:t>
            </w:r>
          </w:p>
        </w:tc>
      </w:tr>
      <w:tr w:rsidR="00F17EAE" w:rsidRPr="00F17EAE" w14:paraId="01253CB7" w14:textId="77777777" w:rsidTr="00F7249C">
        <w:trPr>
          <w:trHeight w:val="20"/>
          <w:jc w:val="center"/>
        </w:trPr>
        <w:tc>
          <w:tcPr>
            <w:tcW w:w="0" w:type="auto"/>
            <w:tcBorders>
              <w:top w:val="single" w:sz="4" w:space="0" w:color="auto"/>
              <w:left w:val="single" w:sz="4" w:space="0" w:color="auto"/>
            </w:tcBorders>
            <w:shd w:val="clear" w:color="auto" w:fill="FFFFFF"/>
            <w:vAlign w:val="bottom"/>
          </w:tcPr>
          <w:p w14:paraId="5D1C4932" w14:textId="77777777" w:rsidR="00F7249C" w:rsidRPr="00F17EAE" w:rsidRDefault="00F7249C" w:rsidP="000B6DB3">
            <w:pPr>
              <w:pStyle w:val="af9"/>
              <w:spacing w:after="0"/>
              <w:ind w:firstLine="160"/>
              <w:jc w:val="center"/>
              <w:rPr>
                <w:sz w:val="24"/>
                <w:szCs w:val="24"/>
              </w:rPr>
            </w:pPr>
            <w:r w:rsidRPr="00F17EAE">
              <w:rPr>
                <w:sz w:val="24"/>
                <w:szCs w:val="24"/>
              </w:rPr>
              <w:t>90 - 100</w:t>
            </w:r>
          </w:p>
        </w:tc>
        <w:tc>
          <w:tcPr>
            <w:tcW w:w="0" w:type="auto"/>
            <w:tcBorders>
              <w:top w:val="single" w:sz="4" w:space="0" w:color="auto"/>
              <w:left w:val="single" w:sz="4" w:space="0" w:color="auto"/>
            </w:tcBorders>
            <w:shd w:val="clear" w:color="auto" w:fill="FFFFFF"/>
            <w:vAlign w:val="bottom"/>
          </w:tcPr>
          <w:p w14:paraId="2130E566" w14:textId="77777777" w:rsidR="00F7249C" w:rsidRPr="00F17EAE" w:rsidRDefault="00F7249C" w:rsidP="000B6DB3">
            <w:pPr>
              <w:pStyle w:val="af9"/>
              <w:spacing w:after="0"/>
              <w:ind w:firstLine="0"/>
              <w:jc w:val="center"/>
              <w:rPr>
                <w:sz w:val="24"/>
                <w:szCs w:val="24"/>
              </w:rPr>
            </w:pPr>
            <w:r w:rsidRPr="00F17EAE">
              <w:rPr>
                <w:sz w:val="24"/>
                <w:szCs w:val="24"/>
              </w:rPr>
              <w:t>5(отлично)</w:t>
            </w:r>
          </w:p>
        </w:tc>
        <w:tc>
          <w:tcPr>
            <w:tcW w:w="0" w:type="auto"/>
            <w:vMerge w:val="restart"/>
            <w:tcBorders>
              <w:top w:val="single" w:sz="4" w:space="0" w:color="auto"/>
              <w:left w:val="single" w:sz="4" w:space="0" w:color="auto"/>
            </w:tcBorders>
            <w:shd w:val="clear" w:color="auto" w:fill="FFFFFF"/>
          </w:tcPr>
          <w:p w14:paraId="6BDD328C" w14:textId="77777777" w:rsidR="00F7249C" w:rsidRPr="00F17EAE" w:rsidRDefault="00F7249C" w:rsidP="000B6DB3">
            <w:pPr>
              <w:pStyle w:val="af9"/>
              <w:spacing w:after="0"/>
              <w:ind w:firstLine="0"/>
              <w:jc w:val="center"/>
              <w:rPr>
                <w:sz w:val="24"/>
                <w:szCs w:val="24"/>
              </w:rPr>
            </w:pPr>
            <w:r w:rsidRPr="00F17EAE">
              <w:rPr>
                <w:sz w:val="24"/>
                <w:szCs w:val="24"/>
              </w:rPr>
              <w:t>зачтено</w:t>
            </w:r>
          </w:p>
        </w:tc>
        <w:tc>
          <w:tcPr>
            <w:tcW w:w="0" w:type="auto"/>
            <w:tcBorders>
              <w:top w:val="single" w:sz="4" w:space="0" w:color="auto"/>
              <w:left w:val="single" w:sz="4" w:space="0" w:color="auto"/>
            </w:tcBorders>
            <w:shd w:val="clear" w:color="auto" w:fill="FFFFFF"/>
            <w:vAlign w:val="bottom"/>
          </w:tcPr>
          <w:p w14:paraId="1FE9236A" w14:textId="77777777" w:rsidR="00F7249C" w:rsidRPr="00F17EAE" w:rsidRDefault="00F7249C" w:rsidP="000B6DB3">
            <w:pPr>
              <w:pStyle w:val="af9"/>
              <w:spacing w:after="0"/>
              <w:ind w:firstLine="0"/>
              <w:jc w:val="center"/>
              <w:rPr>
                <w:sz w:val="24"/>
                <w:szCs w:val="24"/>
              </w:rPr>
            </w:pPr>
            <w:r w:rsidRPr="00F17EAE">
              <w:rPr>
                <w:sz w:val="24"/>
                <w:szCs w:val="24"/>
              </w:rPr>
              <w:t>А</w:t>
            </w:r>
          </w:p>
        </w:tc>
        <w:tc>
          <w:tcPr>
            <w:tcW w:w="0" w:type="auto"/>
            <w:tcBorders>
              <w:top w:val="single" w:sz="4" w:space="0" w:color="auto"/>
              <w:left w:val="single" w:sz="4" w:space="0" w:color="auto"/>
              <w:right w:val="single" w:sz="4" w:space="0" w:color="auto"/>
            </w:tcBorders>
            <w:shd w:val="clear" w:color="auto" w:fill="FFFFFF"/>
            <w:vAlign w:val="bottom"/>
          </w:tcPr>
          <w:p w14:paraId="4E006B67" w14:textId="77777777" w:rsidR="00F7249C" w:rsidRPr="00F17EAE" w:rsidRDefault="00F7249C" w:rsidP="000B6DB3">
            <w:pPr>
              <w:pStyle w:val="af9"/>
              <w:spacing w:after="0"/>
              <w:ind w:firstLine="0"/>
              <w:jc w:val="center"/>
              <w:rPr>
                <w:sz w:val="24"/>
                <w:szCs w:val="24"/>
              </w:rPr>
            </w:pPr>
            <w:r w:rsidRPr="00F17EAE">
              <w:rPr>
                <w:sz w:val="24"/>
                <w:szCs w:val="24"/>
              </w:rPr>
              <w:t>отлично</w:t>
            </w:r>
          </w:p>
        </w:tc>
      </w:tr>
      <w:tr w:rsidR="00F17EAE" w:rsidRPr="00F17EAE" w14:paraId="76D69817" w14:textId="77777777" w:rsidTr="00F7249C">
        <w:trPr>
          <w:trHeight w:val="20"/>
          <w:jc w:val="center"/>
        </w:trPr>
        <w:tc>
          <w:tcPr>
            <w:tcW w:w="0" w:type="auto"/>
            <w:tcBorders>
              <w:top w:val="single" w:sz="4" w:space="0" w:color="auto"/>
              <w:left w:val="single" w:sz="4" w:space="0" w:color="auto"/>
            </w:tcBorders>
            <w:shd w:val="clear" w:color="auto" w:fill="FFFFFF"/>
            <w:vAlign w:val="bottom"/>
          </w:tcPr>
          <w:p w14:paraId="0C96FA59" w14:textId="77777777" w:rsidR="00F7249C" w:rsidRPr="00F17EAE" w:rsidRDefault="00F7249C" w:rsidP="000B6DB3">
            <w:pPr>
              <w:pStyle w:val="af9"/>
              <w:spacing w:after="0"/>
              <w:ind w:firstLine="160"/>
              <w:jc w:val="center"/>
              <w:rPr>
                <w:sz w:val="24"/>
                <w:szCs w:val="24"/>
              </w:rPr>
            </w:pPr>
            <w:r w:rsidRPr="00F17EAE">
              <w:rPr>
                <w:sz w:val="24"/>
                <w:szCs w:val="24"/>
              </w:rPr>
              <w:t>85 - 89</w:t>
            </w:r>
          </w:p>
        </w:tc>
        <w:tc>
          <w:tcPr>
            <w:tcW w:w="0" w:type="auto"/>
            <w:vMerge w:val="restart"/>
            <w:tcBorders>
              <w:top w:val="single" w:sz="4" w:space="0" w:color="auto"/>
              <w:left w:val="single" w:sz="4" w:space="0" w:color="auto"/>
            </w:tcBorders>
            <w:shd w:val="clear" w:color="auto" w:fill="FFFFFF"/>
          </w:tcPr>
          <w:p w14:paraId="170ECED9" w14:textId="77777777" w:rsidR="00F7249C" w:rsidRPr="00F17EAE" w:rsidRDefault="00F7249C" w:rsidP="000B6DB3">
            <w:pPr>
              <w:pStyle w:val="af9"/>
              <w:spacing w:after="0"/>
              <w:ind w:firstLine="0"/>
              <w:jc w:val="center"/>
              <w:rPr>
                <w:sz w:val="24"/>
                <w:szCs w:val="24"/>
              </w:rPr>
            </w:pPr>
            <w:r w:rsidRPr="00F17EAE">
              <w:rPr>
                <w:sz w:val="24"/>
                <w:szCs w:val="24"/>
              </w:rPr>
              <w:t>4 (хорошо)</w:t>
            </w:r>
          </w:p>
        </w:tc>
        <w:tc>
          <w:tcPr>
            <w:tcW w:w="0" w:type="auto"/>
            <w:vMerge/>
            <w:tcBorders>
              <w:left w:val="single" w:sz="4" w:space="0" w:color="auto"/>
            </w:tcBorders>
            <w:shd w:val="clear" w:color="auto" w:fill="FFFFFF"/>
          </w:tcPr>
          <w:p w14:paraId="2E2227BF" w14:textId="77777777" w:rsidR="00F7249C" w:rsidRPr="00F17EAE" w:rsidRDefault="00F7249C" w:rsidP="000B6DB3"/>
        </w:tc>
        <w:tc>
          <w:tcPr>
            <w:tcW w:w="0" w:type="auto"/>
            <w:tcBorders>
              <w:top w:val="single" w:sz="4" w:space="0" w:color="auto"/>
              <w:left w:val="single" w:sz="4" w:space="0" w:color="auto"/>
            </w:tcBorders>
            <w:shd w:val="clear" w:color="auto" w:fill="FFFFFF"/>
            <w:vAlign w:val="bottom"/>
          </w:tcPr>
          <w:p w14:paraId="6F5BA276" w14:textId="77777777" w:rsidR="00F7249C" w:rsidRPr="00F17EAE" w:rsidRDefault="00F7249C" w:rsidP="000B6DB3">
            <w:pPr>
              <w:pStyle w:val="af9"/>
              <w:spacing w:after="0"/>
              <w:ind w:firstLine="0"/>
              <w:jc w:val="center"/>
              <w:rPr>
                <w:sz w:val="24"/>
                <w:szCs w:val="24"/>
              </w:rPr>
            </w:pPr>
            <w:r w:rsidRPr="00F17EAE">
              <w:rPr>
                <w:sz w:val="24"/>
                <w:szCs w:val="24"/>
              </w:rPr>
              <w:t>В</w:t>
            </w:r>
          </w:p>
        </w:tc>
        <w:tc>
          <w:tcPr>
            <w:tcW w:w="0" w:type="auto"/>
            <w:tcBorders>
              <w:top w:val="single" w:sz="4" w:space="0" w:color="auto"/>
              <w:left w:val="single" w:sz="4" w:space="0" w:color="auto"/>
              <w:right w:val="single" w:sz="4" w:space="0" w:color="auto"/>
            </w:tcBorders>
            <w:shd w:val="clear" w:color="auto" w:fill="FFFFFF"/>
            <w:vAlign w:val="bottom"/>
          </w:tcPr>
          <w:p w14:paraId="297489C8" w14:textId="77777777" w:rsidR="00F7249C" w:rsidRPr="00F17EAE" w:rsidRDefault="00F7249C" w:rsidP="000B6DB3">
            <w:pPr>
              <w:pStyle w:val="af9"/>
              <w:spacing w:after="0"/>
              <w:ind w:firstLine="0"/>
              <w:jc w:val="center"/>
              <w:rPr>
                <w:sz w:val="24"/>
                <w:szCs w:val="24"/>
              </w:rPr>
            </w:pPr>
            <w:r w:rsidRPr="00F17EAE">
              <w:rPr>
                <w:sz w:val="24"/>
                <w:szCs w:val="24"/>
              </w:rPr>
              <w:t>очень хорошо</w:t>
            </w:r>
          </w:p>
        </w:tc>
      </w:tr>
      <w:tr w:rsidR="00F17EAE" w:rsidRPr="00F17EAE" w14:paraId="70C1B39E" w14:textId="77777777" w:rsidTr="00F7249C">
        <w:trPr>
          <w:trHeight w:val="20"/>
          <w:jc w:val="center"/>
        </w:trPr>
        <w:tc>
          <w:tcPr>
            <w:tcW w:w="0" w:type="auto"/>
            <w:tcBorders>
              <w:top w:val="single" w:sz="4" w:space="0" w:color="auto"/>
              <w:left w:val="single" w:sz="4" w:space="0" w:color="auto"/>
            </w:tcBorders>
            <w:shd w:val="clear" w:color="auto" w:fill="FFFFFF"/>
            <w:vAlign w:val="bottom"/>
          </w:tcPr>
          <w:p w14:paraId="2195B3C7" w14:textId="77777777" w:rsidR="00F7249C" w:rsidRPr="00F17EAE" w:rsidRDefault="00F7249C" w:rsidP="000B6DB3">
            <w:pPr>
              <w:pStyle w:val="af9"/>
              <w:spacing w:after="0"/>
              <w:ind w:firstLine="0"/>
              <w:jc w:val="center"/>
              <w:rPr>
                <w:sz w:val="24"/>
                <w:szCs w:val="24"/>
              </w:rPr>
            </w:pPr>
            <w:r w:rsidRPr="00F17EAE">
              <w:rPr>
                <w:sz w:val="24"/>
                <w:szCs w:val="24"/>
              </w:rPr>
              <w:t>75 - 84</w:t>
            </w:r>
          </w:p>
        </w:tc>
        <w:tc>
          <w:tcPr>
            <w:tcW w:w="0" w:type="auto"/>
            <w:vMerge/>
            <w:tcBorders>
              <w:left w:val="single" w:sz="4" w:space="0" w:color="auto"/>
            </w:tcBorders>
            <w:shd w:val="clear" w:color="auto" w:fill="FFFFFF"/>
          </w:tcPr>
          <w:p w14:paraId="071E91DE" w14:textId="77777777" w:rsidR="00F7249C" w:rsidRPr="00F17EAE" w:rsidRDefault="00F7249C" w:rsidP="000B6DB3"/>
        </w:tc>
        <w:tc>
          <w:tcPr>
            <w:tcW w:w="0" w:type="auto"/>
            <w:vMerge/>
            <w:tcBorders>
              <w:left w:val="single" w:sz="4" w:space="0" w:color="auto"/>
            </w:tcBorders>
            <w:shd w:val="clear" w:color="auto" w:fill="FFFFFF"/>
          </w:tcPr>
          <w:p w14:paraId="3ACEAA72" w14:textId="77777777" w:rsidR="00F7249C" w:rsidRPr="00F17EAE" w:rsidRDefault="00F7249C" w:rsidP="000B6DB3"/>
        </w:tc>
        <w:tc>
          <w:tcPr>
            <w:tcW w:w="0" w:type="auto"/>
            <w:tcBorders>
              <w:top w:val="single" w:sz="4" w:space="0" w:color="auto"/>
              <w:left w:val="single" w:sz="4" w:space="0" w:color="auto"/>
            </w:tcBorders>
            <w:shd w:val="clear" w:color="auto" w:fill="FFFFFF"/>
            <w:vAlign w:val="bottom"/>
          </w:tcPr>
          <w:p w14:paraId="256DA51E" w14:textId="77777777" w:rsidR="00F7249C" w:rsidRPr="00F17EAE" w:rsidRDefault="00F7249C" w:rsidP="000B6DB3">
            <w:pPr>
              <w:pStyle w:val="af9"/>
              <w:spacing w:after="0"/>
              <w:ind w:firstLine="0"/>
              <w:jc w:val="center"/>
              <w:rPr>
                <w:sz w:val="24"/>
                <w:szCs w:val="24"/>
              </w:rPr>
            </w:pPr>
            <w:r w:rsidRPr="00F17EAE">
              <w:rPr>
                <w:sz w:val="24"/>
                <w:szCs w:val="24"/>
              </w:rPr>
              <w:t>С</w:t>
            </w:r>
          </w:p>
        </w:tc>
        <w:tc>
          <w:tcPr>
            <w:tcW w:w="0" w:type="auto"/>
            <w:tcBorders>
              <w:top w:val="single" w:sz="4" w:space="0" w:color="auto"/>
              <w:left w:val="single" w:sz="4" w:space="0" w:color="auto"/>
              <w:right w:val="single" w:sz="4" w:space="0" w:color="auto"/>
            </w:tcBorders>
            <w:shd w:val="clear" w:color="auto" w:fill="FFFFFF"/>
            <w:vAlign w:val="bottom"/>
          </w:tcPr>
          <w:p w14:paraId="7A64313C" w14:textId="77777777" w:rsidR="00F7249C" w:rsidRPr="00F17EAE" w:rsidRDefault="00F7249C" w:rsidP="000B6DB3">
            <w:pPr>
              <w:pStyle w:val="af9"/>
              <w:spacing w:after="0"/>
              <w:ind w:firstLine="0"/>
              <w:jc w:val="center"/>
              <w:rPr>
                <w:sz w:val="24"/>
                <w:szCs w:val="24"/>
              </w:rPr>
            </w:pPr>
            <w:r w:rsidRPr="00F17EAE">
              <w:rPr>
                <w:sz w:val="24"/>
                <w:szCs w:val="24"/>
              </w:rPr>
              <w:t>хорошо</w:t>
            </w:r>
          </w:p>
        </w:tc>
      </w:tr>
      <w:tr w:rsidR="00F17EAE" w:rsidRPr="00F17EAE" w14:paraId="6A77EDCA" w14:textId="77777777" w:rsidTr="00F7249C">
        <w:trPr>
          <w:trHeight w:val="20"/>
          <w:jc w:val="center"/>
        </w:trPr>
        <w:tc>
          <w:tcPr>
            <w:tcW w:w="0" w:type="auto"/>
            <w:tcBorders>
              <w:top w:val="single" w:sz="4" w:space="0" w:color="auto"/>
              <w:left w:val="single" w:sz="4" w:space="0" w:color="auto"/>
            </w:tcBorders>
            <w:shd w:val="clear" w:color="auto" w:fill="FFFFFF"/>
            <w:vAlign w:val="bottom"/>
          </w:tcPr>
          <w:p w14:paraId="5214B918" w14:textId="77777777" w:rsidR="00F7249C" w:rsidRPr="00F17EAE" w:rsidRDefault="00F7249C" w:rsidP="000B6DB3">
            <w:pPr>
              <w:pStyle w:val="af9"/>
              <w:spacing w:after="0"/>
              <w:ind w:firstLine="0"/>
              <w:jc w:val="center"/>
              <w:rPr>
                <w:sz w:val="24"/>
                <w:szCs w:val="24"/>
              </w:rPr>
            </w:pPr>
            <w:r w:rsidRPr="00F17EAE">
              <w:rPr>
                <w:sz w:val="24"/>
                <w:szCs w:val="24"/>
              </w:rPr>
              <w:t>70 - 74</w:t>
            </w:r>
          </w:p>
        </w:tc>
        <w:tc>
          <w:tcPr>
            <w:tcW w:w="0" w:type="auto"/>
            <w:vMerge/>
            <w:tcBorders>
              <w:left w:val="single" w:sz="4" w:space="0" w:color="auto"/>
            </w:tcBorders>
            <w:shd w:val="clear" w:color="auto" w:fill="FFFFFF"/>
          </w:tcPr>
          <w:p w14:paraId="000DC1F0" w14:textId="77777777" w:rsidR="00F7249C" w:rsidRPr="00F17EAE" w:rsidRDefault="00F7249C" w:rsidP="000B6DB3"/>
        </w:tc>
        <w:tc>
          <w:tcPr>
            <w:tcW w:w="0" w:type="auto"/>
            <w:vMerge/>
            <w:tcBorders>
              <w:left w:val="single" w:sz="4" w:space="0" w:color="auto"/>
            </w:tcBorders>
            <w:shd w:val="clear" w:color="auto" w:fill="FFFFFF"/>
          </w:tcPr>
          <w:p w14:paraId="2AD5BD1A" w14:textId="77777777" w:rsidR="00F7249C" w:rsidRPr="00F17EAE" w:rsidRDefault="00F7249C" w:rsidP="000B6DB3"/>
        </w:tc>
        <w:tc>
          <w:tcPr>
            <w:tcW w:w="0" w:type="auto"/>
            <w:vMerge w:val="restart"/>
            <w:tcBorders>
              <w:top w:val="single" w:sz="4" w:space="0" w:color="auto"/>
              <w:left w:val="single" w:sz="4" w:space="0" w:color="auto"/>
            </w:tcBorders>
            <w:shd w:val="clear" w:color="auto" w:fill="FFFFFF"/>
          </w:tcPr>
          <w:p w14:paraId="64C448AA" w14:textId="77777777" w:rsidR="00F7249C" w:rsidRPr="00F17EAE" w:rsidRDefault="00F7249C" w:rsidP="000B6DB3">
            <w:pPr>
              <w:pStyle w:val="af9"/>
              <w:spacing w:after="0"/>
              <w:ind w:firstLine="0"/>
              <w:jc w:val="center"/>
              <w:rPr>
                <w:sz w:val="24"/>
                <w:szCs w:val="24"/>
              </w:rPr>
            </w:pPr>
            <w:r w:rsidRPr="00F17EAE">
              <w:rPr>
                <w:sz w:val="24"/>
                <w:szCs w:val="24"/>
              </w:rPr>
              <w:t>D</w:t>
            </w:r>
          </w:p>
        </w:tc>
        <w:tc>
          <w:tcPr>
            <w:tcW w:w="0" w:type="auto"/>
            <w:vMerge w:val="restart"/>
            <w:tcBorders>
              <w:top w:val="single" w:sz="4" w:space="0" w:color="auto"/>
              <w:left w:val="single" w:sz="4" w:space="0" w:color="auto"/>
              <w:right w:val="single" w:sz="4" w:space="0" w:color="auto"/>
            </w:tcBorders>
            <w:shd w:val="clear" w:color="auto" w:fill="FFFFFF"/>
          </w:tcPr>
          <w:p w14:paraId="59248E67" w14:textId="77777777" w:rsidR="00F7249C" w:rsidRPr="00F17EAE" w:rsidRDefault="00F7249C" w:rsidP="000B6DB3">
            <w:pPr>
              <w:pStyle w:val="af9"/>
              <w:spacing w:after="0"/>
              <w:ind w:firstLine="0"/>
              <w:jc w:val="center"/>
              <w:rPr>
                <w:sz w:val="24"/>
                <w:szCs w:val="24"/>
              </w:rPr>
            </w:pPr>
            <w:r w:rsidRPr="00F17EAE">
              <w:rPr>
                <w:sz w:val="24"/>
                <w:szCs w:val="24"/>
              </w:rPr>
              <w:t>удовлетворительно</w:t>
            </w:r>
          </w:p>
        </w:tc>
      </w:tr>
      <w:tr w:rsidR="00F17EAE" w:rsidRPr="00F17EAE" w14:paraId="51F113A8" w14:textId="77777777" w:rsidTr="00F7249C">
        <w:trPr>
          <w:trHeight w:val="20"/>
          <w:jc w:val="center"/>
        </w:trPr>
        <w:tc>
          <w:tcPr>
            <w:tcW w:w="0" w:type="auto"/>
            <w:tcBorders>
              <w:top w:val="single" w:sz="4" w:space="0" w:color="auto"/>
              <w:left w:val="single" w:sz="4" w:space="0" w:color="auto"/>
            </w:tcBorders>
            <w:shd w:val="clear" w:color="auto" w:fill="FFFFFF"/>
            <w:vAlign w:val="bottom"/>
          </w:tcPr>
          <w:p w14:paraId="15EA5F90" w14:textId="77777777" w:rsidR="00F7249C" w:rsidRPr="00F17EAE" w:rsidRDefault="00F7249C" w:rsidP="000B6DB3">
            <w:pPr>
              <w:pStyle w:val="af9"/>
              <w:spacing w:after="0"/>
              <w:ind w:firstLine="0"/>
              <w:jc w:val="center"/>
              <w:rPr>
                <w:sz w:val="24"/>
                <w:szCs w:val="24"/>
              </w:rPr>
            </w:pPr>
            <w:r w:rsidRPr="00F17EAE">
              <w:rPr>
                <w:sz w:val="24"/>
                <w:szCs w:val="24"/>
              </w:rPr>
              <w:t>65 - 69</w:t>
            </w:r>
          </w:p>
        </w:tc>
        <w:tc>
          <w:tcPr>
            <w:tcW w:w="0" w:type="auto"/>
            <w:vMerge w:val="restart"/>
            <w:tcBorders>
              <w:top w:val="single" w:sz="4" w:space="0" w:color="auto"/>
              <w:left w:val="single" w:sz="4" w:space="0" w:color="auto"/>
            </w:tcBorders>
            <w:shd w:val="clear" w:color="auto" w:fill="FFFFFF"/>
          </w:tcPr>
          <w:p w14:paraId="5B60D07B" w14:textId="77777777" w:rsidR="00F7249C" w:rsidRPr="00F17EAE" w:rsidRDefault="00F7249C" w:rsidP="000B6DB3">
            <w:pPr>
              <w:pStyle w:val="af9"/>
              <w:spacing w:after="0"/>
              <w:ind w:firstLine="0"/>
              <w:jc w:val="center"/>
              <w:rPr>
                <w:sz w:val="24"/>
                <w:szCs w:val="24"/>
              </w:rPr>
            </w:pPr>
            <w:r w:rsidRPr="00F17EAE">
              <w:rPr>
                <w:sz w:val="24"/>
                <w:szCs w:val="24"/>
              </w:rPr>
              <w:t>3(удовлетворительно)</w:t>
            </w:r>
          </w:p>
        </w:tc>
        <w:tc>
          <w:tcPr>
            <w:tcW w:w="0" w:type="auto"/>
            <w:vMerge/>
            <w:tcBorders>
              <w:left w:val="single" w:sz="4" w:space="0" w:color="auto"/>
            </w:tcBorders>
            <w:shd w:val="clear" w:color="auto" w:fill="FFFFFF"/>
          </w:tcPr>
          <w:p w14:paraId="2C2AEF3A" w14:textId="77777777" w:rsidR="00F7249C" w:rsidRPr="00F17EAE" w:rsidRDefault="00F7249C" w:rsidP="000B6DB3"/>
        </w:tc>
        <w:tc>
          <w:tcPr>
            <w:tcW w:w="0" w:type="auto"/>
            <w:vMerge/>
            <w:tcBorders>
              <w:left w:val="single" w:sz="4" w:space="0" w:color="auto"/>
            </w:tcBorders>
            <w:shd w:val="clear" w:color="auto" w:fill="FFFFFF"/>
          </w:tcPr>
          <w:p w14:paraId="0628572B" w14:textId="77777777" w:rsidR="00F7249C" w:rsidRPr="00F17EAE" w:rsidRDefault="00F7249C" w:rsidP="000B6DB3"/>
        </w:tc>
        <w:tc>
          <w:tcPr>
            <w:tcW w:w="0" w:type="auto"/>
            <w:vMerge/>
            <w:tcBorders>
              <w:left w:val="single" w:sz="4" w:space="0" w:color="auto"/>
              <w:right w:val="single" w:sz="4" w:space="0" w:color="auto"/>
            </w:tcBorders>
            <w:shd w:val="clear" w:color="auto" w:fill="FFFFFF"/>
          </w:tcPr>
          <w:p w14:paraId="54A4D0F4" w14:textId="77777777" w:rsidR="00F7249C" w:rsidRPr="00F17EAE" w:rsidRDefault="00F7249C" w:rsidP="000B6DB3"/>
        </w:tc>
      </w:tr>
      <w:tr w:rsidR="00F17EAE" w:rsidRPr="00F17EAE" w14:paraId="2902A228" w14:textId="77777777" w:rsidTr="00F7249C">
        <w:trPr>
          <w:trHeight w:val="20"/>
          <w:jc w:val="center"/>
        </w:trPr>
        <w:tc>
          <w:tcPr>
            <w:tcW w:w="0" w:type="auto"/>
            <w:tcBorders>
              <w:top w:val="single" w:sz="4" w:space="0" w:color="auto"/>
              <w:left w:val="single" w:sz="4" w:space="0" w:color="auto"/>
              <w:bottom w:val="single" w:sz="4" w:space="0" w:color="auto"/>
            </w:tcBorders>
            <w:shd w:val="clear" w:color="auto" w:fill="FFFFFF"/>
            <w:vAlign w:val="bottom"/>
          </w:tcPr>
          <w:p w14:paraId="288BE6E7" w14:textId="77777777" w:rsidR="00F7249C" w:rsidRPr="00F17EAE" w:rsidRDefault="00F7249C" w:rsidP="000B6DB3">
            <w:pPr>
              <w:pStyle w:val="af9"/>
              <w:spacing w:after="0"/>
              <w:ind w:firstLine="0"/>
              <w:jc w:val="center"/>
              <w:rPr>
                <w:sz w:val="24"/>
                <w:szCs w:val="24"/>
              </w:rPr>
            </w:pPr>
            <w:r w:rsidRPr="00F17EAE">
              <w:rPr>
                <w:sz w:val="24"/>
                <w:szCs w:val="24"/>
              </w:rPr>
              <w:t>60 - 64</w:t>
            </w:r>
          </w:p>
        </w:tc>
        <w:tc>
          <w:tcPr>
            <w:tcW w:w="0" w:type="auto"/>
            <w:vMerge/>
            <w:tcBorders>
              <w:left w:val="single" w:sz="4" w:space="0" w:color="auto"/>
              <w:bottom w:val="single" w:sz="4" w:space="0" w:color="auto"/>
            </w:tcBorders>
            <w:shd w:val="clear" w:color="auto" w:fill="FFFFFF"/>
          </w:tcPr>
          <w:p w14:paraId="1A2601B7" w14:textId="77777777" w:rsidR="00F7249C" w:rsidRPr="00F17EAE" w:rsidRDefault="00F7249C" w:rsidP="000B6DB3">
            <w:pPr>
              <w:jc w:val="center"/>
            </w:pPr>
          </w:p>
        </w:tc>
        <w:tc>
          <w:tcPr>
            <w:tcW w:w="0" w:type="auto"/>
            <w:vMerge/>
            <w:tcBorders>
              <w:left w:val="single" w:sz="4" w:space="0" w:color="auto"/>
              <w:bottom w:val="single" w:sz="4" w:space="0" w:color="auto"/>
            </w:tcBorders>
            <w:shd w:val="clear" w:color="auto" w:fill="FFFFFF"/>
          </w:tcPr>
          <w:p w14:paraId="3F1C7C22" w14:textId="77777777" w:rsidR="00F7249C" w:rsidRPr="00F17EAE" w:rsidRDefault="00F7249C" w:rsidP="000B6DB3">
            <w:pPr>
              <w:jc w:val="center"/>
            </w:pPr>
          </w:p>
        </w:tc>
        <w:tc>
          <w:tcPr>
            <w:tcW w:w="0" w:type="auto"/>
            <w:tcBorders>
              <w:top w:val="single" w:sz="4" w:space="0" w:color="auto"/>
              <w:left w:val="single" w:sz="4" w:space="0" w:color="auto"/>
              <w:bottom w:val="single" w:sz="4" w:space="0" w:color="auto"/>
            </w:tcBorders>
            <w:shd w:val="clear" w:color="auto" w:fill="FFFFFF"/>
            <w:vAlign w:val="bottom"/>
          </w:tcPr>
          <w:p w14:paraId="42D2F619" w14:textId="77777777" w:rsidR="00F7249C" w:rsidRPr="00F17EAE" w:rsidRDefault="00F7249C" w:rsidP="000B6DB3">
            <w:pPr>
              <w:pStyle w:val="af9"/>
              <w:spacing w:after="0"/>
              <w:ind w:firstLine="0"/>
              <w:jc w:val="center"/>
              <w:rPr>
                <w:sz w:val="24"/>
                <w:szCs w:val="24"/>
              </w:rPr>
            </w:pPr>
            <w:r w:rsidRPr="00F17EAE">
              <w:rPr>
                <w:sz w:val="24"/>
                <w:szCs w:val="24"/>
              </w:rPr>
              <w: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3237FD71" w14:textId="77777777" w:rsidR="00F7249C" w:rsidRPr="00F17EAE" w:rsidRDefault="00F7249C" w:rsidP="000B6DB3">
            <w:pPr>
              <w:pStyle w:val="af9"/>
              <w:spacing w:after="0"/>
              <w:ind w:firstLine="0"/>
              <w:jc w:val="center"/>
              <w:rPr>
                <w:sz w:val="24"/>
                <w:szCs w:val="24"/>
              </w:rPr>
            </w:pPr>
            <w:r w:rsidRPr="00F17EAE">
              <w:rPr>
                <w:sz w:val="24"/>
                <w:szCs w:val="24"/>
              </w:rPr>
              <w:t>посредственно</w:t>
            </w:r>
          </w:p>
        </w:tc>
      </w:tr>
      <w:tr w:rsidR="00F17EAE" w:rsidRPr="00F17EAE" w14:paraId="020E0714" w14:textId="77777777" w:rsidTr="00F7249C">
        <w:trPr>
          <w:trHeight w:val="20"/>
          <w:jc w:val="center"/>
        </w:trPr>
        <w:tc>
          <w:tcPr>
            <w:tcW w:w="0" w:type="auto"/>
            <w:tcBorders>
              <w:top w:val="single" w:sz="4" w:space="0" w:color="auto"/>
              <w:left w:val="single" w:sz="4" w:space="0" w:color="auto"/>
              <w:bottom w:val="single" w:sz="4" w:space="0" w:color="auto"/>
            </w:tcBorders>
            <w:shd w:val="clear" w:color="auto" w:fill="FFFFFF"/>
            <w:vAlign w:val="bottom"/>
          </w:tcPr>
          <w:p w14:paraId="6513A4A8" w14:textId="77777777" w:rsidR="00F7249C" w:rsidRPr="00F17EAE" w:rsidRDefault="00F7249C" w:rsidP="000B6DB3">
            <w:pPr>
              <w:pStyle w:val="af9"/>
              <w:spacing w:after="0"/>
              <w:ind w:firstLine="0"/>
              <w:jc w:val="center"/>
              <w:rPr>
                <w:sz w:val="24"/>
                <w:szCs w:val="24"/>
              </w:rPr>
            </w:pPr>
            <w:r w:rsidRPr="00F17EAE">
              <w:rPr>
                <w:sz w:val="24"/>
                <w:szCs w:val="24"/>
              </w:rPr>
              <w:t>Ниже 60</w:t>
            </w:r>
          </w:p>
        </w:tc>
        <w:tc>
          <w:tcPr>
            <w:tcW w:w="0" w:type="auto"/>
            <w:tcBorders>
              <w:top w:val="single" w:sz="4" w:space="0" w:color="auto"/>
              <w:left w:val="single" w:sz="4" w:space="0" w:color="auto"/>
              <w:bottom w:val="single" w:sz="4" w:space="0" w:color="auto"/>
            </w:tcBorders>
            <w:shd w:val="clear" w:color="auto" w:fill="FFFFFF"/>
            <w:vAlign w:val="bottom"/>
          </w:tcPr>
          <w:p w14:paraId="3DA0AFDA" w14:textId="77777777" w:rsidR="00F7249C" w:rsidRPr="00F17EAE" w:rsidRDefault="00F7249C" w:rsidP="000B6DB3">
            <w:pPr>
              <w:pStyle w:val="af9"/>
              <w:spacing w:after="0"/>
              <w:ind w:firstLine="0"/>
              <w:jc w:val="center"/>
              <w:rPr>
                <w:sz w:val="24"/>
                <w:szCs w:val="24"/>
              </w:rPr>
            </w:pPr>
            <w:r w:rsidRPr="00F17EAE">
              <w:rPr>
                <w:sz w:val="24"/>
                <w:szCs w:val="24"/>
              </w:rPr>
              <w:t>2(неудовлетворительно)</w:t>
            </w:r>
          </w:p>
        </w:tc>
        <w:tc>
          <w:tcPr>
            <w:tcW w:w="0" w:type="auto"/>
            <w:tcBorders>
              <w:top w:val="single" w:sz="4" w:space="0" w:color="auto"/>
              <w:left w:val="single" w:sz="4" w:space="0" w:color="auto"/>
              <w:bottom w:val="single" w:sz="4" w:space="0" w:color="auto"/>
            </w:tcBorders>
            <w:shd w:val="clear" w:color="auto" w:fill="FFFFFF"/>
            <w:vAlign w:val="bottom"/>
          </w:tcPr>
          <w:p w14:paraId="58870A79" w14:textId="77777777" w:rsidR="00F7249C" w:rsidRPr="00F17EAE" w:rsidRDefault="00F7249C" w:rsidP="000B6DB3">
            <w:pPr>
              <w:pStyle w:val="af9"/>
              <w:spacing w:after="0"/>
              <w:ind w:firstLine="0"/>
              <w:jc w:val="center"/>
              <w:rPr>
                <w:sz w:val="24"/>
                <w:szCs w:val="24"/>
              </w:rPr>
            </w:pPr>
            <w:r w:rsidRPr="00F17EAE">
              <w:rPr>
                <w:sz w:val="24"/>
                <w:szCs w:val="24"/>
              </w:rPr>
              <w:t>не зачтено</w:t>
            </w:r>
          </w:p>
        </w:tc>
        <w:tc>
          <w:tcPr>
            <w:tcW w:w="0" w:type="auto"/>
            <w:tcBorders>
              <w:top w:val="single" w:sz="4" w:space="0" w:color="auto"/>
              <w:left w:val="single" w:sz="4" w:space="0" w:color="auto"/>
              <w:bottom w:val="single" w:sz="4" w:space="0" w:color="auto"/>
            </w:tcBorders>
            <w:shd w:val="clear" w:color="auto" w:fill="FFFFFF"/>
            <w:vAlign w:val="bottom"/>
          </w:tcPr>
          <w:p w14:paraId="4FA99A59" w14:textId="77777777" w:rsidR="00F7249C" w:rsidRPr="00F17EAE" w:rsidRDefault="00F7249C" w:rsidP="000B6DB3">
            <w:pPr>
              <w:pStyle w:val="af9"/>
              <w:spacing w:after="0"/>
              <w:ind w:firstLine="0"/>
              <w:jc w:val="center"/>
              <w:rPr>
                <w:sz w:val="24"/>
                <w:szCs w:val="24"/>
              </w:rPr>
            </w:pPr>
            <w:r w:rsidRPr="00F17EAE">
              <w:rPr>
                <w:sz w:val="24"/>
                <w:szCs w:val="24"/>
              </w:rPr>
              <w:t>F</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389332BB" w14:textId="77777777" w:rsidR="00F7249C" w:rsidRPr="00F17EAE" w:rsidRDefault="00F7249C" w:rsidP="000B6DB3">
            <w:pPr>
              <w:pStyle w:val="af9"/>
              <w:spacing w:after="0"/>
              <w:ind w:firstLine="0"/>
              <w:jc w:val="center"/>
              <w:rPr>
                <w:sz w:val="24"/>
                <w:szCs w:val="24"/>
              </w:rPr>
            </w:pPr>
            <w:r w:rsidRPr="00F17EAE">
              <w:rPr>
                <w:sz w:val="24"/>
                <w:szCs w:val="24"/>
              </w:rPr>
              <w:t>неудовлетворительно</w:t>
            </w:r>
          </w:p>
        </w:tc>
      </w:tr>
    </w:tbl>
    <w:p w14:paraId="6F324741" w14:textId="77777777" w:rsidR="00F7249C" w:rsidRPr="00F17EAE" w:rsidRDefault="00F7249C" w:rsidP="00F7249C">
      <w:pPr>
        <w:pStyle w:val="Style7"/>
        <w:widowControl/>
        <w:tabs>
          <w:tab w:val="left" w:pos="350"/>
        </w:tabs>
        <w:ind w:left="350"/>
        <w:rPr>
          <w:rStyle w:val="FontStyle137"/>
          <w:sz w:val="24"/>
          <w:szCs w:val="24"/>
        </w:rPr>
      </w:pPr>
    </w:p>
    <w:p w14:paraId="76E48345" w14:textId="77777777" w:rsidR="005D2714" w:rsidRPr="00F17EAE" w:rsidRDefault="005D2714" w:rsidP="005D2714">
      <w:pPr>
        <w:pStyle w:val="Style7"/>
        <w:tabs>
          <w:tab w:val="left" w:pos="350"/>
        </w:tabs>
        <w:ind w:firstLine="709"/>
        <w:jc w:val="both"/>
        <w:rPr>
          <w:rStyle w:val="FontStyle137"/>
          <w:sz w:val="24"/>
          <w:szCs w:val="24"/>
        </w:rPr>
      </w:pPr>
      <w:r w:rsidRPr="00F17EAE">
        <w:rPr>
          <w:rStyle w:val="FontStyle137"/>
          <w:sz w:val="24"/>
          <w:szCs w:val="24"/>
        </w:rPr>
        <w:t xml:space="preserve">В итоговую сумму баллов входят результаты аттестации разделов дисциплины и итоговой формы аттестации (зачет/экзамен). Максимальный итоговый балл всегда равен 100. </w:t>
      </w:r>
    </w:p>
    <w:p w14:paraId="378CEC2C" w14:textId="77777777" w:rsidR="005D2714" w:rsidRPr="00F17EAE" w:rsidRDefault="005D2714" w:rsidP="005D2714">
      <w:pPr>
        <w:pStyle w:val="Style7"/>
        <w:tabs>
          <w:tab w:val="left" w:pos="350"/>
        </w:tabs>
        <w:ind w:firstLine="709"/>
        <w:jc w:val="both"/>
        <w:rPr>
          <w:rStyle w:val="FontStyle137"/>
          <w:sz w:val="24"/>
          <w:szCs w:val="24"/>
        </w:rPr>
      </w:pPr>
      <w:r w:rsidRPr="00F17EAE">
        <w:rPr>
          <w:rStyle w:val="FontStyle137"/>
          <w:sz w:val="24"/>
          <w:szCs w:val="24"/>
        </w:rPr>
        <w:t xml:space="preserve">Максимальный балл за экзамен (зачет) устанавливается в интервале от 0 до 40. Разделы дисциплины оцениваются по многобалльной шкале оценок в соответствии с утвержденной структурой дисциплины. </w:t>
      </w:r>
    </w:p>
    <w:p w14:paraId="344D226F" w14:textId="77777777" w:rsidR="005D2714" w:rsidRPr="00F17EAE" w:rsidRDefault="005D2714" w:rsidP="005D2714">
      <w:pPr>
        <w:pStyle w:val="Style7"/>
        <w:widowControl/>
        <w:tabs>
          <w:tab w:val="left" w:pos="350"/>
        </w:tabs>
        <w:ind w:firstLine="709"/>
        <w:jc w:val="both"/>
        <w:rPr>
          <w:rStyle w:val="FontStyle137"/>
          <w:sz w:val="24"/>
          <w:szCs w:val="24"/>
        </w:rPr>
      </w:pPr>
      <w:r w:rsidRPr="00F17EAE">
        <w:rPr>
          <w:rStyle w:val="FontStyle137"/>
          <w:sz w:val="24"/>
          <w:szCs w:val="24"/>
        </w:rPr>
        <w:t>Студент считается аттестованным по разделу, зачету или экзамену, если он набрал не менее 60% от максимального балла, предусмотренного рабочей программой.</w:t>
      </w:r>
    </w:p>
    <w:bookmarkEnd w:id="8"/>
    <w:p w14:paraId="0E2EDCFC" w14:textId="77777777" w:rsidR="009E5503" w:rsidRPr="00157B46" w:rsidRDefault="009E5503" w:rsidP="002E30DD">
      <w:pPr>
        <w:pStyle w:val="Style7"/>
        <w:widowControl/>
        <w:tabs>
          <w:tab w:val="left" w:pos="350"/>
        </w:tabs>
        <w:ind w:left="350"/>
        <w:jc w:val="both"/>
        <w:rPr>
          <w:rStyle w:val="FontStyle137"/>
          <w:sz w:val="24"/>
          <w:szCs w:val="24"/>
        </w:rPr>
      </w:pPr>
    </w:p>
    <w:p w14:paraId="36E06F29" w14:textId="77777777" w:rsidR="002A6682" w:rsidRPr="002A6682" w:rsidRDefault="002A6682" w:rsidP="002A6682">
      <w:pPr>
        <w:autoSpaceDE w:val="0"/>
        <w:autoSpaceDN w:val="0"/>
        <w:adjustRightInd w:val="0"/>
        <w:rPr>
          <w:b/>
          <w:bCs/>
        </w:rPr>
      </w:pPr>
      <w:r w:rsidRPr="002A6682">
        <w:rPr>
          <w:b/>
          <w:bCs/>
        </w:rPr>
        <w:t>9. ПЕРЕЧЕНЬ ОСНОВНОЙ И ДОПОЛНИТЕЛЬНОЙ УЧЕБНОЙ ЛИТЕРАТУРЫ, НЕОБХОДИМОЙ ДЛЯ ОСВОЕНИЯ ДИСЦИПЛИНЫ</w:t>
      </w:r>
    </w:p>
    <w:p w14:paraId="5B1559E6" w14:textId="77777777" w:rsidR="00446202" w:rsidRPr="00157B46" w:rsidRDefault="00446202" w:rsidP="00446202">
      <w:pPr>
        <w:pStyle w:val="Style100"/>
        <w:widowControl/>
        <w:rPr>
          <w:rStyle w:val="FontStyle141"/>
          <w:sz w:val="24"/>
          <w:szCs w:val="24"/>
        </w:rPr>
      </w:pPr>
    </w:p>
    <w:p w14:paraId="5D26BCDF" w14:textId="77777777" w:rsidR="00F17EAE" w:rsidRPr="006175CD" w:rsidRDefault="00F17EAE" w:rsidP="00F17EAE">
      <w:pPr>
        <w:pStyle w:val="Style100"/>
        <w:widowControl/>
        <w:rPr>
          <w:rStyle w:val="FontStyle141"/>
          <w:sz w:val="24"/>
          <w:szCs w:val="24"/>
        </w:rPr>
      </w:pPr>
      <w:r w:rsidRPr="006175CD">
        <w:rPr>
          <w:rStyle w:val="FontStyle141"/>
          <w:sz w:val="24"/>
          <w:szCs w:val="24"/>
        </w:rPr>
        <w:t>а) основная учебная литература:</w:t>
      </w:r>
    </w:p>
    <w:p w14:paraId="32289B91" w14:textId="77777777" w:rsidR="00F17EAE" w:rsidRPr="006175CD" w:rsidRDefault="00F17EAE" w:rsidP="0045465B">
      <w:pPr>
        <w:numPr>
          <w:ilvl w:val="0"/>
          <w:numId w:val="9"/>
        </w:numPr>
        <w:tabs>
          <w:tab w:val="left" w:pos="1134"/>
        </w:tabs>
        <w:ind w:left="284" w:hanging="284"/>
        <w:jc w:val="both"/>
      </w:pPr>
      <w:r w:rsidRPr="006175CD">
        <w:rPr>
          <w:bCs/>
        </w:rPr>
        <w:t>Внутренние болезни</w:t>
      </w:r>
      <w:r w:rsidRPr="006175CD">
        <w:t>: учебник: в 2 т. / ред.: В.С. Моисеев, А.И. Мартынов, Н.А. Мухин. - 3-е изд., испр</w:t>
      </w:r>
      <w:proofErr w:type="gramStart"/>
      <w:r w:rsidRPr="006175CD">
        <w:t>.</w:t>
      </w:r>
      <w:proofErr w:type="gramEnd"/>
      <w:r w:rsidRPr="006175CD">
        <w:t xml:space="preserve"> и доп. - М.: ГЭОТАР-Медиа </w:t>
      </w:r>
      <w:r w:rsidRPr="006175CD">
        <w:rPr>
          <w:bCs/>
        </w:rPr>
        <w:t>Т. 1, 2</w:t>
      </w:r>
      <w:r w:rsidRPr="006175CD">
        <w:t xml:space="preserve">. - 2013. – 960, 896 </w:t>
      </w:r>
      <w:proofErr w:type="gramStart"/>
      <w:r w:rsidRPr="006175CD">
        <w:t>с. :</w:t>
      </w:r>
      <w:proofErr w:type="gramEnd"/>
      <w:r w:rsidRPr="006175CD">
        <w:t xml:space="preserve"> ил.</w:t>
      </w:r>
    </w:p>
    <w:p w14:paraId="5AE4DA5F" w14:textId="77777777" w:rsidR="00F17EAE" w:rsidRPr="006175CD" w:rsidRDefault="00F17EAE" w:rsidP="0045465B">
      <w:pPr>
        <w:numPr>
          <w:ilvl w:val="0"/>
          <w:numId w:val="9"/>
        </w:numPr>
        <w:shd w:val="clear" w:color="auto" w:fill="FFFFFF"/>
        <w:tabs>
          <w:tab w:val="left" w:pos="1134"/>
        </w:tabs>
        <w:ind w:left="284" w:hanging="284"/>
        <w:jc w:val="both"/>
        <w:rPr>
          <w:bCs/>
        </w:rPr>
      </w:pPr>
      <w:r w:rsidRPr="006175CD">
        <w:lastRenderedPageBreak/>
        <w:t xml:space="preserve">Маколкин, В. И. Внутренние болезни: учебник / Маколкин В. </w:t>
      </w:r>
      <w:proofErr w:type="gramStart"/>
      <w:r w:rsidRPr="006175CD">
        <w:t>И. ,</w:t>
      </w:r>
      <w:proofErr w:type="gramEnd"/>
      <w:r w:rsidRPr="006175CD">
        <w:t xml:space="preserve"> Овчаренко С. И. , Сулимов В. А. - 6-е изд. , перераб. и доп. - Москва : ГЭОТАР-Медиа, 2013. - 768 с. - ISBN 978-5-9704-2576-3. – Текст: электронный // </w:t>
      </w:r>
      <w:proofErr w:type="gramStart"/>
      <w:r w:rsidRPr="006175CD">
        <w:t>URL :</w:t>
      </w:r>
      <w:proofErr w:type="gramEnd"/>
      <w:r w:rsidRPr="006175CD">
        <w:t xml:space="preserve"> http://www.studmedlib.ru/book/ISBN9785970425763.</w:t>
      </w:r>
    </w:p>
    <w:p w14:paraId="189A6068" w14:textId="77777777" w:rsidR="00F17EAE" w:rsidRPr="0045465B" w:rsidRDefault="00F17EAE" w:rsidP="0045465B">
      <w:pPr>
        <w:numPr>
          <w:ilvl w:val="0"/>
          <w:numId w:val="9"/>
        </w:numPr>
        <w:shd w:val="clear" w:color="auto" w:fill="FFFFFF"/>
        <w:tabs>
          <w:tab w:val="left" w:pos="1134"/>
        </w:tabs>
        <w:ind w:left="284" w:hanging="284"/>
        <w:jc w:val="both"/>
        <w:rPr>
          <w:b/>
          <w:bCs/>
        </w:rPr>
      </w:pPr>
      <w:r w:rsidRPr="006175CD">
        <w:t xml:space="preserve">Мухина, Н. А. Внутренние болезни / Под ред. Н. А. Мухина, В. С. Моисеева, А. И. Мартынова - Москва : ГЭОТАР-Медиа, 2010. - 1264 с. - ISBN 978-5-9704-1421-7. - Текст : электронный // URL : </w:t>
      </w:r>
      <w:hyperlink r:id="rId8" w:history="1">
        <w:r w:rsidRPr="006175CD">
          <w:rPr>
            <w:rStyle w:val="ac"/>
            <w:color w:val="auto"/>
            <w:u w:val="none"/>
          </w:rPr>
          <w:t>http://www.studmedlib.ru/book/ISBN9785970414217</w:t>
        </w:r>
      </w:hyperlink>
      <w:r w:rsidRPr="006175CD">
        <w:t xml:space="preserve">. </w:t>
      </w:r>
    </w:p>
    <w:p w14:paraId="053A5862" w14:textId="77777777" w:rsidR="0045465B" w:rsidRPr="0045465B" w:rsidRDefault="0045465B" w:rsidP="0045465B">
      <w:pPr>
        <w:pStyle w:val="af1"/>
        <w:numPr>
          <w:ilvl w:val="0"/>
          <w:numId w:val="9"/>
        </w:numPr>
        <w:shd w:val="clear" w:color="auto" w:fill="FFFFFF" w:themeFill="background1"/>
        <w:suppressAutoHyphens/>
        <w:spacing w:after="105" w:line="276" w:lineRule="auto"/>
        <w:ind w:left="426" w:hanging="437"/>
        <w:rPr>
          <w:color w:val="000000"/>
        </w:rPr>
      </w:pPr>
      <w:r w:rsidRPr="0045465B">
        <w:rPr>
          <w:color w:val="000000"/>
        </w:rPr>
        <w:t xml:space="preserve">Неврология и </w:t>
      </w:r>
      <w:proofErr w:type="gramStart"/>
      <w:r w:rsidRPr="0045465B">
        <w:rPr>
          <w:color w:val="000000"/>
        </w:rPr>
        <w:t>нейрохирургия :</w:t>
      </w:r>
      <w:proofErr w:type="gramEnd"/>
      <w:r w:rsidRPr="0045465B">
        <w:rPr>
          <w:color w:val="000000"/>
        </w:rPr>
        <w:t xml:space="preserve"> учебник : в 2 т. / Е.И. Гусев, А.Н. Коновалов, В.И. Скворцова. - 4-е изд., доп. - Т. 1. Неврология. - </w:t>
      </w:r>
      <w:proofErr w:type="gramStart"/>
      <w:r w:rsidRPr="0045465B">
        <w:rPr>
          <w:color w:val="000000"/>
        </w:rPr>
        <w:t>М. :</w:t>
      </w:r>
      <w:proofErr w:type="gramEnd"/>
      <w:r w:rsidRPr="0045465B">
        <w:rPr>
          <w:color w:val="000000"/>
        </w:rPr>
        <w:t xml:space="preserve"> ГЭОТАР-Медиа, 2018. - 640 </w:t>
      </w:r>
      <w:proofErr w:type="gramStart"/>
      <w:r w:rsidRPr="0045465B">
        <w:rPr>
          <w:color w:val="000000"/>
        </w:rPr>
        <w:t>с. :</w:t>
      </w:r>
      <w:proofErr w:type="gramEnd"/>
      <w:r w:rsidRPr="0045465B">
        <w:rPr>
          <w:color w:val="000000"/>
        </w:rPr>
        <w:t xml:space="preserve"> ил.</w:t>
      </w:r>
    </w:p>
    <w:p w14:paraId="2A5D6678" w14:textId="77777777" w:rsidR="0045465B" w:rsidRPr="00734207" w:rsidRDefault="0045465B" w:rsidP="0045465B">
      <w:pPr>
        <w:pStyle w:val="af1"/>
        <w:numPr>
          <w:ilvl w:val="0"/>
          <w:numId w:val="9"/>
        </w:numPr>
        <w:shd w:val="clear" w:color="auto" w:fill="FFFFFF" w:themeFill="background1"/>
        <w:suppressAutoHyphens/>
        <w:spacing w:after="105" w:line="276" w:lineRule="auto"/>
        <w:ind w:left="426" w:hanging="437"/>
      </w:pPr>
      <w:r w:rsidRPr="00734207">
        <w:t xml:space="preserve">Неврология и </w:t>
      </w:r>
      <w:proofErr w:type="gramStart"/>
      <w:r w:rsidRPr="00734207">
        <w:t>нейрохирургия :</w:t>
      </w:r>
      <w:proofErr w:type="gramEnd"/>
      <w:r w:rsidRPr="00734207">
        <w:t xml:space="preserve"> учебник : в 2 т. / Е.И. Гусев, А.Н. Коновалов, В.И. Скворцова. - 4-е изд., доп. - Т. 2. Нейрохирургия / под ред. А.Н. Коновалова, А.В. Козлова. - </w:t>
      </w:r>
      <w:proofErr w:type="gramStart"/>
      <w:r w:rsidRPr="00734207">
        <w:t>М. :</w:t>
      </w:r>
      <w:proofErr w:type="gramEnd"/>
      <w:r w:rsidRPr="00734207">
        <w:t xml:space="preserve"> ГЭОТАР-Медиа, 2015. - 408 </w:t>
      </w:r>
      <w:proofErr w:type="gramStart"/>
      <w:r w:rsidRPr="00734207">
        <w:t>с. :</w:t>
      </w:r>
      <w:proofErr w:type="gramEnd"/>
      <w:r w:rsidRPr="00734207">
        <w:t xml:space="preserve"> ил.</w:t>
      </w:r>
    </w:p>
    <w:p w14:paraId="57B5D963" w14:textId="10FEEF6A" w:rsidR="0045465B" w:rsidRPr="002C357A" w:rsidRDefault="0045465B" w:rsidP="002C357A">
      <w:pPr>
        <w:pStyle w:val="af1"/>
        <w:numPr>
          <w:ilvl w:val="0"/>
          <w:numId w:val="9"/>
        </w:numPr>
        <w:shd w:val="clear" w:color="auto" w:fill="FFFFFF" w:themeFill="background1"/>
        <w:suppressAutoHyphens/>
        <w:spacing w:after="105" w:line="276" w:lineRule="auto"/>
        <w:ind w:left="426" w:hanging="437"/>
        <w:rPr>
          <w:color w:val="000000"/>
        </w:rPr>
      </w:pPr>
      <w:r w:rsidRPr="0045465B">
        <w:rPr>
          <w:color w:val="000000"/>
        </w:rPr>
        <w:t xml:space="preserve">Медицинская </w:t>
      </w:r>
      <w:proofErr w:type="gramStart"/>
      <w:r w:rsidRPr="0045465B">
        <w:rPr>
          <w:color w:val="000000"/>
        </w:rPr>
        <w:t>генетика :</w:t>
      </w:r>
      <w:proofErr w:type="gramEnd"/>
      <w:r w:rsidRPr="0045465B">
        <w:rPr>
          <w:color w:val="000000"/>
        </w:rPr>
        <w:t xml:space="preserve"> учебник / под ред. Н. П. Бочкова. - </w:t>
      </w:r>
      <w:proofErr w:type="gramStart"/>
      <w:r w:rsidRPr="0045465B">
        <w:rPr>
          <w:color w:val="000000"/>
        </w:rPr>
        <w:t>М. :</w:t>
      </w:r>
      <w:proofErr w:type="gramEnd"/>
      <w:r w:rsidRPr="0045465B">
        <w:rPr>
          <w:color w:val="000000"/>
        </w:rPr>
        <w:t xml:space="preserve"> ГЭОТАР-Медиа, 2021. - 224 </w:t>
      </w:r>
      <w:proofErr w:type="gramStart"/>
      <w:r w:rsidRPr="0045465B">
        <w:rPr>
          <w:color w:val="000000"/>
        </w:rPr>
        <w:t>с. :</w:t>
      </w:r>
      <w:proofErr w:type="gramEnd"/>
      <w:r w:rsidRPr="0045465B">
        <w:rPr>
          <w:color w:val="000000"/>
        </w:rPr>
        <w:t xml:space="preserve"> ил.</w:t>
      </w:r>
    </w:p>
    <w:p w14:paraId="2A0B7B46" w14:textId="77777777" w:rsidR="002C357A" w:rsidRPr="002C357A" w:rsidRDefault="002C357A" w:rsidP="002C357A">
      <w:pPr>
        <w:pStyle w:val="Style100"/>
        <w:widowControl/>
        <w:numPr>
          <w:ilvl w:val="0"/>
          <w:numId w:val="9"/>
        </w:numPr>
        <w:ind w:left="284" w:hanging="284"/>
        <w:jc w:val="both"/>
        <w:rPr>
          <w:rStyle w:val="FontStyle141"/>
          <w:b w:val="0"/>
          <w:i w:val="0"/>
          <w:sz w:val="24"/>
          <w:szCs w:val="24"/>
        </w:rPr>
      </w:pPr>
      <w:r w:rsidRPr="002C357A">
        <w:rPr>
          <w:color w:val="000000"/>
        </w:rPr>
        <w:t>Поликлиническая терапия: учебник / Сторожаков Г.И., Чукаева И.И., Александров А.А. - 2-е изд., перераб</w:t>
      </w:r>
      <w:proofErr w:type="gramStart"/>
      <w:r w:rsidRPr="002C357A">
        <w:rPr>
          <w:color w:val="000000"/>
        </w:rPr>
        <w:t>.</w:t>
      </w:r>
      <w:proofErr w:type="gramEnd"/>
      <w:r w:rsidRPr="002C357A">
        <w:rPr>
          <w:color w:val="000000"/>
        </w:rPr>
        <w:t xml:space="preserve"> и доп. - М.: ГЭОТАР-Медиа, 2013. - 640 с.: ил. </w:t>
      </w:r>
      <w:r w:rsidRPr="002C357A">
        <w:t>(http://www.studmedlib.ru).</w:t>
      </w:r>
    </w:p>
    <w:p w14:paraId="158501C7" w14:textId="77777777" w:rsidR="002C357A" w:rsidRPr="002C357A" w:rsidRDefault="002C357A" w:rsidP="002C357A">
      <w:pPr>
        <w:pStyle w:val="Style100"/>
        <w:widowControl/>
        <w:numPr>
          <w:ilvl w:val="0"/>
          <w:numId w:val="9"/>
        </w:numPr>
        <w:ind w:left="284" w:hanging="284"/>
        <w:jc w:val="both"/>
        <w:rPr>
          <w:rStyle w:val="FontStyle141"/>
          <w:b w:val="0"/>
          <w:i w:val="0"/>
          <w:sz w:val="24"/>
          <w:szCs w:val="24"/>
        </w:rPr>
      </w:pPr>
      <w:r w:rsidRPr="002C357A">
        <w:rPr>
          <w:rStyle w:val="FontStyle141"/>
          <w:sz w:val="24"/>
          <w:szCs w:val="24"/>
        </w:rPr>
        <w:t>Сторожаков Г. И. Поликлиническая терапия: учебник / Г. И. Сторожаков, И. И. Чукаева, А. А. Александров. - 2-е изд., перераб</w:t>
      </w:r>
      <w:proofErr w:type="gramStart"/>
      <w:r w:rsidRPr="002C357A">
        <w:rPr>
          <w:rStyle w:val="FontStyle141"/>
          <w:sz w:val="24"/>
          <w:szCs w:val="24"/>
        </w:rPr>
        <w:t>.</w:t>
      </w:r>
      <w:proofErr w:type="gramEnd"/>
      <w:r w:rsidRPr="002C357A">
        <w:rPr>
          <w:rStyle w:val="FontStyle141"/>
          <w:sz w:val="24"/>
          <w:szCs w:val="24"/>
        </w:rPr>
        <w:t xml:space="preserve"> и доп. - М.: ГЭОТАР-Медиа, 2012. - 640 </w:t>
      </w:r>
      <w:proofErr w:type="gramStart"/>
      <w:r w:rsidRPr="002C357A">
        <w:rPr>
          <w:rStyle w:val="FontStyle141"/>
          <w:sz w:val="24"/>
          <w:szCs w:val="24"/>
        </w:rPr>
        <w:t>с. :</w:t>
      </w:r>
      <w:proofErr w:type="gramEnd"/>
      <w:r w:rsidRPr="002C357A">
        <w:rPr>
          <w:rStyle w:val="FontStyle141"/>
          <w:sz w:val="24"/>
          <w:szCs w:val="24"/>
        </w:rPr>
        <w:t xml:space="preserve"> ил.</w:t>
      </w:r>
    </w:p>
    <w:p w14:paraId="2AA1DE80" w14:textId="77777777" w:rsidR="002C357A" w:rsidRPr="002C357A" w:rsidRDefault="002C357A" w:rsidP="002C357A">
      <w:pPr>
        <w:pStyle w:val="Style100"/>
        <w:widowControl/>
        <w:numPr>
          <w:ilvl w:val="0"/>
          <w:numId w:val="9"/>
        </w:numPr>
        <w:autoSpaceDE/>
        <w:autoSpaceDN/>
        <w:adjustRightInd/>
        <w:ind w:left="284" w:hanging="284"/>
        <w:jc w:val="both"/>
      </w:pPr>
      <w:r w:rsidRPr="002C357A">
        <w:rPr>
          <w:color w:val="000000"/>
        </w:rPr>
        <w:t>Поликлиническая терапия</w:t>
      </w:r>
      <w:r w:rsidRPr="002C357A">
        <w:rPr>
          <w:rStyle w:val="FontStyle141"/>
          <w:sz w:val="24"/>
          <w:szCs w:val="24"/>
        </w:rPr>
        <w:t xml:space="preserve">: учебник / </w:t>
      </w:r>
      <w:r w:rsidRPr="002C357A">
        <w:rPr>
          <w:color w:val="000000"/>
        </w:rPr>
        <w:t xml:space="preserve">О.Т. Богова, Ф.А. Евдокимов, С.Н. Литвинова, В.Н. Матушевская и др. - М.: ГЭОТАР-Медиа, 2007. - 704 </w:t>
      </w:r>
      <w:proofErr w:type="gramStart"/>
      <w:r w:rsidRPr="002C357A">
        <w:rPr>
          <w:color w:val="000000"/>
        </w:rPr>
        <w:t xml:space="preserve">с. </w:t>
      </w:r>
      <w:r w:rsidRPr="002C357A">
        <w:t>.</w:t>
      </w:r>
      <w:proofErr w:type="gramEnd"/>
      <w:r w:rsidRPr="002C357A">
        <w:t xml:space="preserve"> (http://www.studmedlib.ru).</w:t>
      </w:r>
    </w:p>
    <w:p w14:paraId="60F135CC" w14:textId="77777777" w:rsidR="002C357A" w:rsidRDefault="002C357A" w:rsidP="002C357A">
      <w:pPr>
        <w:numPr>
          <w:ilvl w:val="0"/>
          <w:numId w:val="9"/>
        </w:numPr>
        <w:suppressAutoHyphens/>
        <w:ind w:left="284" w:hanging="426"/>
        <w:jc w:val="both"/>
      </w:pPr>
      <w:r>
        <w:rPr>
          <w:color w:val="000000"/>
        </w:rPr>
        <w:t xml:space="preserve">Александрова В. А. </w:t>
      </w:r>
      <w:r>
        <w:t>Клинические лекции по педиатрии / В. А. Александрова, Ф. Н. Рябчук, М. А. Красновская. - СПб</w:t>
      </w:r>
      <w:proofErr w:type="gramStart"/>
      <w:r>
        <w:t>. :</w:t>
      </w:r>
      <w:proofErr w:type="gramEnd"/>
      <w:r>
        <w:t xml:space="preserve"> Диля, 2004. - 576 с.</w:t>
      </w:r>
    </w:p>
    <w:p w14:paraId="20A9C8AD" w14:textId="77777777" w:rsidR="002C357A" w:rsidRDefault="002C357A" w:rsidP="002C357A">
      <w:pPr>
        <w:numPr>
          <w:ilvl w:val="0"/>
          <w:numId w:val="9"/>
        </w:numPr>
        <w:suppressAutoHyphens/>
        <w:ind w:left="284" w:hanging="426"/>
        <w:jc w:val="both"/>
      </w:pPr>
      <w:r>
        <w:rPr>
          <w:color w:val="000000"/>
        </w:rPr>
        <w:t xml:space="preserve">Педиатрия: /Геппе </w:t>
      </w:r>
      <w:proofErr w:type="gramStart"/>
      <w:r>
        <w:rPr>
          <w:color w:val="000000"/>
        </w:rPr>
        <w:t>Н.А.М.,ГЕОТАР</w:t>
      </w:r>
      <w:proofErr w:type="gramEnd"/>
      <w:r>
        <w:rPr>
          <w:color w:val="000000"/>
        </w:rPr>
        <w:t>-МЕДИА, 2009.- 432 с.</w:t>
      </w:r>
    </w:p>
    <w:p w14:paraId="2C84481A" w14:textId="77777777" w:rsidR="002C357A" w:rsidRDefault="002C357A" w:rsidP="002C357A">
      <w:pPr>
        <w:numPr>
          <w:ilvl w:val="0"/>
          <w:numId w:val="9"/>
        </w:numPr>
        <w:suppressAutoHyphens/>
        <w:ind w:left="284" w:hanging="426"/>
        <w:jc w:val="both"/>
      </w:pPr>
      <w:r>
        <w:rPr>
          <w:color w:val="000000"/>
        </w:rPr>
        <w:t>Педиатрия / Сергеева К.М. СПб., Питер, 2007.- 544 с.</w:t>
      </w:r>
    </w:p>
    <w:p w14:paraId="69CECA36" w14:textId="77777777" w:rsidR="002C357A" w:rsidRDefault="002C357A" w:rsidP="002C357A">
      <w:pPr>
        <w:numPr>
          <w:ilvl w:val="0"/>
          <w:numId w:val="9"/>
        </w:numPr>
        <w:suppressAutoHyphens/>
        <w:ind w:left="284" w:hanging="426"/>
        <w:jc w:val="both"/>
      </w:pPr>
      <w:r>
        <w:rPr>
          <w:color w:val="000000"/>
        </w:rPr>
        <w:t xml:space="preserve">Пропедевтика детских болезней/ Геппе Н.А. </w:t>
      </w:r>
      <w:proofErr w:type="gramStart"/>
      <w:r>
        <w:rPr>
          <w:color w:val="000000"/>
        </w:rPr>
        <w:t>М.,ГЕОТАР</w:t>
      </w:r>
      <w:proofErr w:type="gramEnd"/>
      <w:r>
        <w:rPr>
          <w:color w:val="000000"/>
        </w:rPr>
        <w:t>-МЕДИА,2009.-464 с.</w:t>
      </w:r>
    </w:p>
    <w:p w14:paraId="3D305F5F" w14:textId="77777777" w:rsidR="002C357A" w:rsidRDefault="002C357A" w:rsidP="002C357A">
      <w:pPr>
        <w:numPr>
          <w:ilvl w:val="0"/>
          <w:numId w:val="9"/>
        </w:numPr>
        <w:suppressAutoHyphens/>
        <w:ind w:left="284" w:hanging="426"/>
        <w:jc w:val="both"/>
      </w:pPr>
      <w:r>
        <w:t xml:space="preserve">Учайкин В. Ф. Инфекционные болезни у </w:t>
      </w:r>
      <w:proofErr w:type="gramStart"/>
      <w:r>
        <w:t>детей :</w:t>
      </w:r>
      <w:proofErr w:type="gramEnd"/>
      <w:r>
        <w:t xml:space="preserve"> учеб. для студ. вузов /В. Ф. Учайкин, Н. И. Нисевич, О. В. Шамшева. - М.: ГЭОТАР-Медиа, </w:t>
      </w:r>
      <w:r>
        <w:rPr>
          <w:i/>
          <w:iCs/>
        </w:rPr>
        <w:t>2013</w:t>
      </w:r>
      <w:r>
        <w:t xml:space="preserve">. - 688 с. </w:t>
      </w:r>
    </w:p>
    <w:p w14:paraId="6C7FFDD9" w14:textId="77777777" w:rsidR="0045465B" w:rsidRPr="006175CD" w:rsidRDefault="0045465B" w:rsidP="002C357A">
      <w:pPr>
        <w:shd w:val="clear" w:color="auto" w:fill="FFFFFF"/>
        <w:tabs>
          <w:tab w:val="left" w:pos="1134"/>
        </w:tabs>
        <w:jc w:val="both"/>
        <w:rPr>
          <w:rStyle w:val="FontStyle140"/>
          <w:sz w:val="24"/>
          <w:szCs w:val="24"/>
        </w:rPr>
      </w:pPr>
    </w:p>
    <w:p w14:paraId="75712CDA" w14:textId="77777777" w:rsidR="00F17EAE" w:rsidRPr="006175CD" w:rsidRDefault="00F17EAE" w:rsidP="00F17EAE">
      <w:pPr>
        <w:pStyle w:val="Style100"/>
        <w:widowControl/>
        <w:tabs>
          <w:tab w:val="left" w:pos="1134"/>
        </w:tabs>
        <w:ind w:firstLine="709"/>
        <w:rPr>
          <w:rStyle w:val="FontStyle141"/>
          <w:sz w:val="24"/>
          <w:szCs w:val="24"/>
        </w:rPr>
      </w:pPr>
      <w:r w:rsidRPr="006175CD">
        <w:rPr>
          <w:rStyle w:val="FontStyle141"/>
          <w:sz w:val="24"/>
          <w:szCs w:val="24"/>
        </w:rPr>
        <w:t>б) дополнительная учебная литература:</w:t>
      </w:r>
    </w:p>
    <w:p w14:paraId="11D29472" w14:textId="77777777" w:rsidR="00F17EAE" w:rsidRPr="006175CD" w:rsidRDefault="00F17EAE" w:rsidP="0045465B">
      <w:pPr>
        <w:numPr>
          <w:ilvl w:val="0"/>
          <w:numId w:val="10"/>
        </w:numPr>
        <w:tabs>
          <w:tab w:val="left" w:pos="1276"/>
        </w:tabs>
        <w:ind w:left="0" w:firstLine="142"/>
      </w:pPr>
      <w:r w:rsidRPr="006175CD">
        <w:rPr>
          <w:bCs/>
        </w:rPr>
        <w:t>Эндокринология</w:t>
      </w:r>
      <w:r w:rsidRPr="006175CD">
        <w:t>: пер. с англ.: учеб. пособие / ed.: Н. А. Бун [и др.]; ред.: Г. А. Мельниченко, В. В. Фадеев. - М. Рид Элсивер, 2009. - 176 с.: ил. - (Внутренние болезни по Дэвидсону).</w:t>
      </w:r>
    </w:p>
    <w:p w14:paraId="56958698" w14:textId="77777777" w:rsidR="00F17EAE" w:rsidRPr="006175CD" w:rsidRDefault="00F17EAE" w:rsidP="0045465B">
      <w:pPr>
        <w:numPr>
          <w:ilvl w:val="0"/>
          <w:numId w:val="10"/>
        </w:numPr>
        <w:tabs>
          <w:tab w:val="left" w:pos="1276"/>
        </w:tabs>
        <w:ind w:left="0" w:firstLine="142"/>
      </w:pPr>
      <w:r w:rsidRPr="006175CD">
        <w:rPr>
          <w:bCs/>
        </w:rPr>
        <w:t>Внутренние болезни</w:t>
      </w:r>
      <w:r w:rsidRPr="006175CD">
        <w:t xml:space="preserve">: учебник: в 2 т. / ред.: В.С. Моисеев, А.И. Мартынов, Н. А. Мухин. - 3-е изд., испр. и доп. - </w:t>
      </w:r>
      <w:proofErr w:type="gramStart"/>
      <w:r w:rsidRPr="006175CD">
        <w:t>М. :</w:t>
      </w:r>
      <w:proofErr w:type="gramEnd"/>
      <w:r w:rsidRPr="006175CD">
        <w:t xml:space="preserve"> ГЭОТАР-Медиа </w:t>
      </w:r>
      <w:r w:rsidRPr="006175CD">
        <w:rPr>
          <w:bCs/>
        </w:rPr>
        <w:t>Т. 1, 2</w:t>
      </w:r>
      <w:r w:rsidRPr="006175CD">
        <w:t xml:space="preserve">. - 2013. – 960, 896 </w:t>
      </w:r>
      <w:proofErr w:type="gramStart"/>
      <w:r w:rsidRPr="006175CD">
        <w:t>с. :</w:t>
      </w:r>
      <w:proofErr w:type="gramEnd"/>
      <w:r w:rsidRPr="006175CD">
        <w:t xml:space="preserve"> ил.</w:t>
      </w:r>
    </w:p>
    <w:p w14:paraId="4159635D" w14:textId="77777777" w:rsidR="00F17EAE" w:rsidRPr="006175CD" w:rsidRDefault="00F17EAE" w:rsidP="0045465B">
      <w:pPr>
        <w:numPr>
          <w:ilvl w:val="0"/>
          <w:numId w:val="10"/>
        </w:numPr>
        <w:shd w:val="clear" w:color="auto" w:fill="FFFFFF"/>
        <w:tabs>
          <w:tab w:val="left" w:pos="1276"/>
        </w:tabs>
        <w:ind w:left="0" w:firstLine="142"/>
        <w:jc w:val="both"/>
        <w:rPr>
          <w:bCs/>
        </w:rPr>
      </w:pPr>
      <w:r w:rsidRPr="006175CD">
        <w:rPr>
          <w:bCs/>
        </w:rPr>
        <w:t>Стрюк Р. И.</w:t>
      </w:r>
      <w:r w:rsidRPr="006175CD">
        <w:t xml:space="preserve"> Внутренние болезни: учебник / Р. И. Стрюк, И. В. Маев. - 2-е изд., испр. и доп. - </w:t>
      </w:r>
      <w:proofErr w:type="gramStart"/>
      <w:r w:rsidRPr="006175CD">
        <w:t>М. :</w:t>
      </w:r>
      <w:proofErr w:type="gramEnd"/>
      <w:r w:rsidRPr="006175CD">
        <w:t xml:space="preserve"> ГЭОТАР-Медиа, 2013. - 544 с.: ил.</w:t>
      </w:r>
    </w:p>
    <w:p w14:paraId="1D45C114" w14:textId="77777777" w:rsidR="00F17EAE" w:rsidRPr="006175CD" w:rsidRDefault="00F17EAE" w:rsidP="0045465B">
      <w:pPr>
        <w:numPr>
          <w:ilvl w:val="0"/>
          <w:numId w:val="10"/>
        </w:numPr>
        <w:tabs>
          <w:tab w:val="left" w:pos="1276"/>
        </w:tabs>
        <w:ind w:left="0" w:firstLine="142"/>
        <w:jc w:val="both"/>
        <w:rPr>
          <w:bCs/>
        </w:rPr>
      </w:pPr>
      <w:r w:rsidRPr="006175CD">
        <w:t xml:space="preserve">Филоненко, С. П. Боли в суставах / Филоненко С. </w:t>
      </w:r>
      <w:proofErr w:type="gramStart"/>
      <w:r w:rsidRPr="006175CD">
        <w:t>П. ,</w:t>
      </w:r>
      <w:proofErr w:type="gramEnd"/>
      <w:r w:rsidRPr="006175CD">
        <w:t xml:space="preserve"> Якушин С. С - </w:t>
      </w:r>
      <w:proofErr w:type="gramStart"/>
      <w:r w:rsidRPr="006175CD">
        <w:t>Москва :</w:t>
      </w:r>
      <w:proofErr w:type="gramEnd"/>
      <w:r w:rsidRPr="006175CD">
        <w:t xml:space="preserve"> ГЭОТАР-Медиа, 2010. - 176 с. (Серия "Библиотека врача-специалиста") - ISBN 978-5-9704-1497-2. - </w:t>
      </w:r>
      <w:proofErr w:type="gramStart"/>
      <w:r w:rsidRPr="006175CD">
        <w:t>Текст :</w:t>
      </w:r>
      <w:proofErr w:type="gramEnd"/>
      <w:r w:rsidRPr="006175CD">
        <w:t xml:space="preserve"> электронный // URL : http://www.studmedlib.ru/book/ISBN9785970414972.</w:t>
      </w:r>
    </w:p>
    <w:p w14:paraId="180CCB06" w14:textId="3341F12F" w:rsidR="00F17EAE" w:rsidRPr="0045465B" w:rsidRDefault="00F17EAE" w:rsidP="0045465B">
      <w:pPr>
        <w:numPr>
          <w:ilvl w:val="0"/>
          <w:numId w:val="10"/>
        </w:numPr>
        <w:tabs>
          <w:tab w:val="left" w:pos="1276"/>
        </w:tabs>
        <w:ind w:left="0" w:firstLine="142"/>
        <w:jc w:val="both"/>
        <w:rPr>
          <w:bCs/>
        </w:rPr>
      </w:pPr>
      <w:r w:rsidRPr="006175CD">
        <w:t xml:space="preserve">Кобыляну, Г. Н. Основные симптомы и синдромы в общей врачебной практике. Диагностика и </w:t>
      </w:r>
      <w:proofErr w:type="gramStart"/>
      <w:r w:rsidRPr="006175CD">
        <w:t>лечение :</w:t>
      </w:r>
      <w:proofErr w:type="gramEnd"/>
      <w:r w:rsidRPr="006175CD">
        <w:t xml:space="preserve"> учеб. пособие / Г. Н. Кобыляну, В. И. Кузнецов, Н. В. Стуров. - </w:t>
      </w:r>
      <w:proofErr w:type="gramStart"/>
      <w:r w:rsidRPr="006175CD">
        <w:t>Москва :</w:t>
      </w:r>
      <w:proofErr w:type="gramEnd"/>
      <w:r w:rsidRPr="006175CD">
        <w:t xml:space="preserve"> Издательство РУДН, 2011. - 219 с. - ISBN 978-5-209-03471-1. - Текст : электронный // URL : </w:t>
      </w:r>
      <w:hyperlink r:id="rId9" w:history="1">
        <w:r w:rsidR="0045465B" w:rsidRPr="00C60194">
          <w:rPr>
            <w:rStyle w:val="ac"/>
          </w:rPr>
          <w:t>http://www.studmedlib.ru/book/ISBN9785209034711</w:t>
        </w:r>
      </w:hyperlink>
      <w:r w:rsidRPr="006175CD">
        <w:t>.</w:t>
      </w:r>
    </w:p>
    <w:p w14:paraId="02AE23A6" w14:textId="77777777" w:rsidR="0045465B" w:rsidRPr="00734207" w:rsidRDefault="0045465B" w:rsidP="0045465B">
      <w:pPr>
        <w:pStyle w:val="af1"/>
        <w:numPr>
          <w:ilvl w:val="0"/>
          <w:numId w:val="10"/>
        </w:numPr>
        <w:shd w:val="clear" w:color="auto" w:fill="FFFFFF" w:themeFill="background1"/>
        <w:tabs>
          <w:tab w:val="left" w:pos="709"/>
        </w:tabs>
        <w:suppressAutoHyphens/>
        <w:spacing w:line="276" w:lineRule="auto"/>
        <w:ind w:left="1418" w:hanging="1276"/>
        <w:jc w:val="both"/>
        <w:rPr>
          <w:color w:val="000000"/>
        </w:rPr>
      </w:pPr>
      <w:r w:rsidRPr="00734207">
        <w:rPr>
          <w:color w:val="000000"/>
        </w:rPr>
        <w:t>Детская неврология: учебник. В 2-х томах. Том 1. Петрухин А.С. 2012. - 272 с.: ил.</w:t>
      </w:r>
    </w:p>
    <w:p w14:paraId="6D9A36C6" w14:textId="415D5571" w:rsidR="0045465B" w:rsidRPr="00734207" w:rsidRDefault="0045465B" w:rsidP="0045465B">
      <w:pPr>
        <w:pStyle w:val="af1"/>
        <w:numPr>
          <w:ilvl w:val="0"/>
          <w:numId w:val="10"/>
        </w:numPr>
        <w:shd w:val="clear" w:color="auto" w:fill="FFFFFF" w:themeFill="background1"/>
        <w:tabs>
          <w:tab w:val="left" w:pos="709"/>
        </w:tabs>
        <w:suppressAutoHyphens/>
        <w:spacing w:line="276" w:lineRule="auto"/>
        <w:ind w:left="709" w:hanging="567"/>
        <w:jc w:val="both"/>
        <w:rPr>
          <w:b/>
        </w:rPr>
      </w:pPr>
      <w:r w:rsidRPr="00734207">
        <w:t xml:space="preserve">Клиническая генетика: учебник / Н. П. Бочков, В. П. Пузырев, С. А. </w:t>
      </w:r>
      <w:proofErr w:type="gramStart"/>
      <w:r w:rsidRPr="00734207">
        <w:t>Смирнихина ;</w:t>
      </w:r>
      <w:proofErr w:type="gramEnd"/>
      <w:r w:rsidRPr="00734207">
        <w:t xml:space="preserve">  под</w:t>
      </w:r>
      <w:r>
        <w:t xml:space="preserve"> </w:t>
      </w:r>
      <w:r w:rsidRPr="00734207">
        <w:t xml:space="preserve">ред. Н. П. Бочкова. - 4-е изд., доп. и перераб. - </w:t>
      </w:r>
      <w:proofErr w:type="gramStart"/>
      <w:r w:rsidRPr="00734207">
        <w:t>М. :</w:t>
      </w:r>
      <w:proofErr w:type="gramEnd"/>
      <w:r w:rsidRPr="00734207">
        <w:t xml:space="preserve"> ГЭОТАР-Медиа, 2013. - 592 </w:t>
      </w:r>
      <w:proofErr w:type="gramStart"/>
      <w:r w:rsidRPr="00734207">
        <w:t>с. :</w:t>
      </w:r>
      <w:proofErr w:type="gramEnd"/>
      <w:r w:rsidRPr="00734207">
        <w:t xml:space="preserve"> ил.</w:t>
      </w:r>
    </w:p>
    <w:p w14:paraId="50342EDC" w14:textId="77777777" w:rsidR="0045465B" w:rsidRPr="00734207" w:rsidRDefault="0045465B" w:rsidP="0045465B">
      <w:pPr>
        <w:pStyle w:val="af1"/>
        <w:numPr>
          <w:ilvl w:val="0"/>
          <w:numId w:val="10"/>
        </w:numPr>
        <w:shd w:val="clear" w:color="auto" w:fill="FFFFFF" w:themeFill="background1"/>
        <w:suppressAutoHyphens/>
        <w:spacing w:after="105" w:line="276" w:lineRule="auto"/>
        <w:ind w:left="709" w:hanging="567"/>
        <w:rPr>
          <w:color w:val="000000"/>
        </w:rPr>
      </w:pPr>
      <w:r w:rsidRPr="00734207">
        <w:rPr>
          <w:color w:val="000000"/>
        </w:rPr>
        <w:t>Клиническая генетика. Геномика и протеомика наследственной патологии: учебное пособие. Мутовин Г.Р. 3-е изд., перераб</w:t>
      </w:r>
      <w:proofErr w:type="gramStart"/>
      <w:r w:rsidRPr="00734207">
        <w:rPr>
          <w:color w:val="000000"/>
        </w:rPr>
        <w:t>.</w:t>
      </w:r>
      <w:proofErr w:type="gramEnd"/>
      <w:r w:rsidRPr="00734207">
        <w:rPr>
          <w:color w:val="000000"/>
        </w:rPr>
        <w:t xml:space="preserve"> и доп. 2010. - 832 с.: ил.</w:t>
      </w:r>
    </w:p>
    <w:p w14:paraId="7CF69219" w14:textId="77777777" w:rsidR="0045465B" w:rsidRPr="00734207" w:rsidRDefault="0045465B" w:rsidP="0045465B">
      <w:pPr>
        <w:pStyle w:val="af1"/>
        <w:numPr>
          <w:ilvl w:val="0"/>
          <w:numId w:val="10"/>
        </w:numPr>
        <w:shd w:val="clear" w:color="auto" w:fill="FFFFFF" w:themeFill="background1"/>
        <w:suppressAutoHyphens/>
        <w:spacing w:after="105" w:line="276" w:lineRule="auto"/>
        <w:ind w:left="709" w:hanging="567"/>
        <w:rPr>
          <w:color w:val="000000"/>
        </w:rPr>
      </w:pPr>
      <w:r w:rsidRPr="00734207">
        <w:rPr>
          <w:color w:val="000000"/>
        </w:rPr>
        <w:t xml:space="preserve">Общая неврология / А. С. Никифоров, Е. И. Гусев. - 2-е изд., испр. и доп. - </w:t>
      </w:r>
      <w:proofErr w:type="gramStart"/>
      <w:r w:rsidRPr="00734207">
        <w:rPr>
          <w:color w:val="000000"/>
        </w:rPr>
        <w:t>М. :</w:t>
      </w:r>
      <w:proofErr w:type="gramEnd"/>
      <w:r w:rsidRPr="00734207">
        <w:rPr>
          <w:color w:val="000000"/>
        </w:rPr>
        <w:t xml:space="preserve"> ГЭОТАР-Медиа, 2013. - 704 </w:t>
      </w:r>
      <w:proofErr w:type="gramStart"/>
      <w:r w:rsidRPr="00734207">
        <w:rPr>
          <w:color w:val="000000"/>
        </w:rPr>
        <w:t>с. :</w:t>
      </w:r>
      <w:proofErr w:type="gramEnd"/>
      <w:r w:rsidRPr="00734207">
        <w:rPr>
          <w:color w:val="000000"/>
        </w:rPr>
        <w:t xml:space="preserve"> ил.</w:t>
      </w:r>
    </w:p>
    <w:p w14:paraId="1A4FC3AB" w14:textId="77777777" w:rsidR="0045465B" w:rsidRPr="00734207" w:rsidRDefault="0045465B" w:rsidP="0045465B">
      <w:pPr>
        <w:pStyle w:val="af1"/>
        <w:numPr>
          <w:ilvl w:val="0"/>
          <w:numId w:val="10"/>
        </w:numPr>
        <w:shd w:val="clear" w:color="auto" w:fill="FFFFFF" w:themeFill="background1"/>
        <w:suppressAutoHyphens/>
        <w:spacing w:after="105" w:line="276" w:lineRule="auto"/>
        <w:ind w:left="709" w:hanging="567"/>
        <w:rPr>
          <w:color w:val="000000"/>
        </w:rPr>
      </w:pPr>
      <w:r w:rsidRPr="00734207">
        <w:rPr>
          <w:color w:val="000000"/>
        </w:rPr>
        <w:lastRenderedPageBreak/>
        <w:t>Церебральный инсульт. Нейровизуализация в диагностике и оценке эффективности различных методов лечения: атлас исследований. Новикова Л.Б., Сайфуллина Э.И., Скоромец А.А. 2012. - 152 с.: ил.</w:t>
      </w:r>
    </w:p>
    <w:p w14:paraId="27349113" w14:textId="6F339546" w:rsidR="0045465B" w:rsidRDefault="0045465B" w:rsidP="002C357A">
      <w:pPr>
        <w:pStyle w:val="af1"/>
        <w:numPr>
          <w:ilvl w:val="0"/>
          <w:numId w:val="10"/>
        </w:numPr>
        <w:suppressAutoHyphens/>
        <w:spacing w:after="105" w:line="276" w:lineRule="auto"/>
        <w:ind w:left="709" w:hanging="567"/>
      </w:pPr>
      <w:r w:rsidRPr="00734207">
        <w:t xml:space="preserve">Медицинская </w:t>
      </w:r>
      <w:proofErr w:type="gramStart"/>
      <w:r w:rsidRPr="00734207">
        <w:t>реабилитация :</w:t>
      </w:r>
      <w:proofErr w:type="gramEnd"/>
      <w:r w:rsidRPr="00734207">
        <w:t xml:space="preserve"> учебник /Под ред. А.В. Епифанова, Е.Е. Ачкасова, В.А. Епифанова. ― </w:t>
      </w:r>
      <w:proofErr w:type="gramStart"/>
      <w:r w:rsidRPr="00734207">
        <w:t>М. :</w:t>
      </w:r>
      <w:proofErr w:type="gramEnd"/>
      <w:r w:rsidRPr="00734207">
        <w:t xml:space="preserve"> ГЭОТАР-Медиа, 2015. ― 672 с. </w:t>
      </w:r>
    </w:p>
    <w:p w14:paraId="3DDE9D80" w14:textId="77777777" w:rsidR="002C357A" w:rsidRDefault="002C357A" w:rsidP="002C357A">
      <w:pPr>
        <w:pStyle w:val="af1"/>
        <w:numPr>
          <w:ilvl w:val="0"/>
          <w:numId w:val="10"/>
        </w:numPr>
        <w:jc w:val="both"/>
      </w:pPr>
      <w:r>
        <w:t xml:space="preserve">Балаболкин И.И. Аллергические болезни у детей / И.И. Балаболкин. – М., 2008. – 288 с. </w:t>
      </w:r>
    </w:p>
    <w:p w14:paraId="204D11A4" w14:textId="77777777" w:rsidR="002C357A" w:rsidRDefault="002C357A" w:rsidP="002C357A">
      <w:pPr>
        <w:pStyle w:val="af1"/>
        <w:numPr>
          <w:ilvl w:val="0"/>
          <w:numId w:val="10"/>
        </w:numPr>
        <w:jc w:val="both"/>
      </w:pPr>
      <w:r>
        <w:t>2. Болезни органов дыхания у детей: практическое руководство /Под общей редакцией: В.К. Таточенко.-М., 2012. – 480 с.</w:t>
      </w:r>
    </w:p>
    <w:p w14:paraId="47AA87C3" w14:textId="77777777" w:rsidR="002C357A" w:rsidRDefault="002C357A" w:rsidP="002C357A">
      <w:pPr>
        <w:pStyle w:val="af1"/>
        <w:numPr>
          <w:ilvl w:val="0"/>
          <w:numId w:val="10"/>
        </w:numPr>
        <w:jc w:val="both"/>
      </w:pPr>
      <w:r>
        <w:t>3. Беляева Л.М. Кардиология и ревматология: Практическое руководство/ Беляева Л.М.  Медицинское информационное агентство (МИА)., -2011. – 584 с.</w:t>
      </w:r>
    </w:p>
    <w:p w14:paraId="74270CBE" w14:textId="77777777" w:rsidR="002C357A" w:rsidRDefault="002C357A" w:rsidP="002C357A">
      <w:pPr>
        <w:pStyle w:val="af1"/>
        <w:numPr>
          <w:ilvl w:val="0"/>
          <w:numId w:val="10"/>
        </w:numPr>
        <w:jc w:val="both"/>
      </w:pPr>
      <w:r>
        <w:t xml:space="preserve">4. </w:t>
      </w:r>
      <w:proofErr w:type="gramStart"/>
      <w:r>
        <w:t>Гастроэнтерология  детского</w:t>
      </w:r>
      <w:proofErr w:type="gramEnd"/>
      <w:r>
        <w:t xml:space="preserve"> возраста // Под редакцией А.В. Вельмера, А.И. Хавкина, П.Л. Щербакова. – Москва, «Медпрактика», 2010. – 476 с. – Москва, 2007 – 602 с.</w:t>
      </w:r>
    </w:p>
    <w:p w14:paraId="1920CB1D" w14:textId="77777777" w:rsidR="002C357A" w:rsidRDefault="002C357A" w:rsidP="002C357A">
      <w:pPr>
        <w:pStyle w:val="af1"/>
        <w:numPr>
          <w:ilvl w:val="0"/>
          <w:numId w:val="10"/>
        </w:numPr>
        <w:jc w:val="both"/>
      </w:pPr>
      <w:r>
        <w:t>5.  Дурнов Л.А. Реководство по детской онкологии/ Л.А. Дурнов. – Москва, «Миклюш», 2003. – 504 с.</w:t>
      </w:r>
    </w:p>
    <w:p w14:paraId="1A1CD534" w14:textId="77777777" w:rsidR="002C357A" w:rsidRDefault="002C357A" w:rsidP="002C357A">
      <w:pPr>
        <w:pStyle w:val="af1"/>
        <w:numPr>
          <w:ilvl w:val="0"/>
          <w:numId w:val="10"/>
        </w:numPr>
        <w:jc w:val="both"/>
      </w:pPr>
      <w:r>
        <w:t xml:space="preserve">6. Детская нефрология // Под редакцией Э. Лойманна, А. Н. Цыгина, А. А. Саркисяна. – Литтерра, 2010. – 416 с. </w:t>
      </w:r>
    </w:p>
    <w:p w14:paraId="5F2BF22C" w14:textId="77777777" w:rsidR="002C357A" w:rsidRDefault="002C357A" w:rsidP="002C357A">
      <w:pPr>
        <w:pStyle w:val="af1"/>
        <w:numPr>
          <w:ilvl w:val="0"/>
          <w:numId w:val="10"/>
        </w:numPr>
        <w:jc w:val="both"/>
      </w:pPr>
      <w:r>
        <w:t>7. Калмыкова А.С. Поликлиническая педиатрия: А.С. Калмыкова М.; «ГЕОТАР-МЕДИА»., 2007.- 624 с.</w:t>
      </w:r>
    </w:p>
    <w:p w14:paraId="33F66A5C" w14:textId="77777777" w:rsidR="002C357A" w:rsidRDefault="002C357A" w:rsidP="002C357A">
      <w:pPr>
        <w:pStyle w:val="af1"/>
        <w:numPr>
          <w:ilvl w:val="0"/>
          <w:numId w:val="10"/>
        </w:numPr>
        <w:jc w:val="both"/>
      </w:pPr>
      <w:r>
        <w:t xml:space="preserve"> </w:t>
      </w:r>
      <w:r>
        <w:tab/>
        <w:t xml:space="preserve">10. Никитина Л.Н. Детская </w:t>
      </w:r>
      <w:proofErr w:type="gramStart"/>
      <w:r>
        <w:t>эндокринология  /</w:t>
      </w:r>
      <w:proofErr w:type="gramEnd"/>
      <w:r>
        <w:t xml:space="preserve"> Л.Н. Никитина  -Ростов на Дону, «Феникс»,  2006. -224 с.</w:t>
      </w:r>
    </w:p>
    <w:p w14:paraId="0F5B263D" w14:textId="77777777" w:rsidR="002C357A" w:rsidRDefault="002C357A" w:rsidP="002C357A">
      <w:pPr>
        <w:pStyle w:val="af1"/>
        <w:numPr>
          <w:ilvl w:val="0"/>
          <w:numId w:val="10"/>
        </w:numPr>
        <w:jc w:val="both"/>
      </w:pPr>
      <w:r>
        <w:t>8. Нисевич Н.И. Инфекционные болезни у детей / Н.И. Нисевич, В.Ф. Учайкин. –М., «Медицина», 2008. – 790 с.</w:t>
      </w:r>
    </w:p>
    <w:p w14:paraId="36D6AB55" w14:textId="77777777" w:rsidR="002C357A" w:rsidRDefault="002C357A" w:rsidP="002C357A">
      <w:pPr>
        <w:pStyle w:val="af1"/>
        <w:numPr>
          <w:ilvl w:val="0"/>
          <w:numId w:val="10"/>
        </w:numPr>
        <w:jc w:val="both"/>
      </w:pPr>
      <w:r>
        <w:t>9. Папаян А.В. Клиническая нефрология детского возраста / А.В. Папаян, Н.Д. Савенкова. –С-Пб, 2009. -600 с.</w:t>
      </w:r>
    </w:p>
    <w:p w14:paraId="6477A60E" w14:textId="77777777" w:rsidR="002C357A" w:rsidRDefault="002C357A" w:rsidP="002C357A">
      <w:pPr>
        <w:pStyle w:val="af1"/>
        <w:numPr>
          <w:ilvl w:val="0"/>
          <w:numId w:val="10"/>
        </w:numPr>
        <w:jc w:val="both"/>
      </w:pPr>
      <w:r>
        <w:t xml:space="preserve">10. Руководство по детским болезням. Том VI. Кардиология и ревматология детского возраста / Под ред. </w:t>
      </w:r>
      <w:proofErr w:type="gramStart"/>
      <w:r>
        <w:t>Г.А.Самсыгиной ,</w:t>
      </w:r>
      <w:proofErr w:type="gramEnd"/>
      <w:r>
        <w:t xml:space="preserve"> М.Ю. Щербаковой. -М., 2004 -744 с.</w:t>
      </w:r>
    </w:p>
    <w:p w14:paraId="5D2A608B" w14:textId="77777777" w:rsidR="002C357A" w:rsidRDefault="002C357A" w:rsidP="002C357A">
      <w:pPr>
        <w:pStyle w:val="af1"/>
        <w:numPr>
          <w:ilvl w:val="0"/>
          <w:numId w:val="10"/>
        </w:numPr>
        <w:jc w:val="both"/>
      </w:pPr>
      <w:r>
        <w:t>11. Руководство по гематологии // Под редакцией А.И. Воробьева В 3-х томах – Москва, «Ньюдиамед», 2005.</w:t>
      </w:r>
    </w:p>
    <w:p w14:paraId="3DC69F32" w14:textId="77777777" w:rsidR="002C357A" w:rsidRDefault="002C357A" w:rsidP="002C357A">
      <w:pPr>
        <w:pStyle w:val="af1"/>
        <w:numPr>
          <w:ilvl w:val="0"/>
          <w:numId w:val="10"/>
        </w:numPr>
        <w:jc w:val="both"/>
      </w:pPr>
      <w:r>
        <w:t xml:space="preserve">12. Руководство по амбулаторно – поликлинической педиатрии/Под ред. А.А. Баранова. – </w:t>
      </w:r>
      <w:proofErr w:type="gramStart"/>
      <w:r>
        <w:t>М.:ГЭОТАР</w:t>
      </w:r>
      <w:proofErr w:type="gramEnd"/>
      <w:r>
        <w:t>-Медиа, 2007. – 608с.</w:t>
      </w:r>
    </w:p>
    <w:p w14:paraId="07D60DD2" w14:textId="77777777" w:rsidR="002C357A" w:rsidRDefault="002C357A" w:rsidP="002C357A">
      <w:pPr>
        <w:pStyle w:val="af1"/>
        <w:numPr>
          <w:ilvl w:val="0"/>
          <w:numId w:val="10"/>
        </w:numPr>
        <w:jc w:val="both"/>
      </w:pPr>
      <w:r>
        <w:t>13. Типовые тестовые задания по специальности «Педиатрия». Москва, ФГОУ ВУНМЦ. 5-е изд. -2006. -44о с.</w:t>
      </w:r>
    </w:p>
    <w:p w14:paraId="3DD565D8" w14:textId="7E56E494" w:rsidR="00CF748E" w:rsidRPr="002C357A" w:rsidRDefault="002C357A" w:rsidP="002C357A">
      <w:pPr>
        <w:pStyle w:val="af1"/>
        <w:numPr>
          <w:ilvl w:val="0"/>
          <w:numId w:val="10"/>
        </w:numPr>
        <w:jc w:val="both"/>
        <w:rPr>
          <w:rStyle w:val="FontStyle21"/>
          <w:rFonts w:ascii="Times New Roman" w:hAnsi="Times New Roman" w:cs="Times New Roman"/>
          <w:sz w:val="24"/>
          <w:szCs w:val="24"/>
        </w:rPr>
      </w:pPr>
      <w:r>
        <w:t>14. Типовые ситуационные задачи для итоговой государственной ат</w:t>
      </w:r>
      <w:r>
        <w:softHyphen/>
        <w:t>тестации выпускников вузов, по специальности «Педиатрия». ФГОУ ВУНМЦ. 2000. -271 с.</w:t>
      </w:r>
    </w:p>
    <w:p w14:paraId="3EB0DFF1" w14:textId="77777777" w:rsidR="0030434C" w:rsidRPr="006175CD" w:rsidRDefault="0030434C" w:rsidP="0030434C">
      <w:pPr>
        <w:rPr>
          <w:b/>
        </w:rPr>
      </w:pPr>
    </w:p>
    <w:p w14:paraId="228BFD8A" w14:textId="77777777" w:rsidR="006175CD" w:rsidRPr="00EB1A6F" w:rsidRDefault="006175CD" w:rsidP="006175CD">
      <w:pPr>
        <w:autoSpaceDE w:val="0"/>
        <w:autoSpaceDN w:val="0"/>
        <w:adjustRightInd w:val="0"/>
        <w:rPr>
          <w:b/>
          <w:bCs/>
        </w:rPr>
      </w:pPr>
      <w:r w:rsidRPr="00EB1A6F">
        <w:rPr>
          <w:b/>
          <w:bCs/>
        </w:rPr>
        <w:t>1</w:t>
      </w:r>
      <w:r>
        <w:rPr>
          <w:b/>
          <w:bCs/>
        </w:rPr>
        <w:t>0</w:t>
      </w:r>
      <w:r w:rsidRPr="00EB1A6F">
        <w:rPr>
          <w:b/>
          <w:bCs/>
        </w:rPr>
        <w:t xml:space="preserve">. ПЕРЕЧЕНЬ РЕСУРСОВ ИНФОРМАЦИОННО-ТЕЛЕКОММУНИКАЦИОННОЙ СЕТИ «ИНТЕРНЕТ» (ДАЛЕЕ - СЕТЬ «ИНТЕРНЕТ»), НЕОБХОДИМЫХ ДЛЯ ОСВОЕНИЯ ДИСЦИПЛИНЫ </w:t>
      </w:r>
    </w:p>
    <w:p w14:paraId="6F8A5A91" w14:textId="77777777" w:rsidR="006175CD" w:rsidRPr="000620D0" w:rsidRDefault="006175CD" w:rsidP="006175CD">
      <w:pPr>
        <w:tabs>
          <w:tab w:val="left" w:pos="1134"/>
        </w:tabs>
        <w:contextualSpacing/>
        <w:jc w:val="both"/>
      </w:pPr>
    </w:p>
    <w:p w14:paraId="29C158CD" w14:textId="77777777" w:rsidR="006175CD" w:rsidRPr="000620D0" w:rsidRDefault="006175CD" w:rsidP="00C00CC5">
      <w:pPr>
        <w:pStyle w:val="af1"/>
        <w:widowControl w:val="0"/>
        <w:numPr>
          <w:ilvl w:val="0"/>
          <w:numId w:val="11"/>
        </w:numPr>
        <w:jc w:val="both"/>
      </w:pPr>
      <w:r w:rsidRPr="000620D0">
        <w:rPr>
          <w:bCs/>
        </w:rPr>
        <w:t>http://www.window.edu.ru/window/library</w:t>
      </w:r>
      <w:r w:rsidRPr="000620D0">
        <w:t xml:space="preserve"> Федеральный портал. Российское образование.</w:t>
      </w:r>
    </w:p>
    <w:p w14:paraId="79786824" w14:textId="77777777" w:rsidR="006175CD" w:rsidRPr="000620D0" w:rsidRDefault="006175CD" w:rsidP="00C00CC5">
      <w:pPr>
        <w:pStyle w:val="af1"/>
        <w:widowControl w:val="0"/>
        <w:numPr>
          <w:ilvl w:val="0"/>
          <w:numId w:val="11"/>
        </w:numPr>
        <w:jc w:val="both"/>
      </w:pPr>
      <w:r w:rsidRPr="000620D0">
        <w:rPr>
          <w:bCs/>
        </w:rPr>
        <w:t>http://</w:t>
      </w:r>
      <w:hyperlink r:id="rId10" w:history="1">
        <w:r w:rsidRPr="000620D0">
          <w:rPr>
            <w:bCs/>
          </w:rPr>
          <w:t>www.cir.ru/index.jsp</w:t>
        </w:r>
      </w:hyperlink>
      <w:r w:rsidRPr="000620D0">
        <w:t xml:space="preserve">  Университетская информационная система России. </w:t>
      </w:r>
    </w:p>
    <w:p w14:paraId="1B402BB6" w14:textId="77777777" w:rsidR="006175CD" w:rsidRPr="000620D0" w:rsidRDefault="000551C4" w:rsidP="00C00CC5">
      <w:pPr>
        <w:pStyle w:val="af1"/>
        <w:widowControl w:val="0"/>
        <w:numPr>
          <w:ilvl w:val="0"/>
          <w:numId w:val="11"/>
        </w:numPr>
        <w:jc w:val="both"/>
      </w:pPr>
      <w:hyperlink r:id="rId11" w:history="1">
        <w:r w:rsidR="006175CD" w:rsidRPr="000620D0">
          <w:rPr>
            <w:bCs/>
          </w:rPr>
          <w:t>http://www.diss.rsl.ru</w:t>
        </w:r>
      </w:hyperlink>
      <w:r w:rsidR="006175CD" w:rsidRPr="000620D0">
        <w:t xml:space="preserve"> Российская государственная библиотека. Электронная библиотека диссертаций. </w:t>
      </w:r>
    </w:p>
    <w:p w14:paraId="07D997B3" w14:textId="77777777" w:rsidR="006175CD" w:rsidRPr="000620D0" w:rsidRDefault="006175CD" w:rsidP="00C00CC5">
      <w:pPr>
        <w:pStyle w:val="af1"/>
        <w:widowControl w:val="0"/>
        <w:numPr>
          <w:ilvl w:val="0"/>
          <w:numId w:val="11"/>
        </w:numPr>
        <w:jc w:val="both"/>
      </w:pPr>
      <w:r w:rsidRPr="000620D0">
        <w:rPr>
          <w:bCs/>
        </w:rPr>
        <w:t>http://</w:t>
      </w:r>
      <w:hyperlink r:id="rId12" w:history="1">
        <w:r w:rsidRPr="000620D0">
          <w:rPr>
            <w:bCs/>
          </w:rPr>
          <w:t>www.scsml.rssi.ru</w:t>
        </w:r>
      </w:hyperlink>
      <w:r w:rsidRPr="000620D0">
        <w:t xml:space="preserve"> Информационные ресурсы центральной научной медицинской библиотеки. </w:t>
      </w:r>
    </w:p>
    <w:p w14:paraId="419D5271" w14:textId="77777777" w:rsidR="006175CD" w:rsidRPr="000620D0" w:rsidRDefault="006175CD" w:rsidP="00C00CC5">
      <w:pPr>
        <w:pStyle w:val="af1"/>
        <w:widowControl w:val="0"/>
        <w:numPr>
          <w:ilvl w:val="0"/>
          <w:numId w:val="11"/>
        </w:numPr>
        <w:jc w:val="both"/>
      </w:pPr>
      <w:r w:rsidRPr="000620D0">
        <w:rPr>
          <w:bCs/>
        </w:rPr>
        <w:t>http://medlib.tomsk.ru</w:t>
      </w:r>
      <w:r w:rsidRPr="000620D0">
        <w:t xml:space="preserve"> Информационные ресурсы/научно-медицинской библиотеки Сибирского ГМУ) </w:t>
      </w:r>
    </w:p>
    <w:p w14:paraId="4B709D87" w14:textId="77777777" w:rsidR="006175CD" w:rsidRPr="000620D0" w:rsidRDefault="000551C4" w:rsidP="00C00CC5">
      <w:pPr>
        <w:pStyle w:val="af1"/>
        <w:widowControl w:val="0"/>
        <w:numPr>
          <w:ilvl w:val="0"/>
          <w:numId w:val="11"/>
        </w:numPr>
        <w:jc w:val="both"/>
      </w:pPr>
      <w:hyperlink r:id="rId13" w:history="1">
        <w:r w:rsidR="006175CD" w:rsidRPr="000620D0">
          <w:rPr>
            <w:bCs/>
          </w:rPr>
          <w:t>http://www.science.viniti.ru</w:t>
        </w:r>
      </w:hyperlink>
      <w:r w:rsidR="006175CD" w:rsidRPr="000620D0">
        <w:t xml:space="preserve"> Информационные ресурсы научного портала ВИНИТИ, раздел медицина. </w:t>
      </w:r>
    </w:p>
    <w:p w14:paraId="3A583423" w14:textId="77777777" w:rsidR="006175CD" w:rsidRPr="000620D0" w:rsidRDefault="006175CD" w:rsidP="00C00CC5">
      <w:pPr>
        <w:pStyle w:val="af1"/>
        <w:widowControl w:val="0"/>
        <w:numPr>
          <w:ilvl w:val="0"/>
          <w:numId w:val="11"/>
        </w:numPr>
        <w:jc w:val="both"/>
      </w:pPr>
      <w:r w:rsidRPr="000620D0">
        <w:rPr>
          <w:bCs/>
        </w:rPr>
        <w:t>http://www1.fips.ru</w:t>
      </w:r>
      <w:r w:rsidRPr="000620D0">
        <w:t xml:space="preserve"> Информационные ресурсы Роспатента.</w:t>
      </w:r>
    </w:p>
    <w:p w14:paraId="64D4F25D" w14:textId="77777777" w:rsidR="006175CD" w:rsidRPr="000620D0" w:rsidRDefault="006175CD" w:rsidP="00C00CC5">
      <w:pPr>
        <w:pStyle w:val="af1"/>
        <w:widowControl w:val="0"/>
        <w:numPr>
          <w:ilvl w:val="0"/>
          <w:numId w:val="11"/>
        </w:numPr>
        <w:autoSpaceDE w:val="0"/>
        <w:autoSpaceDN w:val="0"/>
        <w:adjustRightInd w:val="0"/>
        <w:jc w:val="both"/>
      </w:pPr>
      <w:r w:rsidRPr="000620D0">
        <w:rPr>
          <w:bCs/>
        </w:rPr>
        <w:t>http://</w:t>
      </w:r>
      <w:hyperlink r:id="rId14" w:history="1">
        <w:r w:rsidRPr="000620D0">
          <w:rPr>
            <w:bCs/>
          </w:rPr>
          <w:t>www.consilium-medicum.com</w:t>
        </w:r>
      </w:hyperlink>
      <w:r w:rsidRPr="000620D0">
        <w:t xml:space="preserve"> Специализированный интернет-навигатор, ресурсы России и мира для непрерывного последипломного самоусовершенствования, каталоги для профессионалов, медицина России и СНГ, новостные серверы, календарный план </w:t>
      </w:r>
      <w:r w:rsidRPr="000620D0">
        <w:lastRenderedPageBreak/>
        <w:t>РМАПО и возможности дистанционного образования, еженедельное обновление и ежедневные сообщения о достижениях мировой медицины. Библиотека медицинских журналов издательства "Медиа Медика Журналы издательства "Media Medica"</w:t>
      </w:r>
    </w:p>
    <w:p w14:paraId="5862B6D8" w14:textId="77777777" w:rsidR="006175CD" w:rsidRPr="000620D0" w:rsidRDefault="000551C4" w:rsidP="00C00CC5">
      <w:pPr>
        <w:pStyle w:val="af1"/>
        <w:widowControl w:val="0"/>
        <w:numPr>
          <w:ilvl w:val="0"/>
          <w:numId w:val="11"/>
        </w:numPr>
        <w:autoSpaceDE w:val="0"/>
        <w:autoSpaceDN w:val="0"/>
        <w:adjustRightInd w:val="0"/>
        <w:jc w:val="both"/>
      </w:pPr>
      <w:hyperlink r:id="rId15" w:history="1">
        <w:r w:rsidR="006175CD" w:rsidRPr="000620D0">
          <w:rPr>
            <w:bCs/>
          </w:rPr>
          <w:t>http://www.mks.ru</w:t>
        </w:r>
      </w:hyperlink>
      <w:r w:rsidR="006175CD" w:rsidRPr="000620D0">
        <w:t xml:space="preserve"> Сайт Медицинские компьютерные системы.</w:t>
      </w:r>
    </w:p>
    <w:p w14:paraId="5E0D6D3C" w14:textId="77777777" w:rsidR="006175CD" w:rsidRPr="000620D0" w:rsidRDefault="000551C4" w:rsidP="00C00CC5">
      <w:pPr>
        <w:pStyle w:val="af1"/>
        <w:widowControl w:val="0"/>
        <w:numPr>
          <w:ilvl w:val="0"/>
          <w:numId w:val="11"/>
        </w:numPr>
        <w:jc w:val="both"/>
      </w:pPr>
      <w:hyperlink r:id="rId16" w:history="1">
        <w:r w:rsidR="006175CD" w:rsidRPr="000620D0">
          <w:rPr>
            <w:bCs/>
          </w:rPr>
          <w:t>www.mednavigator.net</w:t>
        </w:r>
      </w:hyperlink>
      <w:r w:rsidR="006175CD" w:rsidRPr="000620D0">
        <w:t xml:space="preserve"> Медицинский информационно-поисковый сайт «Меднавигатор».</w:t>
      </w:r>
    </w:p>
    <w:p w14:paraId="44247ECC" w14:textId="77777777" w:rsidR="006175CD" w:rsidRPr="000620D0" w:rsidRDefault="000551C4" w:rsidP="00C00CC5">
      <w:pPr>
        <w:pStyle w:val="af1"/>
        <w:widowControl w:val="0"/>
        <w:numPr>
          <w:ilvl w:val="0"/>
          <w:numId w:val="11"/>
        </w:numPr>
        <w:jc w:val="both"/>
      </w:pPr>
      <w:hyperlink r:id="rId17" w:history="1">
        <w:r w:rsidR="006175CD" w:rsidRPr="000620D0">
          <w:rPr>
            <w:bCs/>
          </w:rPr>
          <w:t>http://www.webmedinfo.ru/library/farmakologija.php</w:t>
        </w:r>
      </w:hyperlink>
      <w:r w:rsidR="006175CD" w:rsidRPr="000620D0">
        <w:rPr>
          <w:bCs/>
        </w:rPr>
        <w:t xml:space="preserve"> </w:t>
      </w:r>
      <w:r w:rsidR="006175CD" w:rsidRPr="000620D0">
        <w:t>Электронные ресурсы по фармакологии библиотеки медицинского образовательного портала</w:t>
      </w:r>
    </w:p>
    <w:p w14:paraId="47213672" w14:textId="77777777" w:rsidR="006175CD" w:rsidRPr="00A36EC8" w:rsidRDefault="000551C4" w:rsidP="00C00CC5">
      <w:pPr>
        <w:pStyle w:val="af1"/>
        <w:numPr>
          <w:ilvl w:val="0"/>
          <w:numId w:val="11"/>
        </w:numPr>
        <w:tabs>
          <w:tab w:val="left" w:pos="993"/>
        </w:tabs>
        <w:jc w:val="both"/>
      </w:pPr>
      <w:hyperlink r:id="rId18" w:tgtFrame="_blank" w:history="1">
        <w:r w:rsidR="006175CD" w:rsidRPr="00A36EC8">
          <w:rPr>
            <w:rStyle w:val="ac"/>
            <w:color w:val="auto"/>
            <w:u w:val="none"/>
          </w:rPr>
          <w:t>http://www.rmj.ru</w:t>
        </w:r>
      </w:hyperlink>
      <w:r w:rsidR="006175CD" w:rsidRPr="00A36EC8">
        <w:t xml:space="preserve"> </w:t>
      </w:r>
    </w:p>
    <w:p w14:paraId="60328130" w14:textId="77777777" w:rsidR="006175CD" w:rsidRPr="00A36EC8" w:rsidRDefault="000551C4" w:rsidP="00C00CC5">
      <w:pPr>
        <w:pStyle w:val="af1"/>
        <w:numPr>
          <w:ilvl w:val="0"/>
          <w:numId w:val="11"/>
        </w:numPr>
        <w:tabs>
          <w:tab w:val="left" w:pos="993"/>
        </w:tabs>
        <w:jc w:val="both"/>
      </w:pPr>
      <w:hyperlink r:id="rId19" w:tgtFrame="_blank" w:history="1">
        <w:r w:rsidR="006175CD" w:rsidRPr="00A36EC8">
          <w:rPr>
            <w:rStyle w:val="ac"/>
            <w:color w:val="auto"/>
            <w:u w:val="none"/>
          </w:rPr>
          <w:t>http://www.consilium-medicum.com</w:t>
        </w:r>
      </w:hyperlink>
      <w:r w:rsidR="006175CD" w:rsidRPr="00A36EC8">
        <w:t xml:space="preserve"> </w:t>
      </w:r>
    </w:p>
    <w:p w14:paraId="0C92FD1C" w14:textId="77777777" w:rsidR="006175CD" w:rsidRPr="00A36EC8" w:rsidRDefault="000551C4" w:rsidP="00C00CC5">
      <w:pPr>
        <w:pStyle w:val="af1"/>
        <w:numPr>
          <w:ilvl w:val="0"/>
          <w:numId w:val="11"/>
        </w:numPr>
        <w:tabs>
          <w:tab w:val="left" w:pos="993"/>
        </w:tabs>
        <w:jc w:val="both"/>
      </w:pPr>
      <w:hyperlink r:id="rId20" w:tgtFrame="_blank" w:history="1">
        <w:r w:rsidR="006175CD" w:rsidRPr="00A36EC8">
          <w:rPr>
            <w:rStyle w:val="ac"/>
            <w:color w:val="auto"/>
            <w:u w:val="none"/>
          </w:rPr>
          <w:t>http://www.pulmonology.ru</w:t>
        </w:r>
      </w:hyperlink>
      <w:r w:rsidR="006175CD" w:rsidRPr="00A36EC8">
        <w:t xml:space="preserve"> </w:t>
      </w:r>
    </w:p>
    <w:p w14:paraId="7E04D982" w14:textId="77777777" w:rsidR="006175CD" w:rsidRPr="00A36EC8" w:rsidRDefault="000551C4" w:rsidP="00C00CC5">
      <w:pPr>
        <w:pStyle w:val="af1"/>
        <w:numPr>
          <w:ilvl w:val="0"/>
          <w:numId w:val="11"/>
        </w:numPr>
        <w:tabs>
          <w:tab w:val="left" w:pos="993"/>
        </w:tabs>
        <w:jc w:val="both"/>
      </w:pPr>
      <w:hyperlink r:id="rId21" w:tgtFrame="_blank" w:history="1">
        <w:r w:rsidR="006175CD" w:rsidRPr="00A36EC8">
          <w:rPr>
            <w:rStyle w:val="ac"/>
            <w:color w:val="auto"/>
            <w:u w:val="none"/>
          </w:rPr>
          <w:t>http://www.cardiosite.ru</w:t>
        </w:r>
      </w:hyperlink>
      <w:r w:rsidR="006175CD" w:rsidRPr="00A36EC8">
        <w:t xml:space="preserve"> </w:t>
      </w:r>
    </w:p>
    <w:p w14:paraId="1B19553A" w14:textId="77777777" w:rsidR="006175CD" w:rsidRPr="00A36EC8" w:rsidRDefault="000551C4" w:rsidP="00C00CC5">
      <w:pPr>
        <w:pStyle w:val="af1"/>
        <w:numPr>
          <w:ilvl w:val="0"/>
          <w:numId w:val="11"/>
        </w:numPr>
        <w:tabs>
          <w:tab w:val="left" w:pos="993"/>
        </w:tabs>
        <w:jc w:val="both"/>
      </w:pPr>
      <w:hyperlink r:id="rId22" w:tgtFrame="_blank" w:history="1">
        <w:r w:rsidR="006175CD" w:rsidRPr="00A36EC8">
          <w:rPr>
            <w:rStyle w:val="ac"/>
            <w:color w:val="auto"/>
            <w:u w:val="none"/>
          </w:rPr>
          <w:t>http://www.rheumatolog.ru</w:t>
        </w:r>
      </w:hyperlink>
      <w:r w:rsidR="006175CD" w:rsidRPr="00A36EC8">
        <w:t xml:space="preserve"> </w:t>
      </w:r>
    </w:p>
    <w:p w14:paraId="35E7556F" w14:textId="77777777" w:rsidR="006175CD" w:rsidRPr="00A36EC8" w:rsidRDefault="000551C4" w:rsidP="00C00CC5">
      <w:pPr>
        <w:pStyle w:val="af1"/>
        <w:numPr>
          <w:ilvl w:val="0"/>
          <w:numId w:val="11"/>
        </w:numPr>
        <w:tabs>
          <w:tab w:val="left" w:pos="993"/>
        </w:tabs>
        <w:jc w:val="both"/>
      </w:pPr>
      <w:hyperlink r:id="rId23" w:tgtFrame="_blank" w:history="1">
        <w:r w:rsidR="006175CD" w:rsidRPr="00A36EC8">
          <w:rPr>
            <w:rStyle w:val="ac"/>
            <w:color w:val="auto"/>
            <w:u w:val="none"/>
          </w:rPr>
          <w:t>http://www.m-vesti.ru/rggk/rggk-rules.shtml</w:t>
        </w:r>
      </w:hyperlink>
      <w:r w:rsidR="006175CD" w:rsidRPr="00A36EC8">
        <w:t xml:space="preserve"> </w:t>
      </w:r>
    </w:p>
    <w:p w14:paraId="06C5421E" w14:textId="77777777" w:rsidR="006175CD" w:rsidRPr="00A36EC8" w:rsidRDefault="000551C4" w:rsidP="00C00CC5">
      <w:pPr>
        <w:pStyle w:val="af1"/>
        <w:numPr>
          <w:ilvl w:val="0"/>
          <w:numId w:val="11"/>
        </w:numPr>
        <w:tabs>
          <w:tab w:val="left" w:pos="993"/>
        </w:tabs>
        <w:jc w:val="both"/>
      </w:pPr>
      <w:hyperlink r:id="rId24" w:tgtFrame="_blank" w:history="1">
        <w:r w:rsidR="006175CD" w:rsidRPr="00A36EC8">
          <w:rPr>
            <w:rStyle w:val="ac"/>
            <w:color w:val="auto"/>
            <w:u w:val="none"/>
          </w:rPr>
          <w:t>http://medpulse.h1.ru</w:t>
        </w:r>
      </w:hyperlink>
      <w:r w:rsidR="006175CD" w:rsidRPr="00A36EC8">
        <w:t xml:space="preserve"> </w:t>
      </w:r>
    </w:p>
    <w:p w14:paraId="5886349D" w14:textId="77777777" w:rsidR="006175CD" w:rsidRPr="00A36EC8" w:rsidRDefault="000551C4" w:rsidP="00C00CC5">
      <w:pPr>
        <w:pStyle w:val="af1"/>
        <w:numPr>
          <w:ilvl w:val="0"/>
          <w:numId w:val="11"/>
        </w:numPr>
        <w:tabs>
          <w:tab w:val="left" w:pos="993"/>
        </w:tabs>
        <w:jc w:val="both"/>
      </w:pPr>
      <w:hyperlink r:id="rId25" w:tgtFrame="_blank" w:history="1">
        <w:r w:rsidR="006175CD" w:rsidRPr="00A36EC8">
          <w:rPr>
            <w:rStyle w:val="ac"/>
            <w:color w:val="auto"/>
            <w:u w:val="none"/>
          </w:rPr>
          <w:t>http://www.medlinks.ru</w:t>
        </w:r>
      </w:hyperlink>
      <w:r w:rsidR="006175CD" w:rsidRPr="00A36EC8">
        <w:t xml:space="preserve"> </w:t>
      </w:r>
    </w:p>
    <w:p w14:paraId="2F9D6253" w14:textId="77777777" w:rsidR="006175CD" w:rsidRPr="00A36EC8" w:rsidRDefault="000551C4" w:rsidP="00C00CC5">
      <w:pPr>
        <w:pStyle w:val="af1"/>
        <w:numPr>
          <w:ilvl w:val="0"/>
          <w:numId w:val="11"/>
        </w:numPr>
        <w:tabs>
          <w:tab w:val="left" w:pos="993"/>
        </w:tabs>
        <w:jc w:val="both"/>
      </w:pPr>
      <w:hyperlink r:id="rId26" w:tgtFrame="_blank" w:history="1">
        <w:r w:rsidR="006175CD" w:rsidRPr="00A36EC8">
          <w:rPr>
            <w:rStyle w:val="ac"/>
            <w:color w:val="auto"/>
            <w:u w:val="none"/>
          </w:rPr>
          <w:t>http://www.OSSN.ru</w:t>
        </w:r>
      </w:hyperlink>
      <w:r w:rsidR="006175CD" w:rsidRPr="00A36EC8">
        <w:t xml:space="preserve"> </w:t>
      </w:r>
    </w:p>
    <w:p w14:paraId="43D1C439" w14:textId="77777777" w:rsidR="006175CD" w:rsidRPr="00A36EC8" w:rsidRDefault="000551C4" w:rsidP="00C00CC5">
      <w:pPr>
        <w:pStyle w:val="af1"/>
        <w:numPr>
          <w:ilvl w:val="0"/>
          <w:numId w:val="11"/>
        </w:numPr>
        <w:tabs>
          <w:tab w:val="left" w:pos="993"/>
        </w:tabs>
        <w:jc w:val="both"/>
      </w:pPr>
      <w:hyperlink r:id="rId27" w:tgtFrame="_blank" w:history="1">
        <w:r w:rsidR="006175CD" w:rsidRPr="00A36EC8">
          <w:rPr>
            <w:rStyle w:val="ac"/>
            <w:color w:val="auto"/>
            <w:u w:val="none"/>
          </w:rPr>
          <w:t>http://www.therapy.narod.ru</w:t>
        </w:r>
      </w:hyperlink>
      <w:r w:rsidR="006175CD" w:rsidRPr="00A36EC8">
        <w:t xml:space="preserve"> </w:t>
      </w:r>
    </w:p>
    <w:p w14:paraId="61618FC7" w14:textId="77777777" w:rsidR="006175CD" w:rsidRPr="00A36EC8" w:rsidRDefault="000551C4" w:rsidP="00C00CC5">
      <w:pPr>
        <w:pStyle w:val="af1"/>
        <w:numPr>
          <w:ilvl w:val="0"/>
          <w:numId w:val="11"/>
        </w:numPr>
        <w:tabs>
          <w:tab w:val="left" w:pos="993"/>
        </w:tabs>
        <w:jc w:val="both"/>
      </w:pPr>
      <w:hyperlink r:id="rId28" w:tgtFrame="_blank" w:history="1">
        <w:r w:rsidR="006175CD" w:rsidRPr="00A36EC8">
          <w:rPr>
            <w:rStyle w:val="ac"/>
            <w:color w:val="auto"/>
            <w:u w:val="none"/>
          </w:rPr>
          <w:t>http://mzdravrt.kazan.ru/rmbic/update/uws.htm</w:t>
        </w:r>
      </w:hyperlink>
      <w:r w:rsidR="006175CD" w:rsidRPr="00A36EC8">
        <w:t xml:space="preserve"> </w:t>
      </w:r>
    </w:p>
    <w:p w14:paraId="76D5B3A9" w14:textId="77777777" w:rsidR="006175CD" w:rsidRPr="00A36EC8" w:rsidRDefault="000551C4" w:rsidP="00C00CC5">
      <w:pPr>
        <w:pStyle w:val="af1"/>
        <w:numPr>
          <w:ilvl w:val="0"/>
          <w:numId w:val="11"/>
        </w:numPr>
        <w:tabs>
          <w:tab w:val="left" w:pos="993"/>
        </w:tabs>
        <w:jc w:val="both"/>
      </w:pPr>
      <w:hyperlink r:id="rId29" w:tgtFrame="_blank" w:history="1">
        <w:r w:rsidR="006175CD" w:rsidRPr="00A36EC8">
          <w:rPr>
            <w:rStyle w:val="ac"/>
            <w:color w:val="auto"/>
            <w:u w:val="none"/>
          </w:rPr>
          <w:t>http://sci-lib.com</w:t>
        </w:r>
      </w:hyperlink>
      <w:r w:rsidR="006175CD" w:rsidRPr="00A36EC8">
        <w:t xml:space="preserve"> </w:t>
      </w:r>
    </w:p>
    <w:p w14:paraId="7F5A4996" w14:textId="77777777" w:rsidR="006175CD" w:rsidRPr="00A36EC8" w:rsidRDefault="000551C4" w:rsidP="00C00CC5">
      <w:pPr>
        <w:pStyle w:val="af1"/>
        <w:numPr>
          <w:ilvl w:val="0"/>
          <w:numId w:val="11"/>
        </w:numPr>
        <w:tabs>
          <w:tab w:val="left" w:pos="993"/>
        </w:tabs>
        <w:jc w:val="both"/>
      </w:pPr>
      <w:hyperlink r:id="rId30" w:tgtFrame="_blank" w:history="1">
        <w:r w:rsidR="006175CD" w:rsidRPr="00A36EC8">
          <w:rPr>
            <w:rStyle w:val="ac"/>
            <w:color w:val="auto"/>
            <w:u w:val="none"/>
          </w:rPr>
          <w:t>http://www.jrheum.com</w:t>
        </w:r>
      </w:hyperlink>
      <w:r w:rsidR="006175CD" w:rsidRPr="00A36EC8">
        <w:t xml:space="preserve"> </w:t>
      </w:r>
    </w:p>
    <w:p w14:paraId="45C5EE9C" w14:textId="77777777" w:rsidR="006175CD" w:rsidRPr="00A36EC8" w:rsidRDefault="000551C4" w:rsidP="00C00CC5">
      <w:pPr>
        <w:pStyle w:val="af1"/>
        <w:numPr>
          <w:ilvl w:val="0"/>
          <w:numId w:val="11"/>
        </w:numPr>
        <w:tabs>
          <w:tab w:val="left" w:pos="993"/>
        </w:tabs>
        <w:jc w:val="both"/>
      </w:pPr>
      <w:hyperlink r:id="rId31" w:tgtFrame="_blank" w:history="1">
        <w:r w:rsidR="006175CD" w:rsidRPr="00A36EC8">
          <w:rPr>
            <w:rStyle w:val="ac"/>
            <w:color w:val="auto"/>
            <w:u w:val="none"/>
          </w:rPr>
          <w:t>http://scholar.google.com</w:t>
        </w:r>
      </w:hyperlink>
      <w:r w:rsidR="006175CD" w:rsidRPr="00A36EC8">
        <w:t xml:space="preserve"> </w:t>
      </w:r>
    </w:p>
    <w:p w14:paraId="555FBEE5" w14:textId="77777777" w:rsidR="006175CD" w:rsidRPr="00A36EC8" w:rsidRDefault="000551C4" w:rsidP="00C00CC5">
      <w:pPr>
        <w:pStyle w:val="af1"/>
        <w:numPr>
          <w:ilvl w:val="0"/>
          <w:numId w:val="11"/>
        </w:numPr>
        <w:tabs>
          <w:tab w:val="left" w:pos="993"/>
        </w:tabs>
        <w:jc w:val="both"/>
      </w:pPr>
      <w:hyperlink r:id="rId32" w:tgtFrame="_blank" w:history="1">
        <w:r w:rsidR="006175CD" w:rsidRPr="00A36EC8">
          <w:rPr>
            <w:rStyle w:val="ac"/>
            <w:color w:val="auto"/>
            <w:u w:val="none"/>
          </w:rPr>
          <w:t>http://www.medscape.com</w:t>
        </w:r>
      </w:hyperlink>
      <w:r w:rsidR="006175CD" w:rsidRPr="00A36EC8">
        <w:t xml:space="preserve"> </w:t>
      </w:r>
    </w:p>
    <w:p w14:paraId="552B4A6E" w14:textId="77777777" w:rsidR="006175CD" w:rsidRPr="00A36EC8" w:rsidRDefault="000551C4" w:rsidP="00C00CC5">
      <w:pPr>
        <w:pStyle w:val="af1"/>
        <w:numPr>
          <w:ilvl w:val="0"/>
          <w:numId w:val="11"/>
        </w:numPr>
        <w:tabs>
          <w:tab w:val="left" w:pos="993"/>
        </w:tabs>
        <w:jc w:val="both"/>
      </w:pPr>
      <w:hyperlink r:id="rId33" w:tgtFrame="_blank" w:history="1">
        <w:r w:rsidR="006175CD" w:rsidRPr="00A36EC8">
          <w:rPr>
            <w:rStyle w:val="ac"/>
            <w:color w:val="auto"/>
            <w:u w:val="none"/>
          </w:rPr>
          <w:t>http://www.nlm.nih.gov</w:t>
        </w:r>
      </w:hyperlink>
      <w:r w:rsidR="006175CD" w:rsidRPr="00A36EC8">
        <w:t xml:space="preserve"> </w:t>
      </w:r>
    </w:p>
    <w:p w14:paraId="78D345BC" w14:textId="77777777" w:rsidR="006175CD" w:rsidRPr="00A36EC8" w:rsidRDefault="000551C4" w:rsidP="00C00CC5">
      <w:pPr>
        <w:pStyle w:val="af1"/>
        <w:numPr>
          <w:ilvl w:val="0"/>
          <w:numId w:val="11"/>
        </w:numPr>
        <w:tabs>
          <w:tab w:val="left" w:pos="993"/>
        </w:tabs>
        <w:jc w:val="both"/>
      </w:pPr>
      <w:hyperlink r:id="rId34" w:tgtFrame="_blank" w:history="1">
        <w:r w:rsidR="006175CD" w:rsidRPr="00A36EC8">
          <w:rPr>
            <w:rStyle w:val="ac"/>
            <w:color w:val="auto"/>
            <w:u w:val="none"/>
          </w:rPr>
          <w:t>http://www.guideline.gov</w:t>
        </w:r>
      </w:hyperlink>
    </w:p>
    <w:p w14:paraId="0D9ADD13" w14:textId="4711807E" w:rsidR="0045465B" w:rsidRDefault="000551C4" w:rsidP="0045465B">
      <w:pPr>
        <w:pStyle w:val="af1"/>
        <w:numPr>
          <w:ilvl w:val="0"/>
          <w:numId w:val="11"/>
        </w:numPr>
        <w:tabs>
          <w:tab w:val="left" w:pos="993"/>
        </w:tabs>
        <w:jc w:val="both"/>
        <w:rPr>
          <w:rStyle w:val="ac"/>
          <w:color w:val="auto"/>
          <w:u w:val="none"/>
        </w:rPr>
      </w:pPr>
      <w:hyperlink r:id="rId35" w:history="1">
        <w:r w:rsidR="006175CD" w:rsidRPr="00A36EC8">
          <w:rPr>
            <w:rStyle w:val="ac"/>
            <w:color w:val="auto"/>
            <w:u w:val="none"/>
          </w:rPr>
          <w:t>http://www.</w:t>
        </w:r>
        <w:r w:rsidR="006175CD" w:rsidRPr="00A36EC8">
          <w:rPr>
            <w:rStyle w:val="ac"/>
            <w:color w:val="auto"/>
            <w:u w:val="none"/>
            <w:lang w:val="en-US"/>
          </w:rPr>
          <w:t>internist</w:t>
        </w:r>
        <w:r w:rsidR="006175CD" w:rsidRPr="00A36EC8">
          <w:rPr>
            <w:rStyle w:val="ac"/>
            <w:color w:val="auto"/>
            <w:u w:val="none"/>
          </w:rPr>
          <w:t>.ru</w:t>
        </w:r>
      </w:hyperlink>
    </w:p>
    <w:p w14:paraId="25B041CE" w14:textId="77777777" w:rsidR="0045465B" w:rsidRPr="00734207" w:rsidRDefault="0045465B" w:rsidP="0045465B">
      <w:pPr>
        <w:widowControl w:val="0"/>
        <w:numPr>
          <w:ilvl w:val="0"/>
          <w:numId w:val="11"/>
        </w:numPr>
        <w:contextualSpacing/>
        <w:jc w:val="both"/>
      </w:pPr>
      <w:r w:rsidRPr="00734207">
        <w:rPr>
          <w:bCs/>
        </w:rPr>
        <w:t>http://www.window.edu.ru/window/library</w:t>
      </w:r>
      <w:r w:rsidRPr="00734207">
        <w:t xml:space="preserve"> Федеральный портал. Российское образование.</w:t>
      </w:r>
    </w:p>
    <w:p w14:paraId="75D9396D" w14:textId="77777777" w:rsidR="0045465B" w:rsidRPr="00734207" w:rsidRDefault="0045465B" w:rsidP="0045465B">
      <w:pPr>
        <w:widowControl w:val="0"/>
        <w:numPr>
          <w:ilvl w:val="0"/>
          <w:numId w:val="11"/>
        </w:numPr>
        <w:contextualSpacing/>
        <w:jc w:val="both"/>
      </w:pPr>
      <w:r w:rsidRPr="00734207">
        <w:rPr>
          <w:bCs/>
        </w:rPr>
        <w:t>http://</w:t>
      </w:r>
      <w:hyperlink r:id="rId36" w:history="1">
        <w:r w:rsidRPr="00734207">
          <w:rPr>
            <w:bCs/>
          </w:rPr>
          <w:t>www.cir.ru/index.jsp</w:t>
        </w:r>
      </w:hyperlink>
      <w:r w:rsidRPr="00734207">
        <w:t xml:space="preserve">  Университетская информационная система России. </w:t>
      </w:r>
    </w:p>
    <w:p w14:paraId="297CF047" w14:textId="77777777" w:rsidR="0045465B" w:rsidRPr="00734207" w:rsidRDefault="000551C4" w:rsidP="0045465B">
      <w:pPr>
        <w:widowControl w:val="0"/>
        <w:numPr>
          <w:ilvl w:val="0"/>
          <w:numId w:val="11"/>
        </w:numPr>
        <w:contextualSpacing/>
        <w:jc w:val="both"/>
      </w:pPr>
      <w:hyperlink r:id="rId37" w:history="1">
        <w:r w:rsidR="0045465B" w:rsidRPr="00734207">
          <w:rPr>
            <w:bCs/>
          </w:rPr>
          <w:t>http://www.diss.rsl.ru</w:t>
        </w:r>
      </w:hyperlink>
      <w:r w:rsidR="0045465B" w:rsidRPr="00734207">
        <w:t xml:space="preserve"> Российская государственная библиотека. Электронная библиотека диссертаций. </w:t>
      </w:r>
    </w:p>
    <w:p w14:paraId="391A9A00" w14:textId="77777777" w:rsidR="0045465B" w:rsidRPr="00734207" w:rsidRDefault="0045465B" w:rsidP="0045465B">
      <w:pPr>
        <w:widowControl w:val="0"/>
        <w:numPr>
          <w:ilvl w:val="0"/>
          <w:numId w:val="11"/>
        </w:numPr>
        <w:contextualSpacing/>
        <w:jc w:val="both"/>
      </w:pPr>
      <w:r w:rsidRPr="00734207">
        <w:rPr>
          <w:bCs/>
        </w:rPr>
        <w:t>http://</w:t>
      </w:r>
      <w:hyperlink r:id="rId38" w:history="1">
        <w:r w:rsidRPr="00734207">
          <w:rPr>
            <w:bCs/>
          </w:rPr>
          <w:t>www.scsml.rssi.ru</w:t>
        </w:r>
      </w:hyperlink>
      <w:r w:rsidRPr="00734207">
        <w:t xml:space="preserve"> Информационные ресурсы центральной научной медицинской библиотеки. </w:t>
      </w:r>
    </w:p>
    <w:p w14:paraId="4C92D368" w14:textId="77777777" w:rsidR="0045465B" w:rsidRPr="00734207" w:rsidRDefault="0045465B" w:rsidP="0045465B">
      <w:pPr>
        <w:widowControl w:val="0"/>
        <w:numPr>
          <w:ilvl w:val="0"/>
          <w:numId w:val="11"/>
        </w:numPr>
        <w:contextualSpacing/>
        <w:jc w:val="both"/>
      </w:pPr>
      <w:r w:rsidRPr="00734207">
        <w:rPr>
          <w:bCs/>
        </w:rPr>
        <w:t>http://medlib.tomsk.ru</w:t>
      </w:r>
      <w:r w:rsidRPr="00734207">
        <w:t xml:space="preserve"> Информационные ресурсы/научно-медицинской библиотеки Сибирского ГМУ) </w:t>
      </w:r>
    </w:p>
    <w:p w14:paraId="37C51BB7" w14:textId="77777777" w:rsidR="0045465B" w:rsidRPr="00734207" w:rsidRDefault="000551C4" w:rsidP="0045465B">
      <w:pPr>
        <w:widowControl w:val="0"/>
        <w:numPr>
          <w:ilvl w:val="0"/>
          <w:numId w:val="11"/>
        </w:numPr>
        <w:contextualSpacing/>
        <w:jc w:val="both"/>
      </w:pPr>
      <w:hyperlink r:id="rId39" w:history="1">
        <w:r w:rsidR="0045465B" w:rsidRPr="00734207">
          <w:rPr>
            <w:bCs/>
          </w:rPr>
          <w:t>http://www.science.viniti.ru</w:t>
        </w:r>
      </w:hyperlink>
      <w:r w:rsidR="0045465B" w:rsidRPr="00734207">
        <w:t xml:space="preserve"> Информационные ресурсы научного портала ВИНИТИ, раздел медицина. </w:t>
      </w:r>
    </w:p>
    <w:p w14:paraId="1FC51AA4" w14:textId="77777777" w:rsidR="0045465B" w:rsidRPr="00734207" w:rsidRDefault="0045465B" w:rsidP="0045465B">
      <w:pPr>
        <w:widowControl w:val="0"/>
        <w:numPr>
          <w:ilvl w:val="0"/>
          <w:numId w:val="11"/>
        </w:numPr>
        <w:contextualSpacing/>
        <w:jc w:val="both"/>
      </w:pPr>
      <w:proofErr w:type="gramStart"/>
      <w:r w:rsidRPr="00734207">
        <w:rPr>
          <w:bCs/>
        </w:rPr>
        <w:t>http://www1.fips.ru</w:t>
      </w:r>
      <w:r w:rsidRPr="00734207">
        <w:t xml:space="preserve">  Информационные</w:t>
      </w:r>
      <w:proofErr w:type="gramEnd"/>
      <w:r w:rsidRPr="00734207">
        <w:t xml:space="preserve"> ресурсы Роспатента.</w:t>
      </w:r>
    </w:p>
    <w:p w14:paraId="679BD347" w14:textId="77777777" w:rsidR="0045465B" w:rsidRPr="00734207" w:rsidRDefault="0045465B" w:rsidP="0045465B">
      <w:pPr>
        <w:widowControl w:val="0"/>
        <w:numPr>
          <w:ilvl w:val="0"/>
          <w:numId w:val="11"/>
        </w:numPr>
        <w:autoSpaceDE w:val="0"/>
        <w:autoSpaceDN w:val="0"/>
        <w:adjustRightInd w:val="0"/>
        <w:jc w:val="both"/>
      </w:pPr>
      <w:r w:rsidRPr="00734207">
        <w:rPr>
          <w:bCs/>
        </w:rPr>
        <w:t>http://</w:t>
      </w:r>
      <w:hyperlink r:id="rId40" w:history="1">
        <w:r w:rsidRPr="00734207">
          <w:rPr>
            <w:bCs/>
          </w:rPr>
          <w:t>www.consilium-medicum.com</w:t>
        </w:r>
      </w:hyperlink>
      <w:r w:rsidRPr="00734207">
        <w:t xml:space="preserve"> Специализированный интернет-навигатор, ресурсы России и мира для непрерывного последипломного самоусовершенствования, каталоги для профессионалов, медицина России и СНГ, новостные серверы, календарный план РМАПО и возможности дистанционного образования, еженедельное обновление и ежедневные сообщения о достижениях мировой медицины. Библиотека медицинских журналов издательства "Медиа Медика Журналы издательства "Media Medica"</w:t>
      </w:r>
    </w:p>
    <w:p w14:paraId="6005327E" w14:textId="77777777" w:rsidR="0045465B" w:rsidRPr="00734207" w:rsidRDefault="000551C4" w:rsidP="0045465B">
      <w:pPr>
        <w:widowControl w:val="0"/>
        <w:numPr>
          <w:ilvl w:val="0"/>
          <w:numId w:val="11"/>
        </w:numPr>
        <w:autoSpaceDE w:val="0"/>
        <w:autoSpaceDN w:val="0"/>
        <w:adjustRightInd w:val="0"/>
        <w:jc w:val="both"/>
      </w:pPr>
      <w:hyperlink r:id="rId41" w:history="1">
        <w:r w:rsidR="0045465B" w:rsidRPr="00734207">
          <w:rPr>
            <w:bCs/>
          </w:rPr>
          <w:t>http://www.mks.ru</w:t>
        </w:r>
      </w:hyperlink>
      <w:r w:rsidR="0045465B" w:rsidRPr="00734207">
        <w:t xml:space="preserve"> Сайт Медицинские компьютерные системы.</w:t>
      </w:r>
    </w:p>
    <w:p w14:paraId="426EF499" w14:textId="77777777" w:rsidR="0045465B" w:rsidRPr="00734207" w:rsidRDefault="000551C4" w:rsidP="0045465B">
      <w:pPr>
        <w:widowControl w:val="0"/>
        <w:numPr>
          <w:ilvl w:val="0"/>
          <w:numId w:val="11"/>
        </w:numPr>
        <w:contextualSpacing/>
        <w:jc w:val="both"/>
      </w:pPr>
      <w:hyperlink r:id="rId42" w:history="1">
        <w:r w:rsidR="0045465B" w:rsidRPr="00734207">
          <w:rPr>
            <w:bCs/>
          </w:rPr>
          <w:t>www.mednavigator.net</w:t>
        </w:r>
      </w:hyperlink>
      <w:r w:rsidR="0045465B" w:rsidRPr="00734207">
        <w:t xml:space="preserve"> Медицинский информационно-поисковый сайт «Меднавигатор».</w:t>
      </w:r>
    </w:p>
    <w:p w14:paraId="35AA6FD8" w14:textId="77777777" w:rsidR="0045465B" w:rsidRPr="00734207" w:rsidRDefault="000551C4" w:rsidP="0045465B">
      <w:pPr>
        <w:widowControl w:val="0"/>
        <w:numPr>
          <w:ilvl w:val="0"/>
          <w:numId w:val="11"/>
        </w:numPr>
        <w:contextualSpacing/>
        <w:jc w:val="both"/>
      </w:pPr>
      <w:hyperlink r:id="rId43" w:history="1">
        <w:r w:rsidR="0045465B" w:rsidRPr="00734207">
          <w:rPr>
            <w:bCs/>
          </w:rPr>
          <w:t>http://www.webmedinfo.ru/library/farmakologija.php</w:t>
        </w:r>
      </w:hyperlink>
      <w:r w:rsidR="0045465B" w:rsidRPr="00734207">
        <w:rPr>
          <w:bCs/>
        </w:rPr>
        <w:t xml:space="preserve"> </w:t>
      </w:r>
      <w:r w:rsidR="0045465B" w:rsidRPr="00734207">
        <w:t xml:space="preserve"> Электронные ресурсы по фармакологии  библиотеки  медицинского образовательного портала</w:t>
      </w:r>
    </w:p>
    <w:p w14:paraId="66917846" w14:textId="77777777" w:rsidR="0045465B" w:rsidRPr="00734207" w:rsidRDefault="000551C4" w:rsidP="0045465B">
      <w:pPr>
        <w:widowControl w:val="0"/>
        <w:numPr>
          <w:ilvl w:val="0"/>
          <w:numId w:val="11"/>
        </w:numPr>
        <w:contextualSpacing/>
        <w:jc w:val="both"/>
      </w:pPr>
      <w:hyperlink r:id="rId44" w:tgtFrame="_blank" w:history="1">
        <w:r w:rsidR="0045465B" w:rsidRPr="00734207">
          <w:rPr>
            <w:bCs/>
          </w:rPr>
          <w:t>http://www.rrcdetstvo.ru/Jurnal.htm</w:t>
        </w:r>
      </w:hyperlink>
      <w:r w:rsidR="0045465B" w:rsidRPr="00734207">
        <w:rPr>
          <w:bCs/>
        </w:rPr>
        <w:t>.</w:t>
      </w:r>
      <w:r w:rsidR="0045465B" w:rsidRPr="00734207">
        <w:t xml:space="preserve"> (Электронная онлайновая версия журнала «Детская и подростковая реабилитация»). Журнал публикует рекомендации, обзоры литературы, клинические лекции, результаты исследований, интересные клинические случаи). </w:t>
      </w:r>
    </w:p>
    <w:p w14:paraId="75C00838" w14:textId="77777777" w:rsidR="0045465B" w:rsidRPr="00734207" w:rsidRDefault="000551C4" w:rsidP="0045465B">
      <w:pPr>
        <w:widowControl w:val="0"/>
        <w:numPr>
          <w:ilvl w:val="0"/>
          <w:numId w:val="11"/>
        </w:numPr>
        <w:contextualSpacing/>
        <w:jc w:val="both"/>
      </w:pPr>
      <w:hyperlink r:id="rId45" w:tgtFrame="_blank" w:history="1">
        <w:r w:rsidR="0045465B" w:rsidRPr="00734207">
          <w:rPr>
            <w:bCs/>
          </w:rPr>
          <w:t>http://www.spr-journal.ru/Journal3.aspx?</w:t>
        </w:r>
      </w:hyperlink>
      <w:r w:rsidR="0045465B" w:rsidRPr="00734207">
        <w:t xml:space="preserve"> (Электронная онлайновая версия журнала «Вопросы современной педиатрии»). Тематика: клиника и диагностика болезней детского возраста, социальная педиатрия, фармакотерапия острых и хронических заболеваний </w:t>
      </w:r>
      <w:r w:rsidR="0045465B" w:rsidRPr="00734207">
        <w:lastRenderedPageBreak/>
        <w:t>детей, питание больного и здорового ребенка, вопросы профилактики и восстановительного лечения, информация о новых лекарственных средствах, вакцинопрофилактика.</w:t>
      </w:r>
    </w:p>
    <w:p w14:paraId="630830AC" w14:textId="77777777" w:rsidR="0045465B" w:rsidRPr="00734207" w:rsidRDefault="000551C4" w:rsidP="0045465B">
      <w:pPr>
        <w:widowControl w:val="0"/>
        <w:numPr>
          <w:ilvl w:val="0"/>
          <w:numId w:val="11"/>
        </w:numPr>
        <w:contextualSpacing/>
        <w:jc w:val="both"/>
      </w:pPr>
      <w:hyperlink r:id="rId46" w:tgtFrame="_blank" w:history="1">
        <w:r w:rsidR="0045465B" w:rsidRPr="00734207">
          <w:rPr>
            <w:bCs/>
          </w:rPr>
          <w:t>http://www.medlit.ru</w:t>
        </w:r>
      </w:hyperlink>
      <w:r w:rsidR="0045465B" w:rsidRPr="00734207">
        <w:rPr>
          <w:bCs/>
        </w:rPr>
        <w:t xml:space="preserve"> </w:t>
      </w:r>
      <w:r w:rsidR="0045465B" w:rsidRPr="00734207">
        <w:t>(Электронная онлайновая версия журнала «Российский педиатрический журнал</w:t>
      </w:r>
      <w:r w:rsidR="0045465B" w:rsidRPr="00734207">
        <w:rPr>
          <w:bCs/>
        </w:rPr>
        <w:t>»</w:t>
      </w:r>
      <w:r w:rsidR="0045465B" w:rsidRPr="00734207">
        <w:t>)</w:t>
      </w:r>
      <w:r w:rsidR="0045465B" w:rsidRPr="00734207">
        <w:rPr>
          <w:bCs/>
        </w:rPr>
        <w:t xml:space="preserve">. </w:t>
      </w:r>
      <w:r w:rsidR="0045465B" w:rsidRPr="00734207">
        <w:t>На страницах журнала освещаются актуальные вопросы охраны здоровья детей и подростков: общие проблемы развития и патологии детей раннего возраста и подростков; вопросы экологической патологии, данные по ревматическим и бронхолегочным заболеваниям.</w:t>
      </w:r>
    </w:p>
    <w:p w14:paraId="64518034" w14:textId="77777777" w:rsidR="0045465B" w:rsidRPr="00A36EC8" w:rsidRDefault="0045465B" w:rsidP="0045465B">
      <w:pPr>
        <w:pStyle w:val="af1"/>
        <w:numPr>
          <w:ilvl w:val="0"/>
          <w:numId w:val="11"/>
        </w:numPr>
        <w:tabs>
          <w:tab w:val="left" w:pos="993"/>
        </w:tabs>
        <w:jc w:val="both"/>
      </w:pPr>
    </w:p>
    <w:p w14:paraId="65F9A57E" w14:textId="77777777" w:rsidR="006175CD" w:rsidRPr="00A36EC8" w:rsidRDefault="006175CD" w:rsidP="006175CD">
      <w:pPr>
        <w:pStyle w:val="Style63"/>
        <w:widowControl/>
        <w:ind w:left="408"/>
        <w:rPr>
          <w:sz w:val="28"/>
          <w:szCs w:val="28"/>
        </w:rPr>
      </w:pPr>
    </w:p>
    <w:p w14:paraId="354EC052" w14:textId="77777777" w:rsidR="002A6682" w:rsidRPr="002A6682" w:rsidRDefault="002A6682" w:rsidP="002A6682">
      <w:pPr>
        <w:tabs>
          <w:tab w:val="left" w:pos="389"/>
        </w:tabs>
        <w:autoSpaceDE w:val="0"/>
        <w:autoSpaceDN w:val="0"/>
        <w:adjustRightInd w:val="0"/>
        <w:rPr>
          <w:b/>
          <w:bCs/>
        </w:rPr>
      </w:pPr>
      <w:r w:rsidRPr="002A6682">
        <w:rPr>
          <w:b/>
        </w:rPr>
        <w:t>11.</w:t>
      </w:r>
      <w:r w:rsidRPr="002A6682">
        <w:t> </w:t>
      </w:r>
      <w:r w:rsidRPr="002A6682">
        <w:rPr>
          <w:b/>
          <w:bCs/>
        </w:rPr>
        <w:t xml:space="preserve">МЕТОДИЧЕСКИЕ УКАЗАНИЯ ДЛЯ ОБУЧАЮЩИХСЯ ПО ОСВОЕНИЮ ДИСЦИПЛИНЫ </w:t>
      </w:r>
    </w:p>
    <w:p w14:paraId="2934D2B2" w14:textId="77777777" w:rsidR="002A6682" w:rsidRPr="002A6682" w:rsidRDefault="002A6682" w:rsidP="002A6682">
      <w:pPr>
        <w:rPr>
          <w:b/>
        </w:rPr>
      </w:pPr>
    </w:p>
    <w:p w14:paraId="6A83C663" w14:textId="77777777" w:rsidR="006175CD" w:rsidRPr="002B4155" w:rsidRDefault="006175CD" w:rsidP="006175CD">
      <w:r w:rsidRPr="002B4155">
        <w:t>Методические указания для обучающихся по освоению дисциплины – комплекс рекомендаций и разъяснений, позволяющий обучающимся оптимальным образом организовать процесс изучения как теоретического учебного материала дисциплины, так и подготовки к клиническим практическим (лабораторным) занятиям, в том числе проводимым с использованием активных и интерактивных технологий обучения.</w:t>
      </w:r>
    </w:p>
    <w:p w14:paraId="5C5EA7FE" w14:textId="77777777" w:rsidR="006175CD" w:rsidRPr="002B4155" w:rsidRDefault="006175CD" w:rsidP="006175CD">
      <w:r w:rsidRPr="002B4155">
        <w:t>Методические указания приведены в Приложениях:</w:t>
      </w:r>
    </w:p>
    <w:p w14:paraId="365FA7EC" w14:textId="77777777" w:rsidR="006175CD" w:rsidRDefault="006175CD" w:rsidP="00C00CC5">
      <w:pPr>
        <w:numPr>
          <w:ilvl w:val="0"/>
          <w:numId w:val="12"/>
        </w:numPr>
        <w:shd w:val="clear" w:color="auto" w:fill="FFFFFF"/>
        <w:ind w:left="709" w:right="55"/>
        <w:jc w:val="both"/>
      </w:pPr>
      <w:r>
        <w:t>Методические рекомендации по освоению дисциплины;</w:t>
      </w:r>
    </w:p>
    <w:p w14:paraId="0EB9CAC0" w14:textId="77777777" w:rsidR="006175CD" w:rsidRDefault="006175CD" w:rsidP="00C00CC5">
      <w:pPr>
        <w:numPr>
          <w:ilvl w:val="0"/>
          <w:numId w:val="12"/>
        </w:numPr>
        <w:shd w:val="clear" w:color="auto" w:fill="FFFFFF"/>
        <w:ind w:left="709" w:right="55"/>
        <w:jc w:val="both"/>
      </w:pPr>
      <w:r>
        <w:t>Методические рекомендации по преподаванию дисциплины;</w:t>
      </w:r>
    </w:p>
    <w:p w14:paraId="08A3DC34" w14:textId="77777777" w:rsidR="006175CD" w:rsidRDefault="006175CD" w:rsidP="00C00CC5">
      <w:pPr>
        <w:numPr>
          <w:ilvl w:val="0"/>
          <w:numId w:val="12"/>
        </w:numPr>
        <w:shd w:val="clear" w:color="auto" w:fill="FFFFFF"/>
        <w:ind w:left="709" w:right="55"/>
        <w:jc w:val="both"/>
      </w:pPr>
      <w:r>
        <w:t>Методические рекомендации к самостоятельной работе студента по написанию академической истории болезни по дисциплине;</w:t>
      </w:r>
    </w:p>
    <w:p w14:paraId="11437010" w14:textId="77777777" w:rsidR="006175CD" w:rsidRDefault="006175CD" w:rsidP="00C00CC5">
      <w:pPr>
        <w:numPr>
          <w:ilvl w:val="0"/>
          <w:numId w:val="12"/>
        </w:numPr>
        <w:shd w:val="clear" w:color="auto" w:fill="FFFFFF"/>
        <w:ind w:left="709" w:right="55"/>
        <w:jc w:val="both"/>
      </w:pPr>
      <w:r>
        <w:t>Методические указания к самостоятельной работе студента по оформлению рефератов по дисциплине;</w:t>
      </w:r>
    </w:p>
    <w:p w14:paraId="632EDFFD" w14:textId="77777777" w:rsidR="006175CD" w:rsidRDefault="006175CD" w:rsidP="00C00CC5">
      <w:pPr>
        <w:numPr>
          <w:ilvl w:val="0"/>
          <w:numId w:val="12"/>
        </w:numPr>
        <w:shd w:val="clear" w:color="auto" w:fill="FFFFFF"/>
        <w:ind w:left="709" w:right="55"/>
        <w:jc w:val="both"/>
      </w:pPr>
      <w:r>
        <w:t>Методические рекомендации «Словарь терминов по учебной дисциплине.</w:t>
      </w:r>
    </w:p>
    <w:p w14:paraId="1853E65F" w14:textId="77777777" w:rsidR="00AF20F2" w:rsidRDefault="00AF20F2" w:rsidP="00C00CC5">
      <w:pPr>
        <w:numPr>
          <w:ilvl w:val="0"/>
          <w:numId w:val="12"/>
        </w:numPr>
        <w:shd w:val="clear" w:color="auto" w:fill="FFFFFF"/>
        <w:ind w:left="709" w:right="55"/>
        <w:jc w:val="both"/>
      </w:pPr>
      <w:r>
        <w:t>Фонд оценочных средств по дисциплине.</w:t>
      </w:r>
    </w:p>
    <w:p w14:paraId="28C65F09" w14:textId="77777777" w:rsidR="0045465B" w:rsidRPr="00734207" w:rsidRDefault="0045465B" w:rsidP="0045465B">
      <w:pPr>
        <w:numPr>
          <w:ilvl w:val="0"/>
          <w:numId w:val="12"/>
        </w:numPr>
        <w:shd w:val="clear" w:color="auto" w:fill="FFFFFF"/>
        <w:ind w:left="709" w:right="55" w:hanging="283"/>
        <w:jc w:val="both"/>
      </w:pPr>
      <w:r w:rsidRPr="00734207">
        <w:t>Методические рекомендации по освоению дисциплины «Неврология, медицинская генетика, нейрохирургия»;</w:t>
      </w:r>
    </w:p>
    <w:p w14:paraId="5D38B283" w14:textId="77777777" w:rsidR="0045465B" w:rsidRPr="00734207" w:rsidRDefault="0045465B" w:rsidP="0045465B">
      <w:pPr>
        <w:numPr>
          <w:ilvl w:val="0"/>
          <w:numId w:val="12"/>
        </w:numPr>
        <w:shd w:val="clear" w:color="auto" w:fill="FFFFFF"/>
        <w:ind w:left="709" w:right="55" w:hanging="283"/>
        <w:jc w:val="both"/>
      </w:pPr>
      <w:r w:rsidRPr="00734207">
        <w:t>Методические рекомендации по преподаванию дисциплины «Неврология, медицинская генетика, нейрохирургия»;</w:t>
      </w:r>
    </w:p>
    <w:p w14:paraId="6325280D" w14:textId="77777777" w:rsidR="0045465B" w:rsidRPr="00734207" w:rsidRDefault="0045465B" w:rsidP="0045465B">
      <w:pPr>
        <w:numPr>
          <w:ilvl w:val="0"/>
          <w:numId w:val="12"/>
        </w:numPr>
        <w:shd w:val="clear" w:color="auto" w:fill="FFFFFF"/>
        <w:ind w:left="709" w:right="55" w:hanging="283"/>
        <w:jc w:val="both"/>
      </w:pPr>
      <w:r w:rsidRPr="00734207">
        <w:t xml:space="preserve">Методические рекомендации к самостоятельной работе студента по написанию академической истории болезни по дисциплине «Неврология, медицинская генетика, нейрохирургия»; </w:t>
      </w:r>
    </w:p>
    <w:p w14:paraId="237E5A1C" w14:textId="77777777" w:rsidR="0045465B" w:rsidRPr="00734207" w:rsidRDefault="0045465B" w:rsidP="0045465B">
      <w:pPr>
        <w:numPr>
          <w:ilvl w:val="0"/>
          <w:numId w:val="12"/>
        </w:numPr>
        <w:shd w:val="clear" w:color="auto" w:fill="FFFFFF"/>
        <w:ind w:left="709" w:right="55" w:hanging="283"/>
        <w:jc w:val="both"/>
      </w:pPr>
      <w:r w:rsidRPr="00734207">
        <w:t xml:space="preserve">Методические указания к самостоятельной работе студента </w:t>
      </w:r>
      <w:proofErr w:type="gramStart"/>
      <w:r w:rsidRPr="00734207">
        <w:t>по  оформлению</w:t>
      </w:r>
      <w:proofErr w:type="gramEnd"/>
      <w:r w:rsidRPr="00734207">
        <w:t xml:space="preserve"> рефератов по дисциплине «Неврология, медицинская генетика, нейрохирургия»;</w:t>
      </w:r>
    </w:p>
    <w:p w14:paraId="4153A06A" w14:textId="77777777" w:rsidR="0045465B" w:rsidRPr="00734207" w:rsidRDefault="0045465B" w:rsidP="0045465B">
      <w:pPr>
        <w:numPr>
          <w:ilvl w:val="0"/>
          <w:numId w:val="12"/>
        </w:numPr>
        <w:shd w:val="clear" w:color="auto" w:fill="FFFFFF"/>
        <w:ind w:left="709" w:right="55" w:hanging="283"/>
        <w:jc w:val="both"/>
      </w:pPr>
      <w:r w:rsidRPr="00734207">
        <w:t>Методические рекомендации «Словарь терминов по учебной дисциплине «Неврология, медицинская генетика, нейрохирургия».</w:t>
      </w:r>
    </w:p>
    <w:p w14:paraId="72790BCB" w14:textId="77777777" w:rsidR="0045465B" w:rsidRDefault="0045465B" w:rsidP="00C00CC5">
      <w:pPr>
        <w:numPr>
          <w:ilvl w:val="0"/>
          <w:numId w:val="12"/>
        </w:numPr>
        <w:shd w:val="clear" w:color="auto" w:fill="FFFFFF"/>
        <w:ind w:left="709" w:right="55"/>
        <w:jc w:val="both"/>
      </w:pPr>
    </w:p>
    <w:p w14:paraId="65B98ED8" w14:textId="77777777" w:rsidR="002A6682" w:rsidRPr="002A6682" w:rsidRDefault="002A6682" w:rsidP="002A6682">
      <w:pPr>
        <w:shd w:val="clear" w:color="auto" w:fill="FFFFFF"/>
        <w:ind w:left="720" w:right="55"/>
        <w:jc w:val="both"/>
        <w:rPr>
          <w:b/>
        </w:rPr>
      </w:pPr>
    </w:p>
    <w:p w14:paraId="1AA9E77C" w14:textId="77777777" w:rsidR="002A6682" w:rsidRPr="002B4155" w:rsidRDefault="002A6682" w:rsidP="002A6682">
      <w:pPr>
        <w:autoSpaceDE w:val="0"/>
        <w:autoSpaceDN w:val="0"/>
        <w:adjustRightInd w:val="0"/>
        <w:rPr>
          <w:b/>
          <w:bCs/>
        </w:rPr>
      </w:pPr>
      <w:r w:rsidRPr="002B4155">
        <w:rPr>
          <w:b/>
          <w:bCs/>
        </w:rPr>
        <w:t>12.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14:paraId="032252EC" w14:textId="77777777" w:rsidR="002A6682" w:rsidRPr="002B4155" w:rsidRDefault="002A6682" w:rsidP="002A6682">
      <w:pPr>
        <w:autoSpaceDE w:val="0"/>
        <w:autoSpaceDN w:val="0"/>
        <w:adjustRightInd w:val="0"/>
        <w:rPr>
          <w:b/>
          <w:bCs/>
        </w:rPr>
      </w:pPr>
    </w:p>
    <w:p w14:paraId="56D3D72A" w14:textId="77777777" w:rsidR="002A6682" w:rsidRPr="002B4155" w:rsidRDefault="002A6682" w:rsidP="002A6682">
      <w:pPr>
        <w:pStyle w:val="Style95"/>
        <w:widowControl/>
        <w:spacing w:line="240" w:lineRule="auto"/>
        <w:ind w:firstLine="709"/>
        <w:jc w:val="both"/>
        <w:rPr>
          <w:rStyle w:val="FontStyle140"/>
          <w:b w:val="0"/>
          <w:sz w:val="24"/>
          <w:szCs w:val="24"/>
        </w:rPr>
      </w:pPr>
      <w:bookmarkStart w:id="9" w:name="_Hlk87020566"/>
      <w:r w:rsidRPr="002B4155">
        <w:rPr>
          <w:rStyle w:val="FontStyle140"/>
          <w:b w:val="0"/>
          <w:sz w:val="24"/>
          <w:szCs w:val="24"/>
        </w:rPr>
        <w:t>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информационно-образовательной среде ИАТЭ НИЯУ МИФИ.</w:t>
      </w:r>
    </w:p>
    <w:p w14:paraId="17F23F47" w14:textId="77777777" w:rsidR="002A6682" w:rsidRPr="002B4155" w:rsidRDefault="002A6682" w:rsidP="002A6682">
      <w:pPr>
        <w:pStyle w:val="Style95"/>
        <w:spacing w:line="240" w:lineRule="auto"/>
        <w:ind w:firstLine="709"/>
        <w:jc w:val="both"/>
        <w:rPr>
          <w:rStyle w:val="FontStyle140"/>
          <w:b w:val="0"/>
          <w:sz w:val="24"/>
          <w:szCs w:val="24"/>
        </w:rPr>
      </w:pPr>
      <w:r w:rsidRPr="002B4155">
        <w:rPr>
          <w:rStyle w:val="FontStyle140"/>
          <w:b w:val="0"/>
          <w:sz w:val="24"/>
          <w:szCs w:val="24"/>
        </w:rPr>
        <w:t>Электронная система управления обучением (LMS) используется для реализации образовательных программ при очном, дистанционном и смешенном режиме обучения. Система реализует следующие основные функции:</w:t>
      </w:r>
    </w:p>
    <w:p w14:paraId="4372492E" w14:textId="77777777" w:rsidR="002A6682" w:rsidRPr="002B4155" w:rsidRDefault="002A6682" w:rsidP="002A6682">
      <w:pPr>
        <w:pStyle w:val="Style95"/>
        <w:spacing w:line="240" w:lineRule="auto"/>
        <w:ind w:firstLine="0"/>
        <w:jc w:val="both"/>
        <w:rPr>
          <w:rStyle w:val="FontStyle140"/>
          <w:b w:val="0"/>
          <w:sz w:val="24"/>
          <w:szCs w:val="24"/>
        </w:rPr>
      </w:pPr>
      <w:r w:rsidRPr="002B4155">
        <w:rPr>
          <w:rStyle w:val="FontStyle140"/>
          <w:b w:val="0"/>
          <w:sz w:val="24"/>
          <w:szCs w:val="24"/>
        </w:rPr>
        <w:t>1)</w:t>
      </w:r>
      <w:r w:rsidRPr="002B4155">
        <w:rPr>
          <w:rStyle w:val="FontStyle140"/>
          <w:b w:val="0"/>
          <w:sz w:val="24"/>
          <w:szCs w:val="24"/>
        </w:rPr>
        <w:tab/>
        <w:t>Создание и управление классами,</w:t>
      </w:r>
    </w:p>
    <w:p w14:paraId="126E4101" w14:textId="77777777" w:rsidR="002A6682" w:rsidRPr="002B4155" w:rsidRDefault="002A6682" w:rsidP="002A6682">
      <w:pPr>
        <w:pStyle w:val="Style95"/>
        <w:spacing w:line="240" w:lineRule="auto"/>
        <w:ind w:firstLine="0"/>
        <w:jc w:val="both"/>
        <w:rPr>
          <w:rStyle w:val="FontStyle140"/>
          <w:b w:val="0"/>
          <w:sz w:val="24"/>
          <w:szCs w:val="24"/>
        </w:rPr>
      </w:pPr>
      <w:r w:rsidRPr="002B4155">
        <w:rPr>
          <w:rStyle w:val="FontStyle140"/>
          <w:b w:val="0"/>
          <w:sz w:val="24"/>
          <w:szCs w:val="24"/>
        </w:rPr>
        <w:t>2)</w:t>
      </w:r>
      <w:r w:rsidRPr="002B4155">
        <w:rPr>
          <w:rStyle w:val="FontStyle140"/>
          <w:b w:val="0"/>
          <w:sz w:val="24"/>
          <w:szCs w:val="24"/>
        </w:rPr>
        <w:tab/>
        <w:t>Создание курсов,</w:t>
      </w:r>
    </w:p>
    <w:p w14:paraId="2AC08E4B" w14:textId="77777777" w:rsidR="002A6682" w:rsidRPr="002B4155" w:rsidRDefault="002A6682" w:rsidP="002A6682">
      <w:pPr>
        <w:pStyle w:val="Style95"/>
        <w:spacing w:line="240" w:lineRule="auto"/>
        <w:ind w:firstLine="0"/>
        <w:jc w:val="both"/>
        <w:rPr>
          <w:rStyle w:val="FontStyle140"/>
          <w:b w:val="0"/>
          <w:sz w:val="24"/>
          <w:szCs w:val="24"/>
        </w:rPr>
      </w:pPr>
      <w:r w:rsidRPr="002B4155">
        <w:rPr>
          <w:rStyle w:val="FontStyle140"/>
          <w:b w:val="0"/>
          <w:sz w:val="24"/>
          <w:szCs w:val="24"/>
        </w:rPr>
        <w:t>3)</w:t>
      </w:r>
      <w:r w:rsidRPr="002B4155">
        <w:rPr>
          <w:rStyle w:val="FontStyle140"/>
          <w:b w:val="0"/>
          <w:sz w:val="24"/>
          <w:szCs w:val="24"/>
        </w:rPr>
        <w:tab/>
        <w:t>Организация записи учащихся на курс,</w:t>
      </w:r>
    </w:p>
    <w:p w14:paraId="381F9F4D" w14:textId="77777777" w:rsidR="002A6682" w:rsidRPr="002B4155" w:rsidRDefault="002A6682" w:rsidP="002A6682">
      <w:pPr>
        <w:pStyle w:val="Style95"/>
        <w:spacing w:line="240" w:lineRule="auto"/>
        <w:ind w:firstLine="0"/>
        <w:jc w:val="both"/>
        <w:rPr>
          <w:rStyle w:val="FontStyle140"/>
          <w:b w:val="0"/>
          <w:sz w:val="24"/>
          <w:szCs w:val="24"/>
        </w:rPr>
      </w:pPr>
      <w:r w:rsidRPr="002B4155">
        <w:rPr>
          <w:rStyle w:val="FontStyle140"/>
          <w:b w:val="0"/>
          <w:sz w:val="24"/>
          <w:szCs w:val="24"/>
        </w:rPr>
        <w:lastRenderedPageBreak/>
        <w:t>4)</w:t>
      </w:r>
      <w:r w:rsidRPr="002B4155">
        <w:rPr>
          <w:rStyle w:val="FontStyle140"/>
          <w:b w:val="0"/>
          <w:sz w:val="24"/>
          <w:szCs w:val="24"/>
        </w:rPr>
        <w:tab/>
        <w:t>Предоставление доступа к учебным материалам для учащихся,</w:t>
      </w:r>
    </w:p>
    <w:p w14:paraId="302F0E76" w14:textId="77777777" w:rsidR="002A6682" w:rsidRPr="002B4155" w:rsidRDefault="002A6682" w:rsidP="002A6682">
      <w:pPr>
        <w:pStyle w:val="Style95"/>
        <w:spacing w:line="240" w:lineRule="auto"/>
        <w:ind w:firstLine="0"/>
        <w:jc w:val="both"/>
        <w:rPr>
          <w:rStyle w:val="FontStyle140"/>
          <w:b w:val="0"/>
          <w:sz w:val="24"/>
          <w:szCs w:val="24"/>
        </w:rPr>
      </w:pPr>
      <w:r w:rsidRPr="002B4155">
        <w:rPr>
          <w:rStyle w:val="FontStyle140"/>
          <w:b w:val="0"/>
          <w:sz w:val="24"/>
          <w:szCs w:val="24"/>
        </w:rPr>
        <w:t>5)</w:t>
      </w:r>
      <w:r w:rsidRPr="002B4155">
        <w:rPr>
          <w:rStyle w:val="FontStyle140"/>
          <w:b w:val="0"/>
          <w:sz w:val="24"/>
          <w:szCs w:val="24"/>
        </w:rPr>
        <w:tab/>
        <w:t>Публикация заданий для учеников,</w:t>
      </w:r>
    </w:p>
    <w:p w14:paraId="184A9545" w14:textId="77777777" w:rsidR="002A6682" w:rsidRPr="002B4155" w:rsidRDefault="002A6682" w:rsidP="002A6682">
      <w:pPr>
        <w:pStyle w:val="Style95"/>
        <w:spacing w:line="240" w:lineRule="auto"/>
        <w:ind w:firstLine="0"/>
        <w:jc w:val="both"/>
        <w:rPr>
          <w:rStyle w:val="FontStyle140"/>
          <w:b w:val="0"/>
          <w:sz w:val="24"/>
          <w:szCs w:val="24"/>
        </w:rPr>
      </w:pPr>
      <w:r w:rsidRPr="002B4155">
        <w:rPr>
          <w:rStyle w:val="FontStyle140"/>
          <w:b w:val="0"/>
          <w:sz w:val="24"/>
          <w:szCs w:val="24"/>
        </w:rPr>
        <w:t>6)</w:t>
      </w:r>
      <w:r w:rsidRPr="002B4155">
        <w:rPr>
          <w:rStyle w:val="FontStyle140"/>
          <w:b w:val="0"/>
          <w:sz w:val="24"/>
          <w:szCs w:val="24"/>
        </w:rPr>
        <w:tab/>
        <w:t>Оценка заданий учащихся, проведение тестов и отслеживание прогресса обучения,</w:t>
      </w:r>
    </w:p>
    <w:p w14:paraId="004D27BA" w14:textId="77777777" w:rsidR="002A6682" w:rsidRPr="002B4155" w:rsidRDefault="002A6682" w:rsidP="002A6682">
      <w:pPr>
        <w:pStyle w:val="Style95"/>
        <w:spacing w:line="240" w:lineRule="auto"/>
        <w:ind w:firstLine="0"/>
        <w:jc w:val="both"/>
        <w:rPr>
          <w:rStyle w:val="FontStyle140"/>
          <w:b w:val="0"/>
          <w:sz w:val="24"/>
          <w:szCs w:val="24"/>
        </w:rPr>
      </w:pPr>
      <w:r w:rsidRPr="002B4155">
        <w:rPr>
          <w:rStyle w:val="FontStyle140"/>
          <w:b w:val="0"/>
          <w:sz w:val="24"/>
          <w:szCs w:val="24"/>
        </w:rPr>
        <w:t>7)</w:t>
      </w:r>
      <w:r w:rsidRPr="002B4155">
        <w:rPr>
          <w:rStyle w:val="FontStyle140"/>
          <w:b w:val="0"/>
          <w:sz w:val="24"/>
          <w:szCs w:val="24"/>
        </w:rPr>
        <w:tab/>
        <w:t>Организация взаимодействия участников образовательного процесса.</w:t>
      </w:r>
    </w:p>
    <w:p w14:paraId="2AF9ABC4" w14:textId="77777777" w:rsidR="002A6682" w:rsidRPr="002B4155" w:rsidRDefault="002A6682" w:rsidP="002A6682">
      <w:pPr>
        <w:pStyle w:val="Style95"/>
        <w:widowControl/>
        <w:spacing w:line="240" w:lineRule="auto"/>
        <w:ind w:firstLine="0"/>
        <w:jc w:val="both"/>
        <w:rPr>
          <w:rStyle w:val="FontStyle140"/>
          <w:b w:val="0"/>
          <w:sz w:val="24"/>
          <w:szCs w:val="24"/>
        </w:rPr>
      </w:pPr>
      <w:r w:rsidRPr="002B4155">
        <w:rPr>
          <w:rStyle w:val="FontStyle140"/>
          <w:b w:val="0"/>
          <w:sz w:val="24"/>
          <w:szCs w:val="24"/>
        </w:rPr>
        <w:t>Система интегрируется с дополнительными сервисами, обеспечивающими возможность использования таких функций как рабочий календарь, видео связь, многопользовательское редактирование документов, создание форм опросников, интерактивная доска для рисования. Авторизация пользователей в системе осуществляется посредством корпоративных аккаунтов, привязанных к домену oiate.ru.</w:t>
      </w:r>
    </w:p>
    <w:p w14:paraId="473F4397" w14:textId="77777777" w:rsidR="002A6682" w:rsidRPr="002B4155" w:rsidRDefault="002A6682" w:rsidP="002A6682">
      <w:pPr>
        <w:pStyle w:val="Style95"/>
        <w:widowControl/>
        <w:spacing w:line="240" w:lineRule="auto"/>
        <w:ind w:firstLine="0"/>
        <w:jc w:val="both"/>
        <w:rPr>
          <w:rStyle w:val="FontStyle140"/>
          <w:b w:val="0"/>
          <w:sz w:val="24"/>
          <w:szCs w:val="24"/>
        </w:rPr>
      </w:pPr>
    </w:p>
    <w:p w14:paraId="6110C15C" w14:textId="77777777" w:rsidR="002A6682" w:rsidRPr="002B4155" w:rsidRDefault="002A6682" w:rsidP="002A6682">
      <w:pPr>
        <w:widowControl w:val="0"/>
        <w:overflowPunct w:val="0"/>
        <w:rPr>
          <w:b/>
          <w:i/>
        </w:rPr>
      </w:pPr>
      <w:bookmarkStart w:id="10" w:name="_Hlk87021227"/>
      <w:bookmarkEnd w:id="9"/>
      <w:r w:rsidRPr="002B4155">
        <w:rPr>
          <w:b/>
          <w:i/>
        </w:rPr>
        <w:t>12.1. Перечень информационных технологий</w:t>
      </w:r>
    </w:p>
    <w:p w14:paraId="5AD6C787" w14:textId="77777777" w:rsidR="002A6682" w:rsidRPr="002B4155" w:rsidRDefault="002A6682" w:rsidP="002A6682">
      <w:pPr>
        <w:widowControl w:val="0"/>
        <w:jc w:val="both"/>
      </w:pPr>
      <w:r w:rsidRPr="002B4155">
        <w:t xml:space="preserve">–  Компьютерное тестирование по итогам изучения разделов дисциплины. </w:t>
      </w:r>
    </w:p>
    <w:p w14:paraId="7CB16F77" w14:textId="77777777" w:rsidR="002A6682" w:rsidRPr="002B4155" w:rsidRDefault="002A6682" w:rsidP="002A6682">
      <w:pPr>
        <w:widowControl w:val="0"/>
        <w:jc w:val="both"/>
      </w:pPr>
      <w:r w:rsidRPr="002B4155">
        <w:t>– Проверка домашних заданий и консультирование посредством электронной электронной образовательной среды.</w:t>
      </w:r>
    </w:p>
    <w:p w14:paraId="3E0E17E0" w14:textId="77777777" w:rsidR="002A6682" w:rsidRPr="002B4155" w:rsidRDefault="002A6682" w:rsidP="002A6682">
      <w:pPr>
        <w:widowControl w:val="0"/>
        <w:jc w:val="both"/>
      </w:pPr>
      <w:r w:rsidRPr="002B4155">
        <w:t>– Использование электронных презентаций при проведении практических занятий.</w:t>
      </w:r>
    </w:p>
    <w:p w14:paraId="3DB6B8BA" w14:textId="77777777" w:rsidR="002A6682" w:rsidRPr="002B4155" w:rsidRDefault="002A6682" w:rsidP="002A6682">
      <w:pPr>
        <w:widowControl w:val="0"/>
        <w:jc w:val="both"/>
      </w:pPr>
      <w:r w:rsidRPr="002B4155">
        <w:t>–  Набор обучающих видеофильмов</w:t>
      </w:r>
    </w:p>
    <w:p w14:paraId="25D994EF" w14:textId="77777777" w:rsidR="002A6682" w:rsidRPr="002B4155" w:rsidRDefault="002A6682" w:rsidP="002A6682">
      <w:pPr>
        <w:widowControl w:val="0"/>
        <w:jc w:val="both"/>
      </w:pPr>
    </w:p>
    <w:p w14:paraId="273354BD" w14:textId="77777777" w:rsidR="002A6682" w:rsidRPr="002B4155" w:rsidRDefault="002A6682" w:rsidP="002A6682">
      <w:pPr>
        <w:widowControl w:val="0"/>
        <w:overflowPunct w:val="0"/>
        <w:rPr>
          <w:b/>
          <w:i/>
        </w:rPr>
      </w:pPr>
      <w:r w:rsidRPr="002B4155">
        <w:rPr>
          <w:b/>
          <w:i/>
        </w:rPr>
        <w:t>12.2. Перечень программного обеспечения</w:t>
      </w:r>
    </w:p>
    <w:p w14:paraId="7746AE2C" w14:textId="77777777" w:rsidR="002A6682" w:rsidRPr="002B4155" w:rsidRDefault="002A6682" w:rsidP="002A6682">
      <w:pPr>
        <w:widowControl w:val="0"/>
        <w:overflowPunct w:val="0"/>
        <w:jc w:val="both"/>
        <w:rPr>
          <w:spacing w:val="-6"/>
        </w:rPr>
      </w:pPr>
      <w:r w:rsidRPr="002B4155">
        <w:t>–</w:t>
      </w:r>
      <w:r w:rsidRPr="002B4155">
        <w:rPr>
          <w:spacing w:val="-6"/>
        </w:rPr>
        <w:t xml:space="preserve"> Компьютерная контрольно-обучающая тестовая программа с открытой лицензией (оболочка MyTestX), </w:t>
      </w:r>
    </w:p>
    <w:p w14:paraId="6D94D42E" w14:textId="77777777" w:rsidR="002A6682" w:rsidRPr="002B4155" w:rsidRDefault="002A6682" w:rsidP="002A6682">
      <w:pPr>
        <w:widowControl w:val="0"/>
        <w:overflowPunct w:val="0"/>
        <w:jc w:val="both"/>
        <w:rPr>
          <w:spacing w:val="-6"/>
        </w:rPr>
      </w:pPr>
      <w:r w:rsidRPr="002B4155">
        <w:rPr>
          <w:spacing w:val="-6"/>
        </w:rPr>
        <w:t xml:space="preserve">– лицензированная контрольно-обучающая тестовая программа с возможностью использования </w:t>
      </w:r>
      <w:r w:rsidRPr="002B4155">
        <w:rPr>
          <w:spacing w:val="-6"/>
          <w:lang w:val="en-US"/>
        </w:rPr>
        <w:t>on</w:t>
      </w:r>
      <w:r w:rsidRPr="002B4155">
        <w:rPr>
          <w:spacing w:val="-6"/>
        </w:rPr>
        <w:t>-</w:t>
      </w:r>
      <w:r w:rsidRPr="002B4155">
        <w:rPr>
          <w:spacing w:val="-6"/>
          <w:lang w:val="en-US"/>
        </w:rPr>
        <w:t>line</w:t>
      </w:r>
      <w:r w:rsidRPr="002B4155">
        <w:rPr>
          <w:spacing w:val="-6"/>
        </w:rPr>
        <w:t xml:space="preserve"> «</w:t>
      </w:r>
      <w:r w:rsidRPr="002B4155">
        <w:rPr>
          <w:spacing w:val="-6"/>
          <w:lang w:val="en-US"/>
        </w:rPr>
        <w:t>Indigo</w:t>
      </w:r>
      <w:r w:rsidRPr="002B4155">
        <w:rPr>
          <w:spacing w:val="-6"/>
        </w:rPr>
        <w:t>»</w:t>
      </w:r>
    </w:p>
    <w:p w14:paraId="019CCED8" w14:textId="77777777" w:rsidR="002A6682" w:rsidRPr="002B4155" w:rsidRDefault="002A6682" w:rsidP="002A6682">
      <w:pPr>
        <w:widowControl w:val="0"/>
        <w:overflowPunct w:val="0"/>
        <w:jc w:val="both"/>
        <w:rPr>
          <w:spacing w:val="-6"/>
        </w:rPr>
      </w:pPr>
      <w:r w:rsidRPr="002B4155">
        <w:rPr>
          <w:spacing w:val="-6"/>
        </w:rPr>
        <w:t>– Программы, демонстрации видео материалов (проигрыватель Windows Media Player).</w:t>
      </w:r>
    </w:p>
    <w:p w14:paraId="77B7D7C2" w14:textId="77777777" w:rsidR="002A6682" w:rsidRPr="002B4155" w:rsidRDefault="002A6682" w:rsidP="002A6682">
      <w:pPr>
        <w:widowControl w:val="0"/>
        <w:overflowPunct w:val="0"/>
        <w:jc w:val="both"/>
        <w:rPr>
          <w:spacing w:val="-6"/>
        </w:rPr>
      </w:pPr>
      <w:r w:rsidRPr="002B4155">
        <w:rPr>
          <w:spacing w:val="-6"/>
        </w:rPr>
        <w:t xml:space="preserve">– Текстовый редактор Microsoft Word; </w:t>
      </w:r>
    </w:p>
    <w:p w14:paraId="62DD1C85" w14:textId="77777777" w:rsidR="002A6682" w:rsidRPr="002B4155" w:rsidRDefault="002A6682" w:rsidP="002A6682">
      <w:pPr>
        <w:widowControl w:val="0"/>
        <w:overflowPunct w:val="0"/>
        <w:jc w:val="both"/>
        <w:rPr>
          <w:spacing w:val="-6"/>
        </w:rPr>
      </w:pPr>
      <w:r w:rsidRPr="002B4155">
        <w:rPr>
          <w:spacing w:val="-6"/>
        </w:rPr>
        <w:t xml:space="preserve">– Табличный редактор Microsoft Excel; </w:t>
      </w:r>
    </w:p>
    <w:p w14:paraId="579C0709" w14:textId="77777777" w:rsidR="002A6682" w:rsidRPr="002B4155" w:rsidRDefault="002A6682" w:rsidP="002A6682">
      <w:pPr>
        <w:widowControl w:val="0"/>
        <w:overflowPunct w:val="0"/>
        <w:jc w:val="both"/>
        <w:rPr>
          <w:spacing w:val="-6"/>
        </w:rPr>
      </w:pPr>
      <w:r w:rsidRPr="002B4155">
        <w:rPr>
          <w:spacing w:val="-6"/>
        </w:rPr>
        <w:t xml:space="preserve">– Редактор презентаций Microsoft PowerPoint; </w:t>
      </w:r>
    </w:p>
    <w:p w14:paraId="17C6D39E" w14:textId="77777777" w:rsidR="002A6682" w:rsidRPr="002B4155" w:rsidRDefault="002A6682" w:rsidP="002A6682">
      <w:pPr>
        <w:widowControl w:val="0"/>
        <w:overflowPunct w:val="0"/>
        <w:jc w:val="both"/>
        <w:rPr>
          <w:spacing w:val="-6"/>
        </w:rPr>
      </w:pPr>
      <w:r w:rsidRPr="002B4155">
        <w:rPr>
          <w:spacing w:val="-6"/>
        </w:rPr>
        <w:t>– Программы для демонстрации и создания презентаций («Microsoft Power Point</w:t>
      </w:r>
      <w:proofErr w:type="gramStart"/>
      <w:r w:rsidRPr="002B4155">
        <w:rPr>
          <w:spacing w:val="-6"/>
        </w:rPr>
        <w:t>»)$</w:t>
      </w:r>
      <w:proofErr w:type="gramEnd"/>
    </w:p>
    <w:p w14:paraId="41B104BA" w14:textId="77777777" w:rsidR="002A6682" w:rsidRPr="002B4155" w:rsidRDefault="002A6682" w:rsidP="002A6682">
      <w:pPr>
        <w:widowControl w:val="0"/>
        <w:overflowPunct w:val="0"/>
        <w:jc w:val="both"/>
        <w:rPr>
          <w:spacing w:val="-6"/>
        </w:rPr>
      </w:pPr>
      <w:r w:rsidRPr="002B4155">
        <w:rPr>
          <w:spacing w:val="-6"/>
        </w:rPr>
        <w:t xml:space="preserve">– Браузер – </w:t>
      </w:r>
      <w:r w:rsidRPr="002B4155">
        <w:rPr>
          <w:spacing w:val="-6"/>
          <w:lang w:val="en-US"/>
        </w:rPr>
        <w:t>Google</w:t>
      </w:r>
      <w:r w:rsidRPr="002B4155">
        <w:rPr>
          <w:spacing w:val="-6"/>
        </w:rPr>
        <w:t xml:space="preserve"> </w:t>
      </w:r>
      <w:r w:rsidRPr="002B4155">
        <w:rPr>
          <w:spacing w:val="-6"/>
          <w:lang w:val="en-US"/>
        </w:rPr>
        <w:t>Chrome</w:t>
      </w:r>
      <w:r w:rsidRPr="002B4155">
        <w:rPr>
          <w:spacing w:val="-6"/>
        </w:rPr>
        <w:t>.</w:t>
      </w:r>
    </w:p>
    <w:p w14:paraId="3F0F337B" w14:textId="77777777" w:rsidR="002A6682" w:rsidRPr="002B4155" w:rsidRDefault="002A6682" w:rsidP="002A6682">
      <w:pPr>
        <w:widowControl w:val="0"/>
        <w:overflowPunct w:val="0"/>
        <w:jc w:val="both"/>
        <w:rPr>
          <w:spacing w:val="-6"/>
        </w:rPr>
      </w:pPr>
    </w:p>
    <w:p w14:paraId="4536BC57" w14:textId="77777777" w:rsidR="002A6682" w:rsidRPr="002B4155" w:rsidRDefault="002A6682" w:rsidP="002A6682">
      <w:pPr>
        <w:widowControl w:val="0"/>
        <w:overflowPunct w:val="0"/>
        <w:rPr>
          <w:b/>
          <w:i/>
        </w:rPr>
      </w:pPr>
      <w:r w:rsidRPr="002B4155">
        <w:rPr>
          <w:b/>
          <w:i/>
        </w:rPr>
        <w:t>1</w:t>
      </w:r>
      <w:r w:rsidR="00E134C2">
        <w:rPr>
          <w:b/>
          <w:i/>
        </w:rPr>
        <w:t>2</w:t>
      </w:r>
      <w:r w:rsidRPr="002B4155">
        <w:rPr>
          <w:b/>
          <w:i/>
        </w:rPr>
        <w:t>.3. Перечень информационных справочных систем</w:t>
      </w:r>
    </w:p>
    <w:p w14:paraId="5FE43A75" w14:textId="77777777" w:rsidR="002A6682" w:rsidRPr="002B4155" w:rsidRDefault="002A6682" w:rsidP="002A6682">
      <w:pPr>
        <w:widowControl w:val="0"/>
        <w:shd w:val="clear" w:color="auto" w:fill="FFFFFF"/>
        <w:jc w:val="both"/>
      </w:pPr>
      <w:r w:rsidRPr="002B4155">
        <w:t>Доступ к электронным библиотечным ресурсам и электронной библиотечной системе (ЭБС) осуществляется посредством специальных разделов на официальном сайте ИАТЭ НИЯУ МИФИ. Обеспечен доступ к электронным каталогам библиотеки ИАТЭ НИЯУ МИФИ, а также электронным образовательным ресурсам (ЭИОС), сформированным на основании прямых договоров с правообладателями учебной и учебно-методической литературы, методических пособий:</w:t>
      </w:r>
    </w:p>
    <w:p w14:paraId="51A38713" w14:textId="77777777" w:rsidR="002A6682" w:rsidRPr="002B4155" w:rsidRDefault="002A6682" w:rsidP="00C00CC5">
      <w:pPr>
        <w:widowControl w:val="0"/>
        <w:numPr>
          <w:ilvl w:val="0"/>
          <w:numId w:val="5"/>
        </w:numPr>
        <w:shd w:val="clear" w:color="auto" w:fill="FFFFFF"/>
        <w:ind w:left="0" w:firstLine="0"/>
        <w:jc w:val="both"/>
      </w:pPr>
      <w:r w:rsidRPr="002B4155">
        <w:t>Информационные ресурсы Сети Консультант Плюс, www.consultant.ru (информация нормативно-правового характера на основе современных компьютерных и телекоммуникационных технологий);</w:t>
      </w:r>
    </w:p>
    <w:p w14:paraId="0981C550" w14:textId="77777777" w:rsidR="002A6682" w:rsidRPr="002B4155" w:rsidRDefault="002A6682" w:rsidP="00C00CC5">
      <w:pPr>
        <w:widowControl w:val="0"/>
        <w:numPr>
          <w:ilvl w:val="0"/>
          <w:numId w:val="5"/>
        </w:numPr>
        <w:shd w:val="clear" w:color="auto" w:fill="FFFFFF"/>
        <w:ind w:left="0" w:firstLine="0"/>
        <w:jc w:val="both"/>
        <w:rPr>
          <w:bCs/>
        </w:rPr>
      </w:pPr>
      <w:r w:rsidRPr="002B4155">
        <w:rPr>
          <w:bCs/>
        </w:rPr>
        <w:t>Электронно-библиотечная система НИЯУ МИФИ, http://libcatalog.mephi.ru/cgi/irbis64r/cgiirbis_64.exe7C21COM=F&amp;I21DBN=BOOK&amp;Z 21ID=&amp;P21DBN=BOOK;</w:t>
      </w:r>
    </w:p>
    <w:p w14:paraId="527B46A2" w14:textId="77777777" w:rsidR="002A6682" w:rsidRPr="002B4155" w:rsidRDefault="002A6682" w:rsidP="00C00CC5">
      <w:pPr>
        <w:widowControl w:val="0"/>
        <w:numPr>
          <w:ilvl w:val="0"/>
          <w:numId w:val="5"/>
        </w:numPr>
        <w:shd w:val="clear" w:color="auto" w:fill="FFFFFF"/>
        <w:ind w:left="0" w:firstLine="0"/>
        <w:jc w:val="both"/>
        <w:rPr>
          <w:bCs/>
        </w:rPr>
      </w:pPr>
      <w:r w:rsidRPr="002B4155">
        <w:rPr>
          <w:bCs/>
        </w:rPr>
        <w:t>ЭБС «Издательства Лань», https://e.lanbook.com/;</w:t>
      </w:r>
    </w:p>
    <w:p w14:paraId="5E519402" w14:textId="77777777" w:rsidR="002A6682" w:rsidRPr="002B4155" w:rsidRDefault="002A6682" w:rsidP="00C00CC5">
      <w:pPr>
        <w:widowControl w:val="0"/>
        <w:numPr>
          <w:ilvl w:val="0"/>
          <w:numId w:val="5"/>
        </w:numPr>
        <w:shd w:val="clear" w:color="auto" w:fill="FFFFFF"/>
        <w:ind w:left="0" w:firstLine="0"/>
        <w:jc w:val="both"/>
        <w:rPr>
          <w:bCs/>
        </w:rPr>
      </w:pPr>
      <w:r w:rsidRPr="002B4155">
        <w:rPr>
          <w:bCs/>
        </w:rPr>
        <w:t>Электронно-библиотечная система BOOK.ru, www.book.ru;</w:t>
      </w:r>
    </w:p>
    <w:p w14:paraId="7AA804CA" w14:textId="77777777" w:rsidR="002A6682" w:rsidRPr="002B4155" w:rsidRDefault="002A6682" w:rsidP="00C00CC5">
      <w:pPr>
        <w:widowControl w:val="0"/>
        <w:numPr>
          <w:ilvl w:val="0"/>
          <w:numId w:val="5"/>
        </w:numPr>
        <w:shd w:val="clear" w:color="auto" w:fill="FFFFFF"/>
        <w:ind w:left="0" w:firstLine="0"/>
        <w:jc w:val="both"/>
        <w:rPr>
          <w:bCs/>
        </w:rPr>
      </w:pPr>
      <w:r w:rsidRPr="002B4155">
        <w:rPr>
          <w:bCs/>
        </w:rPr>
        <w:t>Базы данных «Электронно-библиотечная система elibrary» (ЭБС elibrary);</w:t>
      </w:r>
    </w:p>
    <w:p w14:paraId="1ACCA116" w14:textId="77777777" w:rsidR="002A6682" w:rsidRPr="002B4155" w:rsidRDefault="002A6682" w:rsidP="00C00CC5">
      <w:pPr>
        <w:widowControl w:val="0"/>
        <w:numPr>
          <w:ilvl w:val="0"/>
          <w:numId w:val="5"/>
        </w:numPr>
        <w:shd w:val="clear" w:color="auto" w:fill="FFFFFF"/>
        <w:ind w:left="0" w:firstLine="0"/>
        <w:jc w:val="both"/>
        <w:rPr>
          <w:bCs/>
        </w:rPr>
      </w:pPr>
      <w:r w:rsidRPr="002B4155">
        <w:rPr>
          <w:bCs/>
        </w:rPr>
        <w:t>Базовая версия ЭБС IPRbooks, www.iprbooks.ru;</w:t>
      </w:r>
    </w:p>
    <w:p w14:paraId="374C8B74" w14:textId="77777777" w:rsidR="002A6682" w:rsidRPr="002B4155" w:rsidRDefault="002A6682" w:rsidP="00C00CC5">
      <w:pPr>
        <w:widowControl w:val="0"/>
        <w:numPr>
          <w:ilvl w:val="0"/>
          <w:numId w:val="5"/>
        </w:numPr>
        <w:shd w:val="clear" w:color="auto" w:fill="FFFFFF"/>
        <w:ind w:left="0" w:firstLine="0"/>
        <w:jc w:val="both"/>
        <w:rPr>
          <w:bCs/>
        </w:rPr>
      </w:pPr>
      <w:r w:rsidRPr="002B4155">
        <w:rPr>
          <w:bCs/>
        </w:rPr>
        <w:t>Базы данных «Электронная библиотека технического ВУЗа» www.studentlibrary.ru;</w:t>
      </w:r>
    </w:p>
    <w:p w14:paraId="0E8EBF67" w14:textId="77777777" w:rsidR="002A6682" w:rsidRPr="002B4155" w:rsidRDefault="002A6682" w:rsidP="00C00CC5">
      <w:pPr>
        <w:widowControl w:val="0"/>
        <w:numPr>
          <w:ilvl w:val="0"/>
          <w:numId w:val="5"/>
        </w:numPr>
        <w:shd w:val="clear" w:color="auto" w:fill="FFFFFF"/>
        <w:ind w:left="0" w:firstLine="0"/>
        <w:jc w:val="both"/>
        <w:rPr>
          <w:bCs/>
        </w:rPr>
      </w:pPr>
      <w:r w:rsidRPr="002B4155">
        <w:rPr>
          <w:bCs/>
        </w:rPr>
        <w:t>Электронно-библиотечная</w:t>
      </w:r>
      <w:r w:rsidRPr="002B4155">
        <w:rPr>
          <w:bCs/>
        </w:rPr>
        <w:tab/>
        <w:t>система «Айбукс.ру/ibooks.ru»,</w:t>
      </w:r>
    </w:p>
    <w:p w14:paraId="1551993A" w14:textId="77777777" w:rsidR="002A6682" w:rsidRPr="002B4155" w:rsidRDefault="002A6682" w:rsidP="00C00CC5">
      <w:pPr>
        <w:widowControl w:val="0"/>
        <w:numPr>
          <w:ilvl w:val="0"/>
          <w:numId w:val="5"/>
        </w:numPr>
        <w:shd w:val="clear" w:color="auto" w:fill="FFFFFF"/>
        <w:ind w:left="0" w:firstLine="0"/>
        <w:jc w:val="both"/>
        <w:rPr>
          <w:bCs/>
        </w:rPr>
      </w:pPr>
      <w:r w:rsidRPr="002B4155">
        <w:rPr>
          <w:bCs/>
        </w:rPr>
        <w:t>http://ibooks.ru/home.php?routine=bookshelf</w:t>
      </w:r>
    </w:p>
    <w:p w14:paraId="7670127F" w14:textId="77777777" w:rsidR="002A6682" w:rsidRPr="002B4155" w:rsidRDefault="002A6682" w:rsidP="002A6682">
      <w:pPr>
        <w:rPr>
          <w:b/>
        </w:rPr>
      </w:pPr>
      <w:r w:rsidRPr="002B4155">
        <w:rPr>
          <w:bCs/>
        </w:rPr>
        <w:t>Электронно-библиотечная система «ЭБС ЮРАЙТ», http://urait.ru/</w:t>
      </w:r>
    </w:p>
    <w:p w14:paraId="44827677" w14:textId="77777777" w:rsidR="002A6682" w:rsidRPr="002A6682" w:rsidRDefault="002A6682" w:rsidP="002A6682">
      <w:pPr>
        <w:rPr>
          <w:b/>
        </w:rPr>
      </w:pPr>
    </w:p>
    <w:p w14:paraId="5C079576" w14:textId="77777777" w:rsidR="002A6682" w:rsidRDefault="002A6682" w:rsidP="002A6682">
      <w:pPr>
        <w:autoSpaceDE w:val="0"/>
        <w:autoSpaceDN w:val="0"/>
        <w:adjustRightInd w:val="0"/>
        <w:jc w:val="both"/>
        <w:rPr>
          <w:b/>
          <w:bCs/>
        </w:rPr>
      </w:pPr>
      <w:r w:rsidRPr="002A6682">
        <w:rPr>
          <w:b/>
          <w:bCs/>
        </w:rPr>
        <w:t>13. ОПИСАНИЕ МАТЕРИАЛЬНО-ТЕХНИЧЕСКОЙ БАЗЫ, НЕОБХОДИМОЙ ДЛЯ ОСУЩЕСТВЛЕНИЯ ОБРАЗОВАТЕЛЬНОГО ПРОЦЕССА ПО ДИСЦИПЛИНЕ</w:t>
      </w:r>
    </w:p>
    <w:p w14:paraId="29FDAEBA" w14:textId="77777777" w:rsidR="002A6682" w:rsidRPr="002A6682" w:rsidRDefault="002A6682" w:rsidP="002A6682">
      <w:pPr>
        <w:autoSpaceDE w:val="0"/>
        <w:autoSpaceDN w:val="0"/>
        <w:adjustRightInd w:val="0"/>
        <w:jc w:val="both"/>
        <w:rPr>
          <w:b/>
          <w:bCs/>
        </w:rPr>
      </w:pPr>
    </w:p>
    <w:p w14:paraId="1CAC072D" w14:textId="77777777" w:rsidR="00E134C2" w:rsidRDefault="00E134C2" w:rsidP="00E134C2">
      <w:pPr>
        <w:rPr>
          <w:b/>
          <w:i/>
        </w:rPr>
      </w:pPr>
      <w:bookmarkStart w:id="11" w:name="_Hlk87021306"/>
      <w:bookmarkEnd w:id="10"/>
    </w:p>
    <w:p w14:paraId="4AB36060" w14:textId="77777777" w:rsidR="00231F07" w:rsidRDefault="00231F07" w:rsidP="00231F07">
      <w:r>
        <w:t>Учебная лекционная аудитория № 3-618</w:t>
      </w:r>
    </w:p>
    <w:p w14:paraId="5E851B24" w14:textId="77777777" w:rsidR="00231F07" w:rsidRDefault="00231F07" w:rsidP="00231F07">
      <w:r>
        <w:t>Специализированная мебель:</w:t>
      </w:r>
    </w:p>
    <w:p w14:paraId="336F0CDF" w14:textId="77777777" w:rsidR="00231F07" w:rsidRDefault="00231F07" w:rsidP="00231F07">
      <w:r>
        <w:t>Стол преподавателя – 1 шт.,</w:t>
      </w:r>
    </w:p>
    <w:p w14:paraId="464D83DA" w14:textId="77777777" w:rsidR="00231F07" w:rsidRDefault="00231F07" w:rsidP="00231F07">
      <w:r>
        <w:t xml:space="preserve">Доска маркерная -1 шт., </w:t>
      </w:r>
    </w:p>
    <w:p w14:paraId="26C82EEB" w14:textId="77777777" w:rsidR="00231F07" w:rsidRDefault="00231F07" w:rsidP="00231F07">
      <w:r>
        <w:t>Стол двухместный - 10 шт.;</w:t>
      </w:r>
    </w:p>
    <w:p w14:paraId="68BCB659" w14:textId="77777777" w:rsidR="00231F07" w:rsidRDefault="00231F07" w:rsidP="00231F07">
      <w:r>
        <w:t xml:space="preserve"> Ноутбук -1 шт.</w:t>
      </w:r>
    </w:p>
    <w:p w14:paraId="2AAC7164" w14:textId="77777777" w:rsidR="00231F07" w:rsidRDefault="00231F07" w:rsidP="00231F07">
      <w:r>
        <w:t>Лицензионное программное обеспечение, в том числе отечественного производства:</w:t>
      </w:r>
    </w:p>
    <w:p w14:paraId="3486C2E0" w14:textId="77777777" w:rsidR="00231F07" w:rsidRPr="00A27780" w:rsidRDefault="00231F07" w:rsidP="00231F07">
      <w:pPr>
        <w:rPr>
          <w:lang w:val="en-US"/>
        </w:rPr>
      </w:pPr>
      <w:r w:rsidRPr="00A27780">
        <w:rPr>
          <w:lang w:val="en-US"/>
        </w:rPr>
        <w:t>-Windows 7 Professional</w:t>
      </w:r>
    </w:p>
    <w:p w14:paraId="30EED209" w14:textId="77777777" w:rsidR="00231F07" w:rsidRPr="00A27780" w:rsidRDefault="00231F07" w:rsidP="00231F07">
      <w:pPr>
        <w:rPr>
          <w:lang w:val="en-US"/>
        </w:rPr>
      </w:pPr>
      <w:r w:rsidRPr="00A27780">
        <w:rPr>
          <w:lang w:val="en-US"/>
        </w:rPr>
        <w:t>-Kaspersky EndPoint Security 11</w:t>
      </w:r>
    </w:p>
    <w:p w14:paraId="54FC61C2" w14:textId="77777777" w:rsidR="00231F07" w:rsidRDefault="00231F07" w:rsidP="00231F07">
      <w:r>
        <w:t>-Microsoft Office 2010 Professional</w:t>
      </w:r>
    </w:p>
    <w:p w14:paraId="713F3C0C" w14:textId="77777777" w:rsidR="00231F07" w:rsidRDefault="00231F07" w:rsidP="00231F07">
      <w:r>
        <w:t>Лаборатория для проведения практических занятий № 3-125</w:t>
      </w:r>
    </w:p>
    <w:p w14:paraId="21EF79C5" w14:textId="77777777" w:rsidR="00231F07" w:rsidRDefault="00231F07" w:rsidP="00231F07">
      <w:r>
        <w:t>Оборудование:</w:t>
      </w:r>
    </w:p>
    <w:p w14:paraId="7B1F3322" w14:textId="77777777" w:rsidR="00231F07" w:rsidRDefault="00231F07" w:rsidP="00231F07">
      <w:r>
        <w:t>Кардиомонитор Альтон - 1 шт.;</w:t>
      </w:r>
    </w:p>
    <w:p w14:paraId="76F9A4DF" w14:textId="77777777" w:rsidR="00231F07" w:rsidRDefault="00231F07" w:rsidP="00231F07">
      <w:r>
        <w:t xml:space="preserve"> Электрокардиограф многоканальный Е -104 - 1 шт.);</w:t>
      </w:r>
    </w:p>
    <w:p w14:paraId="6236F339" w14:textId="77777777" w:rsidR="00231F07" w:rsidRDefault="00231F07" w:rsidP="00231F07">
      <w:r>
        <w:t xml:space="preserve"> Плоскостная модель-схема для демонстрации техники интубации - 1 шт.;</w:t>
      </w:r>
    </w:p>
    <w:p w14:paraId="711DC76B" w14:textId="77777777" w:rsidR="00231F07" w:rsidRDefault="00231F07" w:rsidP="00231F07">
      <w:r>
        <w:t xml:space="preserve"> Учебный дефибриллятор ЛАЙФПАК с пультом ДУ - 1 шт.</w:t>
      </w:r>
    </w:p>
    <w:p w14:paraId="1E783B6D" w14:textId="77777777" w:rsidR="00231F07" w:rsidRDefault="00231F07" w:rsidP="00231F07">
      <w:r>
        <w:t xml:space="preserve"> Торс для интубации и дефибрилляции - 1 шт.; </w:t>
      </w:r>
    </w:p>
    <w:p w14:paraId="058C7947" w14:textId="77777777" w:rsidR="00231F07" w:rsidRDefault="00231F07" w:rsidP="00231F07">
      <w:r>
        <w:t xml:space="preserve">АВД Тренер, имитатор автоматической внешней дефибрилляции - 1 шт.; </w:t>
      </w:r>
    </w:p>
    <w:p w14:paraId="79154080" w14:textId="77777777" w:rsidR="00231F07" w:rsidRDefault="00231F07" w:rsidP="00231F07">
      <w:r>
        <w:t xml:space="preserve">ЭКГ-симулятор с контактами ZXD190 - 1 шт. </w:t>
      </w:r>
    </w:p>
    <w:p w14:paraId="3F58790B" w14:textId="77777777" w:rsidR="00231F07" w:rsidRDefault="00231F07" w:rsidP="00231F07">
      <w:r>
        <w:t>ВиртуШОК, манекен для СЛР и аускультации сердца и легких, расширенная комплектация с ЭКГ-симулятором и устройством СЛР-мониторинга с принтером - 1 шт.;</w:t>
      </w:r>
    </w:p>
    <w:p w14:paraId="40286F4A" w14:textId="77777777" w:rsidR="00231F07" w:rsidRDefault="00231F07" w:rsidP="00231F07">
      <w:r>
        <w:t xml:space="preserve"> Манекен-имитатор пациента ВиртуМЭН, компьютерный вариант. Предназначен для отработки навыков, действий и принятия решения при жизнеугрожающих состояниях. Может использоваться в неотложной практике, реаниматологии, кардиологии и сестринском уходе - 1 шт.;</w:t>
      </w:r>
    </w:p>
    <w:p w14:paraId="6A4250FB" w14:textId="77777777" w:rsidR="00231F07" w:rsidRDefault="00231F07" w:rsidP="00231F07">
      <w:r>
        <w:t>Тренажер-манекен взрослого пострадавшего "Александр-1-0.1" (голова, туловище, конечности) для отработки приемов сердечно-легочной реанимации;</w:t>
      </w:r>
    </w:p>
    <w:p w14:paraId="0D29AAFE" w14:textId="77777777" w:rsidR="00231F07" w:rsidRDefault="00231F07" w:rsidP="00231F07">
      <w:r>
        <w:t>Тренажер для обучения навыкам сердечно-легочной реанимации "Олег-1.03" с персональным компьютером;</w:t>
      </w:r>
    </w:p>
    <w:p w14:paraId="129184C7" w14:textId="77777777" w:rsidR="00231F07" w:rsidRDefault="00231F07" w:rsidP="00231F07">
      <w:r>
        <w:t xml:space="preserve"> Симулятор физикального обследования пациента</w:t>
      </w:r>
    </w:p>
    <w:p w14:paraId="739F8A1A" w14:textId="77777777" w:rsidR="00231F07" w:rsidRDefault="00231F07" w:rsidP="00231F07">
      <w:r>
        <w:t>Манекен для СЛР. Вариант с аускультацией сердца и легких. Расширенная комплектация с устройством СЛР-мониторинга с принтером;</w:t>
      </w:r>
    </w:p>
    <w:p w14:paraId="4A81F00B" w14:textId="77777777" w:rsidR="00231F07" w:rsidRDefault="00231F07" w:rsidP="00231F07">
      <w:r>
        <w:t>Многофункциональный робот-симулятор пациента с системой мониторинга основных жизненных показателей;</w:t>
      </w:r>
    </w:p>
    <w:p w14:paraId="75E2C5B6" w14:textId="77777777" w:rsidR="00231F07" w:rsidRDefault="00231F07" w:rsidP="00231F07">
      <w:r>
        <w:t>Робот-тренажер "Гриша-1.01" с мультимедийным программным обеспечением;</w:t>
      </w:r>
    </w:p>
    <w:p w14:paraId="17C7D0A7" w14:textId="77777777" w:rsidR="00231F07" w:rsidRDefault="00231F07" w:rsidP="00231F07">
      <w:r>
        <w:t>Лаборатория для проведения практических занятий № 3-127</w:t>
      </w:r>
    </w:p>
    <w:p w14:paraId="679C621E" w14:textId="77777777" w:rsidR="00231F07" w:rsidRDefault="00231F07" w:rsidP="00231F07">
      <w:r>
        <w:t>Оборудование:</w:t>
      </w:r>
    </w:p>
    <w:p w14:paraId="756D15BA" w14:textId="77777777" w:rsidR="00231F07" w:rsidRDefault="00231F07" w:rsidP="00231F07">
      <w:r>
        <w:t>Фантом верхней части туловища для отработки катетеризации центральных вен - 1 шт.;</w:t>
      </w:r>
    </w:p>
    <w:p w14:paraId="74E771EF" w14:textId="77777777" w:rsidR="00231F07" w:rsidRDefault="00231F07" w:rsidP="00231F07">
      <w:r>
        <w:t xml:space="preserve"> фантом для отработки спинальных пункций - 1 шт.;</w:t>
      </w:r>
    </w:p>
    <w:p w14:paraId="6E0AD748" w14:textId="77777777" w:rsidR="00231F07" w:rsidRDefault="00231F07" w:rsidP="00231F07">
      <w:r>
        <w:t xml:space="preserve"> Тренажер ухода за стомами - 1 шт.; </w:t>
      </w:r>
    </w:p>
    <w:p w14:paraId="30F1CFEE" w14:textId="77777777" w:rsidR="00231F07" w:rsidRDefault="00231F07" w:rsidP="00231F07">
      <w:r>
        <w:t xml:space="preserve"> Фантом ягодиц для отработки ухода за пролежнями - 1 шт.;</w:t>
      </w:r>
    </w:p>
    <w:p w14:paraId="47C2B128" w14:textId="77777777" w:rsidR="00231F07" w:rsidRDefault="00231F07" w:rsidP="00231F07">
      <w:r>
        <w:t xml:space="preserve"> ВиртуВИ, фантом-симулятор для внутривенных инъекций на локтевом сгибе, кисти и других участках руки - 1шт.</w:t>
      </w:r>
    </w:p>
    <w:p w14:paraId="13132141" w14:textId="77777777" w:rsidR="00231F07" w:rsidRDefault="00231F07" w:rsidP="00231F07">
      <w:r>
        <w:t xml:space="preserve"> Учебное пособие-тренажер для урологической практики - 1 шт.;</w:t>
      </w:r>
    </w:p>
    <w:p w14:paraId="5FEF664B" w14:textId="77777777" w:rsidR="00231F07" w:rsidRDefault="00231F07" w:rsidP="00231F07">
      <w:r>
        <w:t xml:space="preserve"> Одеваемая модель для обучения самообследования молочной железы -1 шт.; </w:t>
      </w:r>
    </w:p>
    <w:p w14:paraId="7E344779" w14:textId="77777777" w:rsidR="00231F07" w:rsidRDefault="00231F07" w:rsidP="00231F07">
      <w:r>
        <w:t xml:space="preserve"> Интерактивный лапароскопический тренажер для отработки базовых навыков;</w:t>
      </w:r>
    </w:p>
    <w:p w14:paraId="36A6F34E" w14:textId="77777777" w:rsidR="00231F07" w:rsidRDefault="00231F07" w:rsidP="00231F07">
      <w:r>
        <w:t xml:space="preserve"> Универсальный тренажер базовых хирургических навыков наложения швов и завязывания узлов;</w:t>
      </w:r>
    </w:p>
    <w:p w14:paraId="3DD0C509" w14:textId="77777777" w:rsidR="00231F07" w:rsidRDefault="00231F07" w:rsidP="00231F07">
      <w:r>
        <w:t>Цифровой манекен симулятор аускультации сердца и легких с пультом;</w:t>
      </w:r>
    </w:p>
    <w:p w14:paraId="0D23D1F9" w14:textId="77777777" w:rsidR="00231F07" w:rsidRDefault="00231F07" w:rsidP="00231F07">
      <w:r>
        <w:t xml:space="preserve"> Тренажер для отработки навыков внутривенных инъекций (на фантомах с различной степенью венозной доступности;</w:t>
      </w:r>
    </w:p>
    <w:p w14:paraId="323AFFEB" w14:textId="77777777" w:rsidR="00231F07" w:rsidRDefault="00231F07" w:rsidP="00231F07">
      <w:r>
        <w:t xml:space="preserve"> Тренажер для отработки техники внутримышечных инъекций;</w:t>
      </w:r>
    </w:p>
    <w:p w14:paraId="1C78B8A2" w14:textId="77777777" w:rsidR="00231F07" w:rsidRDefault="00231F07" w:rsidP="00231F07">
      <w:r>
        <w:t xml:space="preserve"> Тренажер для обучения методам дренирования мочевого пузыря женщины;</w:t>
      </w:r>
    </w:p>
    <w:p w14:paraId="5E4FE5A8" w14:textId="77777777" w:rsidR="00231F07" w:rsidRDefault="00231F07" w:rsidP="00231F07">
      <w:r>
        <w:lastRenderedPageBreak/>
        <w:t xml:space="preserve"> Тренажер для обучения методам дренирования мочевого пузыря мужчины;</w:t>
      </w:r>
    </w:p>
    <w:p w14:paraId="3A2A50D2" w14:textId="77777777" w:rsidR="00231F07" w:rsidRDefault="00231F07" w:rsidP="00231F07">
      <w:r>
        <w:t>Тренажер зондирования и промывания желудка человека;</w:t>
      </w:r>
    </w:p>
    <w:p w14:paraId="046B6C9F" w14:textId="77777777" w:rsidR="00231F07" w:rsidRDefault="00231F07" w:rsidP="00231F07">
      <w:r>
        <w:t>Манекен для диагностики абдоминальных заболеваний.</w:t>
      </w:r>
    </w:p>
    <w:p w14:paraId="2832CB8E" w14:textId="77777777" w:rsidR="00231F07" w:rsidRDefault="00231F07" w:rsidP="00231F07">
      <w:r>
        <w:t>Лаборатория для проведения практических занятий № 3-128</w:t>
      </w:r>
    </w:p>
    <w:p w14:paraId="3FB7DE7A" w14:textId="77777777" w:rsidR="00231F07" w:rsidRDefault="00231F07" w:rsidP="00231F07">
      <w:r>
        <w:t>Оборудование:</w:t>
      </w:r>
    </w:p>
    <w:p w14:paraId="0BDECAA3" w14:textId="77777777" w:rsidR="00231F07" w:rsidRDefault="00231F07" w:rsidP="00231F07">
      <w:r>
        <w:t>Робот- симулятор пациента ребенка (5 лет);</w:t>
      </w:r>
    </w:p>
    <w:p w14:paraId="7D107A4C" w14:textId="77777777" w:rsidR="00231F07" w:rsidRDefault="00231F07" w:rsidP="00231F07">
      <w:r>
        <w:t>Механические фантом-имитаторов родов;</w:t>
      </w:r>
    </w:p>
    <w:p w14:paraId="7C30A074" w14:textId="77777777" w:rsidR="00231F07" w:rsidRDefault="00231F07" w:rsidP="00231F07">
      <w:r>
        <w:t>Гинекологический фантом;</w:t>
      </w:r>
    </w:p>
    <w:p w14:paraId="7088833D" w14:textId="77777777" w:rsidR="00231F07" w:rsidRDefault="00231F07" w:rsidP="00231F07">
      <w:r>
        <w:t>Полноростовой компьютерный манекен ВиртуЭЛЬ с 2 манекенами ребенка: компьютерный манекен НЬЮБОРН и плод с артикулируюшими конечностями;</w:t>
      </w:r>
    </w:p>
    <w:p w14:paraId="401FBA2A" w14:textId="77777777" w:rsidR="00231F07" w:rsidRDefault="00231F07" w:rsidP="00231F07">
      <w:r>
        <w:t>Тренажёр обследования груди c патологиями;</w:t>
      </w:r>
    </w:p>
    <w:p w14:paraId="1C35B29B" w14:textId="77777777" w:rsidR="00231F07" w:rsidRDefault="00231F07" w:rsidP="00231F07">
      <w:r>
        <w:t>Робот-тренажер "Гриша-1.01" с мультимедийным программным обеспечением</w:t>
      </w:r>
    </w:p>
    <w:p w14:paraId="53119383" w14:textId="77777777" w:rsidR="00231F07" w:rsidRDefault="00231F07" w:rsidP="00231F07">
      <w:r>
        <w:t>Лаборатория для проведения практических занятий № 3-614</w:t>
      </w:r>
    </w:p>
    <w:p w14:paraId="6454F310" w14:textId="77777777" w:rsidR="00231F07" w:rsidRDefault="00231F07" w:rsidP="00231F07">
      <w:r>
        <w:t xml:space="preserve">Оборудование: </w:t>
      </w:r>
    </w:p>
    <w:p w14:paraId="29FD8AED" w14:textId="77777777" w:rsidR="00231F07" w:rsidRDefault="00231F07" w:rsidP="00231F07">
      <w:r>
        <w:t>Пульсоксиметр BTL – 1 шт.,</w:t>
      </w:r>
    </w:p>
    <w:p w14:paraId="7EC75EF7" w14:textId="77777777" w:rsidR="00231F07" w:rsidRDefault="00231F07" w:rsidP="00231F07">
      <w:r>
        <w:t>спирограф BTL 08 -1 шт.,</w:t>
      </w:r>
    </w:p>
    <w:p w14:paraId="419324C3" w14:textId="77777777" w:rsidR="00231F07" w:rsidRDefault="00231F07" w:rsidP="00231F07">
      <w:r>
        <w:t>нагрузочная система CARDIOVIT АТ-104 PC- 1 шт.;</w:t>
      </w:r>
    </w:p>
    <w:p w14:paraId="44F63092" w14:textId="77777777" w:rsidR="00231F07" w:rsidRDefault="00231F07" w:rsidP="00231F07">
      <w:r>
        <w:t>Телевизор – 1 шт.;</w:t>
      </w:r>
    </w:p>
    <w:p w14:paraId="33B221D0" w14:textId="77777777" w:rsidR="00231F07" w:rsidRDefault="00231F07" w:rsidP="00231F07">
      <w:r>
        <w:t>- Комплексная электрофизиологическая лаборатория «BiopacStudentLab» МЗ35- 1шт.</w:t>
      </w:r>
    </w:p>
    <w:p w14:paraId="53C7FB0F" w14:textId="77777777" w:rsidR="00231F07" w:rsidRDefault="00231F07" w:rsidP="00231F07">
      <w:r>
        <w:t>Кардиологическое отделение</w:t>
      </w:r>
    </w:p>
    <w:p w14:paraId="39F747C4" w14:textId="77777777" w:rsidR="00231F07" w:rsidRDefault="00231F07" w:rsidP="00231F07">
      <w:r>
        <w:t>Кабинет функциональной диагностики</w:t>
      </w:r>
    </w:p>
    <w:p w14:paraId="5E88F175" w14:textId="77777777" w:rsidR="00231F07" w:rsidRDefault="00231F07" w:rsidP="00231F07">
      <w:r>
        <w:t>Фетальный монитор автоматизированный кардиотокограф 1 шт.</w:t>
      </w:r>
    </w:p>
    <w:p w14:paraId="46A40BBE" w14:textId="77777777" w:rsidR="00231F07" w:rsidRDefault="00231F07" w:rsidP="00231F07">
      <w:r>
        <w:t>Комплекс суточного мониторирования ЭКГ с четырьмя 3-х канальными регистраторами 1 шт.</w:t>
      </w:r>
    </w:p>
    <w:p w14:paraId="1E6343A1" w14:textId="77777777" w:rsidR="00231F07" w:rsidRDefault="00231F07" w:rsidP="00231F07">
      <w:r>
        <w:t>Электрокардиограф многоканальный 1 шт.</w:t>
      </w:r>
    </w:p>
    <w:p w14:paraId="61263587" w14:textId="77777777" w:rsidR="00231F07" w:rsidRDefault="00231F07" w:rsidP="00231F07">
      <w:r>
        <w:t>Стетофонендоскоп 5 шт.</w:t>
      </w:r>
    </w:p>
    <w:p w14:paraId="11E0652C" w14:textId="77777777" w:rsidR="00231F07" w:rsidRDefault="00231F07" w:rsidP="00231F07">
      <w:r>
        <w:t>Лупа ручная 2 шт.</w:t>
      </w:r>
    </w:p>
    <w:p w14:paraId="6895F664" w14:textId="77777777" w:rsidR="00231F07" w:rsidRDefault="00231F07" w:rsidP="00231F07">
      <w:r>
        <w:t>Неврологический молоток 5 шт.</w:t>
      </w:r>
    </w:p>
    <w:p w14:paraId="5C1A3703" w14:textId="77777777" w:rsidR="00231F07" w:rsidRDefault="00231F07" w:rsidP="00231F07">
      <w:r>
        <w:t>Электрокардиограф многоканальный 2 шт.</w:t>
      </w:r>
    </w:p>
    <w:p w14:paraId="74BD6260" w14:textId="77777777" w:rsidR="00231F07" w:rsidRDefault="00231F07" w:rsidP="00231F07">
      <w:r>
        <w:t>Аппарат для исследования функций внешнего дыхания 1 шт.</w:t>
      </w:r>
    </w:p>
    <w:p w14:paraId="2073F97C" w14:textId="77777777" w:rsidR="00231F07" w:rsidRDefault="00231F07" w:rsidP="00231F07">
      <w:r>
        <w:t>Кардиологическое отделение</w:t>
      </w:r>
    </w:p>
    <w:p w14:paraId="1C36C039" w14:textId="77777777" w:rsidR="00231F07" w:rsidRDefault="00231F07" w:rsidP="00231F07">
      <w:r>
        <w:t>Процедурный кабинет</w:t>
      </w:r>
    </w:p>
    <w:p w14:paraId="7B790AB1" w14:textId="77777777" w:rsidR="00231F07" w:rsidRDefault="00231F07" w:rsidP="00231F07">
      <w:r>
        <w:t>Весы медицинские 1 шт.</w:t>
      </w:r>
    </w:p>
    <w:p w14:paraId="6D9C2D25" w14:textId="77777777" w:rsidR="00231F07" w:rsidRDefault="00231F07" w:rsidP="00231F07">
      <w:r>
        <w:t>Ростомер 1 шт.</w:t>
      </w:r>
    </w:p>
    <w:p w14:paraId="1B7CE698" w14:textId="77777777" w:rsidR="00231F07" w:rsidRDefault="00231F07" w:rsidP="00231F07">
      <w:r>
        <w:t>Спирометр 1 шт.</w:t>
      </w:r>
    </w:p>
    <w:p w14:paraId="21A71C54" w14:textId="77777777" w:rsidR="00231F07" w:rsidRDefault="00231F07" w:rsidP="00231F07">
      <w:r>
        <w:t>Шкаф-укладка для оказания экстренной медицинской помощи при неотложных состояния 1 шт.</w:t>
      </w:r>
    </w:p>
    <w:p w14:paraId="22F68474" w14:textId="77777777" w:rsidR="00231F07" w:rsidRDefault="00231F07" w:rsidP="00231F07">
      <w:r>
        <w:t>Термометр медицинский 20 шт.</w:t>
      </w:r>
    </w:p>
    <w:p w14:paraId="664429FC" w14:textId="77777777" w:rsidR="00231F07" w:rsidRDefault="00231F07" w:rsidP="00231F07">
      <w:r>
        <w:t>Кресло-каталка 3 шт.</w:t>
      </w:r>
    </w:p>
    <w:p w14:paraId="600B8C33" w14:textId="77777777" w:rsidR="00231F07" w:rsidRDefault="00231F07" w:rsidP="00231F07">
      <w:r>
        <w:t>Штатив медицинский 10 шт.</w:t>
      </w:r>
    </w:p>
    <w:p w14:paraId="360E70B2" w14:textId="77777777" w:rsidR="00231F07" w:rsidRDefault="00231F07" w:rsidP="00231F07"/>
    <w:p w14:paraId="63063348" w14:textId="77777777" w:rsidR="00231F07" w:rsidRDefault="00231F07" w:rsidP="00231F07">
      <w:r>
        <w:t>Кардиологическое отделение</w:t>
      </w:r>
    </w:p>
    <w:p w14:paraId="7FEA2A18" w14:textId="77777777" w:rsidR="00231F07" w:rsidRDefault="00231F07" w:rsidP="00231F07">
      <w:r>
        <w:t>Блок интенсивной терапии</w:t>
      </w:r>
    </w:p>
    <w:p w14:paraId="555DCBDC" w14:textId="77777777" w:rsidR="00231F07" w:rsidRDefault="00231F07" w:rsidP="00231F07">
      <w:r>
        <w:t>Пульсоксиметр 2 шт.</w:t>
      </w:r>
    </w:p>
    <w:p w14:paraId="0A629B8E" w14:textId="77777777" w:rsidR="00231F07" w:rsidRDefault="00231F07" w:rsidP="00231F07">
      <w:r>
        <w:t>Система разводки медицинских газов, сжатого воздуха и вакуума 8 шт.</w:t>
      </w:r>
    </w:p>
    <w:p w14:paraId="03F647E5" w14:textId="77777777" w:rsidR="00231F07" w:rsidRDefault="00231F07" w:rsidP="00231F07">
      <w:r>
        <w:t>Концентратор кислорода 1 шт.</w:t>
      </w:r>
    </w:p>
    <w:p w14:paraId="1A30BD3D" w14:textId="77777777" w:rsidR="00231F07" w:rsidRDefault="00231F07" w:rsidP="00231F07">
      <w:r>
        <w:t>Ингалятор аэрозольный компрессорный портативный 5 шт.</w:t>
      </w:r>
    </w:p>
    <w:p w14:paraId="5AD8849B" w14:textId="77777777" w:rsidR="00231F07" w:rsidRDefault="00231F07" w:rsidP="00231F07">
      <w:r>
        <w:t>Дефибриллятор бифазный с функцией синхронизации 1 шт.</w:t>
      </w:r>
    </w:p>
    <w:p w14:paraId="3F641808" w14:textId="77777777" w:rsidR="00231F07" w:rsidRDefault="00231F07" w:rsidP="00231F07">
      <w:r>
        <w:t>Консоль палатная прикроватная настенная 8 шт.</w:t>
      </w:r>
    </w:p>
    <w:p w14:paraId="7DFAD00E" w14:textId="77777777" w:rsidR="00231F07" w:rsidRDefault="00231F07" w:rsidP="00231F07">
      <w:r>
        <w:t>Кардиомонитор прикроватный 8 шт.</w:t>
      </w:r>
    </w:p>
    <w:p w14:paraId="1A0CB188" w14:textId="77777777" w:rsidR="00231F07" w:rsidRDefault="00231F07" w:rsidP="00231F07">
      <w:r>
        <w:t>Насос инфузионный роликовый (инфузомат) 1 шт.</w:t>
      </w:r>
    </w:p>
    <w:p w14:paraId="74037F67" w14:textId="77777777" w:rsidR="00231F07" w:rsidRDefault="00231F07" w:rsidP="00231F07">
      <w:r>
        <w:t>Кровать многофункциональная реанимационная для палат интенсивной терапии 8 шт.</w:t>
      </w:r>
    </w:p>
    <w:p w14:paraId="453B79D2" w14:textId="77777777" w:rsidR="00231F07" w:rsidRDefault="00231F07" w:rsidP="00231F07">
      <w:r>
        <w:t>Набор реанимационный 1 шт.</w:t>
      </w:r>
    </w:p>
    <w:p w14:paraId="15BD3A3E" w14:textId="77777777" w:rsidR="00231F07" w:rsidRDefault="00231F07" w:rsidP="00231F07">
      <w:r>
        <w:t>Тележка-каталка для перевозки больных внутрикорпусная 3 шт.</w:t>
      </w:r>
    </w:p>
    <w:p w14:paraId="177024E8" w14:textId="77777777" w:rsidR="00231F07" w:rsidRDefault="00231F07" w:rsidP="00231F07">
      <w:r>
        <w:t>Негатоскоп 1 шт.</w:t>
      </w:r>
    </w:p>
    <w:p w14:paraId="44449D97" w14:textId="77777777" w:rsidR="00231F07" w:rsidRDefault="00231F07" w:rsidP="00231F07">
      <w:r>
        <w:t>Аспиратор (отсасыватель) медицинский 3 шт.</w:t>
      </w:r>
    </w:p>
    <w:p w14:paraId="175E845F" w14:textId="77777777" w:rsidR="00231F07" w:rsidRDefault="00231F07" w:rsidP="00231F07">
      <w:r>
        <w:lastRenderedPageBreak/>
        <w:t>Гастроэнтерологическое отделение</w:t>
      </w:r>
    </w:p>
    <w:p w14:paraId="2008F42D" w14:textId="77777777" w:rsidR="00231F07" w:rsidRDefault="00231F07" w:rsidP="00231F07">
      <w:r>
        <w:t>Кабинет функциональной диагностики</w:t>
      </w:r>
    </w:p>
    <w:p w14:paraId="128C16A7" w14:textId="77777777" w:rsidR="00231F07" w:rsidRDefault="00231F07" w:rsidP="00231F07">
      <w:r>
        <w:t>Стетофонендоскоп 5 шт.</w:t>
      </w:r>
    </w:p>
    <w:p w14:paraId="234DAFE7" w14:textId="77777777" w:rsidR="00231F07" w:rsidRDefault="00231F07" w:rsidP="00231F07">
      <w:r>
        <w:t>Лупа ручная 2 шт.</w:t>
      </w:r>
    </w:p>
    <w:p w14:paraId="76620356" w14:textId="77777777" w:rsidR="00231F07" w:rsidRDefault="00231F07" w:rsidP="00231F07">
      <w:r>
        <w:t>Неврологический молоток 5 шт.</w:t>
      </w:r>
    </w:p>
    <w:p w14:paraId="2926F2F4" w14:textId="77777777" w:rsidR="00231F07" w:rsidRDefault="00231F07" w:rsidP="00231F07">
      <w:r>
        <w:t>Электрокардиограф многоканальный 2 шт.</w:t>
      </w:r>
    </w:p>
    <w:p w14:paraId="56434618" w14:textId="77777777" w:rsidR="00231F07" w:rsidRDefault="00231F07" w:rsidP="00231F07">
      <w:r>
        <w:t>Аппарат для исследования функций внешнего дыхания 1 шт.</w:t>
      </w:r>
    </w:p>
    <w:p w14:paraId="6DE4DD2F" w14:textId="77777777" w:rsidR="00231F07" w:rsidRDefault="00231F07" w:rsidP="00231F07">
      <w:r>
        <w:t>Ростомер 1 шт.</w:t>
      </w:r>
    </w:p>
    <w:p w14:paraId="00064572" w14:textId="77777777" w:rsidR="00231F07" w:rsidRDefault="00231F07" w:rsidP="00231F07">
      <w:r>
        <w:t>Пульсоксиметр 3 шт.</w:t>
      </w:r>
    </w:p>
    <w:p w14:paraId="0BA2D326" w14:textId="77777777" w:rsidR="00231F07" w:rsidRDefault="00231F07" w:rsidP="00231F07">
      <w:r>
        <w:t>Гастроэнтерологическое отделение</w:t>
      </w:r>
    </w:p>
    <w:p w14:paraId="008B1D25" w14:textId="77777777" w:rsidR="00231F07" w:rsidRDefault="00231F07" w:rsidP="00231F07">
      <w:r>
        <w:t>Процедурный кабинет</w:t>
      </w:r>
    </w:p>
    <w:p w14:paraId="73E9C862" w14:textId="77777777" w:rsidR="00231F07" w:rsidRDefault="00231F07" w:rsidP="00231F07">
      <w:r>
        <w:t>Шкаф-укладка для оказания экстренной медицинской помощи при неотложных состояния 1 шт.</w:t>
      </w:r>
    </w:p>
    <w:p w14:paraId="6AB94B3C" w14:textId="77777777" w:rsidR="00231F07" w:rsidRDefault="00231F07" w:rsidP="00231F07">
      <w:r>
        <w:t>Весы медицинские 1 шт.</w:t>
      </w:r>
    </w:p>
    <w:p w14:paraId="618824B8" w14:textId="77777777" w:rsidR="00231F07" w:rsidRDefault="00231F07" w:rsidP="00231F07">
      <w:r>
        <w:t>Ростомер 1 шт.</w:t>
      </w:r>
    </w:p>
    <w:p w14:paraId="3EF5A493" w14:textId="77777777" w:rsidR="00231F07" w:rsidRDefault="00231F07" w:rsidP="00231F07">
      <w:r>
        <w:t>Термометр медицинский 20 шт.</w:t>
      </w:r>
    </w:p>
    <w:p w14:paraId="70B76D4C" w14:textId="77777777" w:rsidR="00231F07" w:rsidRDefault="00231F07" w:rsidP="00231F07">
      <w:r>
        <w:t>Кресло-каталка 3 шт.</w:t>
      </w:r>
    </w:p>
    <w:p w14:paraId="47E8EAE7" w14:textId="77777777" w:rsidR="00231F07" w:rsidRDefault="00231F07" w:rsidP="00231F07">
      <w:r>
        <w:t>Штатив медицинский 10 шт.</w:t>
      </w:r>
    </w:p>
    <w:p w14:paraId="4D888825" w14:textId="77777777" w:rsidR="00231F07" w:rsidRDefault="00231F07" w:rsidP="00231F07">
      <w:r>
        <w:t>Гастроэнтерологическое отделение</w:t>
      </w:r>
    </w:p>
    <w:p w14:paraId="09DBC052" w14:textId="77777777" w:rsidR="00231F07" w:rsidRDefault="00231F07" w:rsidP="00231F07">
      <w:r>
        <w:t>Рентген-кабинет</w:t>
      </w:r>
    </w:p>
    <w:p w14:paraId="4E6DCB33" w14:textId="77777777" w:rsidR="00231F07" w:rsidRDefault="00231F07" w:rsidP="00231F07">
      <w:r>
        <w:t>Негатоскоп 1 шт.</w:t>
      </w:r>
    </w:p>
    <w:p w14:paraId="65195352" w14:textId="77777777" w:rsidR="00231F07" w:rsidRDefault="00231F07" w:rsidP="00231F07">
      <w:r>
        <w:t>Тележка-каталка для перевозки больных внутрикорпусная 3 шт</w:t>
      </w:r>
    </w:p>
    <w:p w14:paraId="179E4AEE" w14:textId="77777777" w:rsidR="00231F07" w:rsidRDefault="00231F07" w:rsidP="00231F07">
      <w:r>
        <w:t>Пульмонологическое отделение</w:t>
      </w:r>
    </w:p>
    <w:p w14:paraId="2EAD53A5" w14:textId="77777777" w:rsidR="00231F07" w:rsidRDefault="00231F07" w:rsidP="00231F07">
      <w:r>
        <w:t>Процедурный кабинет</w:t>
      </w:r>
    </w:p>
    <w:p w14:paraId="4A6EA9D9" w14:textId="77777777" w:rsidR="00231F07" w:rsidRDefault="00231F07" w:rsidP="00231F07">
      <w:r>
        <w:t>Весы медицинские 1 шт.</w:t>
      </w:r>
    </w:p>
    <w:p w14:paraId="1276B98F" w14:textId="77777777" w:rsidR="00231F07" w:rsidRDefault="00231F07" w:rsidP="00231F07">
      <w:r>
        <w:t>Термометр медицинский 20 шт.</w:t>
      </w:r>
    </w:p>
    <w:p w14:paraId="6FB9609D" w14:textId="77777777" w:rsidR="00231F07" w:rsidRDefault="00231F07" w:rsidP="00231F07">
      <w:r>
        <w:t>Ростомер 1 шт.</w:t>
      </w:r>
    </w:p>
    <w:p w14:paraId="35BC53AF" w14:textId="77777777" w:rsidR="00231F07" w:rsidRDefault="00231F07" w:rsidP="00231F07">
      <w:r>
        <w:t>Шкаф-укладка для оказания экстренной медицинской помощи при неотложных состояния 1 шт.</w:t>
      </w:r>
    </w:p>
    <w:p w14:paraId="14E322BD" w14:textId="77777777" w:rsidR="00231F07" w:rsidRDefault="00231F07" w:rsidP="00231F07">
      <w:r>
        <w:t>Штатив медицинский 10 шт.</w:t>
      </w:r>
    </w:p>
    <w:p w14:paraId="68B86F0B" w14:textId="77777777" w:rsidR="00231F07" w:rsidRDefault="00231F07" w:rsidP="00231F07">
      <w:r>
        <w:t>Пульмонологическое отделение</w:t>
      </w:r>
    </w:p>
    <w:p w14:paraId="0688F6A8" w14:textId="77777777" w:rsidR="00231F07" w:rsidRDefault="00231F07" w:rsidP="00231F07">
      <w:r>
        <w:t>Кабинет функциональной диагностики</w:t>
      </w:r>
    </w:p>
    <w:p w14:paraId="4F6B2F98" w14:textId="77777777" w:rsidR="00231F07" w:rsidRDefault="00231F07" w:rsidP="00231F07">
      <w:r>
        <w:t>Стетофонендоскоп 5 шт.</w:t>
      </w:r>
    </w:p>
    <w:p w14:paraId="5E0DCCA2" w14:textId="77777777" w:rsidR="00231F07" w:rsidRDefault="00231F07" w:rsidP="00231F07">
      <w:r>
        <w:t>Лупа ручная 2 шт.</w:t>
      </w:r>
    </w:p>
    <w:p w14:paraId="52704AB4" w14:textId="77777777" w:rsidR="00231F07" w:rsidRDefault="00231F07" w:rsidP="00231F07">
      <w:r>
        <w:t>Неврологический молоток 5 шт.</w:t>
      </w:r>
    </w:p>
    <w:p w14:paraId="38EEABCA" w14:textId="77777777" w:rsidR="00231F07" w:rsidRDefault="00231F07" w:rsidP="00231F07">
      <w:r>
        <w:t>Электрокардиограф многоканальный 2 шт.</w:t>
      </w:r>
    </w:p>
    <w:p w14:paraId="37413A67" w14:textId="77777777" w:rsidR="00231F07" w:rsidRDefault="00231F07" w:rsidP="00231F07">
      <w:r>
        <w:t>Аппарат для исследования функций внешнего дыхания 1 шт.</w:t>
      </w:r>
    </w:p>
    <w:p w14:paraId="5C6A48F9" w14:textId="77777777" w:rsidR="00231F07" w:rsidRDefault="00231F07" w:rsidP="00231F07">
      <w:r>
        <w:t>Пульсоксиметр 3 шт.</w:t>
      </w:r>
    </w:p>
    <w:p w14:paraId="747E6433" w14:textId="77777777" w:rsidR="00231F07" w:rsidRDefault="00231F07" w:rsidP="00231F07">
      <w:r>
        <w:t>Спирометр 1 шт.</w:t>
      </w:r>
    </w:p>
    <w:p w14:paraId="2FD70060" w14:textId="77777777" w:rsidR="00231F07" w:rsidRDefault="00231F07" w:rsidP="00231F07">
      <w:r>
        <w:t>Термометр медицинский 20 шт.</w:t>
      </w:r>
    </w:p>
    <w:p w14:paraId="6636227D" w14:textId="77777777" w:rsidR="00231F07" w:rsidRDefault="00231F07" w:rsidP="00231F07">
      <w:r>
        <w:t>Пульмонологическое отделение</w:t>
      </w:r>
    </w:p>
    <w:p w14:paraId="45D5F76B" w14:textId="77777777" w:rsidR="00231F07" w:rsidRDefault="00231F07" w:rsidP="00231F07">
      <w:r>
        <w:t>Рентген-кабинет</w:t>
      </w:r>
    </w:p>
    <w:p w14:paraId="3C818DD3" w14:textId="77777777" w:rsidR="00231F07" w:rsidRDefault="00231F07" w:rsidP="00231F07">
      <w:r>
        <w:t>Негатоскоп 1 шт.</w:t>
      </w:r>
    </w:p>
    <w:p w14:paraId="512ABC35" w14:textId="77777777" w:rsidR="00231F07" w:rsidRDefault="00231F07" w:rsidP="00231F07">
      <w:r>
        <w:t xml:space="preserve">Тележка-каталка для перевозки больных внутрикорпусная 3 шт. </w:t>
      </w:r>
    </w:p>
    <w:p w14:paraId="6F830DF3" w14:textId="77777777" w:rsidR="00231F07" w:rsidRDefault="00231F07" w:rsidP="00231F07">
      <w:r>
        <w:t>Кресло-каталка 3 шт.</w:t>
      </w:r>
    </w:p>
    <w:p w14:paraId="11BB152C" w14:textId="77777777" w:rsidR="00231F07" w:rsidRDefault="00231F07" w:rsidP="00231F07">
      <w:r>
        <w:t xml:space="preserve">Помещение для самостоятельной работы с выходом в сеть Интернет. </w:t>
      </w:r>
    </w:p>
    <w:p w14:paraId="5127F00E" w14:textId="77777777" w:rsidR="00231F07" w:rsidRDefault="00231F07" w:rsidP="00231F07">
      <w:r>
        <w:t>Читальный зал №2</w:t>
      </w:r>
    </w:p>
    <w:p w14:paraId="04313656" w14:textId="77777777" w:rsidR="00231F07" w:rsidRDefault="00231F07" w:rsidP="00231F07">
      <w:r>
        <w:t>Специализированная мебель:</w:t>
      </w:r>
    </w:p>
    <w:p w14:paraId="6EFE2E46" w14:textId="77777777" w:rsidR="00231F07" w:rsidRDefault="00231F07" w:rsidP="00231F07">
      <w:r>
        <w:t>Стол двухместный – 11 шт.</w:t>
      </w:r>
    </w:p>
    <w:p w14:paraId="284213A4" w14:textId="77777777" w:rsidR="00231F07" w:rsidRDefault="00231F07" w:rsidP="00231F07">
      <w:r>
        <w:t>Стол компьютерный – 3 шт.</w:t>
      </w:r>
    </w:p>
    <w:p w14:paraId="09F836C0" w14:textId="77777777" w:rsidR="00231F07" w:rsidRDefault="00231F07" w:rsidP="00231F07">
      <w:r>
        <w:t>Стул – 22 шт.</w:t>
      </w:r>
    </w:p>
    <w:p w14:paraId="125911C2" w14:textId="77777777" w:rsidR="00231F07" w:rsidRDefault="00231F07" w:rsidP="00231F07">
      <w:r>
        <w:t>Технические средства обучения:</w:t>
      </w:r>
    </w:p>
    <w:p w14:paraId="7E0B072E" w14:textId="77777777" w:rsidR="00231F07" w:rsidRDefault="00231F07" w:rsidP="00231F07">
      <w:r>
        <w:t>Компьютер – 3 шт.</w:t>
      </w:r>
    </w:p>
    <w:p w14:paraId="081F6966" w14:textId="77777777" w:rsidR="00231F07" w:rsidRDefault="00231F07" w:rsidP="00231F07">
      <w:r>
        <w:t>МФУ – 2 шт.</w:t>
      </w:r>
    </w:p>
    <w:p w14:paraId="381B20EF" w14:textId="77777777" w:rsidR="00231F07" w:rsidRDefault="00231F07" w:rsidP="00231F07">
      <w:r>
        <w:t>Лицензионное программное обеспечение, в том числе отечественного производства:</w:t>
      </w:r>
    </w:p>
    <w:p w14:paraId="03CB311E" w14:textId="77777777" w:rsidR="00231F07" w:rsidRPr="00231F07" w:rsidRDefault="00231F07" w:rsidP="00231F07">
      <w:pPr>
        <w:rPr>
          <w:lang w:val="en-US"/>
        </w:rPr>
      </w:pPr>
      <w:r w:rsidRPr="00231F07">
        <w:rPr>
          <w:lang w:val="en-US"/>
        </w:rPr>
        <w:t>-Windows 7 Professional</w:t>
      </w:r>
    </w:p>
    <w:p w14:paraId="2527F988" w14:textId="77777777" w:rsidR="00231F07" w:rsidRPr="00231F07" w:rsidRDefault="00231F07" w:rsidP="00231F07">
      <w:pPr>
        <w:rPr>
          <w:lang w:val="en-US"/>
        </w:rPr>
      </w:pPr>
      <w:r w:rsidRPr="00231F07">
        <w:rPr>
          <w:lang w:val="en-US"/>
        </w:rPr>
        <w:lastRenderedPageBreak/>
        <w:t>-Kaspersky EndPoint Security 11</w:t>
      </w:r>
    </w:p>
    <w:p w14:paraId="2EAB2630" w14:textId="099CA1A3" w:rsidR="00231F07" w:rsidRPr="00231F07" w:rsidRDefault="00231F07" w:rsidP="00231F07">
      <w:r>
        <w:t>-Microsoft Office 2010 Professional.</w:t>
      </w:r>
    </w:p>
    <w:p w14:paraId="76E4C139" w14:textId="77777777" w:rsidR="00231F07" w:rsidRDefault="00231F07" w:rsidP="00E134C2">
      <w:pPr>
        <w:rPr>
          <w:b/>
          <w:i/>
        </w:rPr>
      </w:pPr>
    </w:p>
    <w:p w14:paraId="393C40C5" w14:textId="77777777" w:rsidR="00231F07" w:rsidRDefault="00231F07" w:rsidP="00E134C2">
      <w:pPr>
        <w:rPr>
          <w:sz w:val="28"/>
          <w:szCs w:val="28"/>
        </w:rPr>
      </w:pPr>
    </w:p>
    <w:p w14:paraId="0E9C0119" w14:textId="77777777" w:rsidR="002A6682" w:rsidRPr="002A6682" w:rsidRDefault="002A6682" w:rsidP="002A6682">
      <w:pPr>
        <w:tabs>
          <w:tab w:val="left" w:pos="389"/>
        </w:tabs>
        <w:autoSpaceDE w:val="0"/>
        <w:autoSpaceDN w:val="0"/>
        <w:adjustRightInd w:val="0"/>
        <w:rPr>
          <w:b/>
          <w:bCs/>
        </w:rPr>
      </w:pPr>
      <w:r w:rsidRPr="002A6682">
        <w:rPr>
          <w:b/>
        </w:rPr>
        <w:t>14. </w:t>
      </w:r>
      <w:r w:rsidRPr="002A6682">
        <w:rPr>
          <w:b/>
          <w:bCs/>
        </w:rPr>
        <w:t>ИНЫЕ СВЕДЕНИЯ И (ИЛИ) МАТЕРИАЛЫ</w:t>
      </w:r>
    </w:p>
    <w:p w14:paraId="11E2D4F5" w14:textId="77777777" w:rsidR="002A6682" w:rsidRPr="002A6682" w:rsidRDefault="002A6682" w:rsidP="002A6682">
      <w:pPr>
        <w:autoSpaceDE w:val="0"/>
        <w:autoSpaceDN w:val="0"/>
        <w:adjustRightInd w:val="0"/>
        <w:jc w:val="both"/>
        <w:rPr>
          <w:b/>
          <w:bCs/>
          <w:i/>
          <w:iCs/>
        </w:rPr>
      </w:pPr>
    </w:p>
    <w:p w14:paraId="4610694F" w14:textId="77777777" w:rsidR="002A6682" w:rsidRPr="002A6682" w:rsidRDefault="002A6682" w:rsidP="002A6682">
      <w:pPr>
        <w:autoSpaceDE w:val="0"/>
        <w:autoSpaceDN w:val="0"/>
        <w:adjustRightInd w:val="0"/>
        <w:jc w:val="both"/>
        <w:rPr>
          <w:b/>
          <w:bCs/>
          <w:i/>
          <w:iCs/>
        </w:rPr>
      </w:pPr>
      <w:r w:rsidRPr="002A6682">
        <w:rPr>
          <w:b/>
          <w:bCs/>
          <w:i/>
          <w:iCs/>
        </w:rPr>
        <w:t xml:space="preserve">14.1. Перечень образовательных технологий, используемых при осуществлении образовательного процесса по дисциплине </w:t>
      </w:r>
    </w:p>
    <w:p w14:paraId="7EA4DF47" w14:textId="77777777" w:rsidR="00055CA7" w:rsidRPr="00157B46" w:rsidRDefault="00055CA7" w:rsidP="00055CA7">
      <w:pPr>
        <w:ind w:left="965" w:right="1452" w:hanging="708"/>
        <w:jc w:val="both"/>
      </w:pPr>
    </w:p>
    <w:p w14:paraId="16168FFF" w14:textId="77777777" w:rsidR="00055CA7" w:rsidRPr="00157B46" w:rsidRDefault="00055CA7" w:rsidP="00E134C2">
      <w:pPr>
        <w:ind w:left="709" w:right="1452" w:hanging="452"/>
        <w:jc w:val="both"/>
      </w:pPr>
      <w:r w:rsidRPr="00157B46">
        <w:t xml:space="preserve">В преподавании </w:t>
      </w:r>
      <w:r w:rsidR="005567AD" w:rsidRPr="00157B46">
        <w:t>дисциплины используются</w:t>
      </w:r>
      <w:r w:rsidRPr="00157B46">
        <w:t xml:space="preserve">: </w:t>
      </w:r>
    </w:p>
    <w:p w14:paraId="7A9EDE02" w14:textId="77777777" w:rsidR="00055CA7" w:rsidRPr="00157B46" w:rsidRDefault="00055CA7" w:rsidP="00E134C2">
      <w:pPr>
        <w:spacing w:after="62" w:line="237" w:lineRule="auto"/>
        <w:ind w:left="709" w:right="94" w:hanging="452"/>
        <w:jc w:val="both"/>
      </w:pPr>
      <w:r w:rsidRPr="00157B46">
        <w:t>– активные формы обучения: лекции, лабораторные (клинические практические</w:t>
      </w:r>
      <w:r w:rsidR="00E14B8B" w:rsidRPr="00157B46">
        <w:t>)</w:t>
      </w:r>
      <w:r w:rsidRPr="00157B46">
        <w:t xml:space="preserve"> занятия; </w:t>
      </w:r>
    </w:p>
    <w:p w14:paraId="3BB7F1A8" w14:textId="77777777" w:rsidR="00055CA7" w:rsidRPr="00157B46" w:rsidRDefault="00055CA7" w:rsidP="00E134C2">
      <w:pPr>
        <w:spacing w:after="62" w:line="237" w:lineRule="auto"/>
        <w:ind w:left="709" w:right="94" w:hanging="452"/>
        <w:jc w:val="both"/>
      </w:pPr>
      <w:r w:rsidRPr="00157B46">
        <w:t>– интерактивные формы обучения: ситуационная задача, кейс, деловая игра</w:t>
      </w:r>
      <w:r w:rsidR="00451D5B" w:rsidRPr="00157B46">
        <w:t xml:space="preserve"> в форме клинического разбора</w:t>
      </w:r>
      <w:r w:rsidRPr="00157B46">
        <w:t xml:space="preserve"> и т.п.  </w:t>
      </w:r>
    </w:p>
    <w:p w14:paraId="1ABE887C" w14:textId="77777777" w:rsidR="00055CA7" w:rsidRPr="00157B46" w:rsidRDefault="00055CA7" w:rsidP="00E134C2">
      <w:pPr>
        <w:spacing w:after="60" w:line="228" w:lineRule="auto"/>
        <w:ind w:left="709" w:right="94" w:hanging="452"/>
        <w:jc w:val="both"/>
      </w:pPr>
      <w:r w:rsidRPr="00157B46">
        <w:t xml:space="preserve">– сочетание указанных форм. </w:t>
      </w:r>
    </w:p>
    <w:p w14:paraId="1A86B758" w14:textId="77777777" w:rsidR="00E134C2" w:rsidRPr="00157B46" w:rsidRDefault="00E134C2" w:rsidP="00E134C2">
      <w:pPr>
        <w:ind w:firstLine="720"/>
        <w:jc w:val="both"/>
      </w:pPr>
      <w:r w:rsidRPr="00157B46">
        <w:t>Проводится демонстрация пациентов, лекци</w:t>
      </w:r>
      <w:r>
        <w:t>и</w:t>
      </w:r>
      <w:r w:rsidRPr="00157B46">
        <w:t xml:space="preserve">, обследования в палатах, доклад с мультимедийной презентацией по больным на семинарах, участие в </w:t>
      </w:r>
      <w:r>
        <w:t>инструментальных обследованиях</w:t>
      </w:r>
      <w:r w:rsidRPr="00157B46">
        <w:t>. Научная деятельность с участием в работе студенческого кружка, связанная с клиническим материалом. Компьютерные симуляции, деловые и ролевые игры, разбор конкретных ситуаций, психологические и иные тренинги, ситуационные задачи с эталонами ответов, метод малых групп, дискуссия по теме занятия. Презентации по всем темам (</w:t>
      </w:r>
      <w:r>
        <w:t>Заболевания миокарда, не связанные с ревматизмом и атеросклерозом. Нейроциркуляторная дистония. Оглушенный и гибернирующий миокард. Микроваскулярная стенокардия и т.п</w:t>
      </w:r>
      <w:r w:rsidRPr="00157B46">
        <w:t>.).</w:t>
      </w:r>
    </w:p>
    <w:p w14:paraId="3D346A95" w14:textId="77777777" w:rsidR="00E134C2" w:rsidRPr="00157B46" w:rsidRDefault="00E134C2" w:rsidP="00E134C2">
      <w:pPr>
        <w:ind w:firstLine="708"/>
        <w:jc w:val="both"/>
      </w:pPr>
      <w:r w:rsidRPr="00157B46">
        <w:t xml:space="preserve">В процессе преподавания дисциплины применяются методы, основанные на современных достижениях науки и информационных технологий в образовании. Они направлены на повышение качества подготовки специалистов путем развития у студентов творческих способностей и самостоятельности. С этой целью применяются: интерактивные формы ведения семинаров и клинических разборов </w:t>
      </w:r>
    </w:p>
    <w:p w14:paraId="1EE9B823" w14:textId="77777777" w:rsidR="00E134C2" w:rsidRPr="00157B46" w:rsidRDefault="00E134C2" w:rsidP="00C00CC5">
      <w:pPr>
        <w:numPr>
          <w:ilvl w:val="0"/>
          <w:numId w:val="7"/>
        </w:numPr>
        <w:spacing w:after="60" w:line="228" w:lineRule="auto"/>
        <w:jc w:val="both"/>
      </w:pPr>
      <w:r w:rsidRPr="00157B46">
        <w:t>тренинговые формы проведения практических занятий</w:t>
      </w:r>
      <w:r>
        <w:t>.</w:t>
      </w:r>
    </w:p>
    <w:p w14:paraId="0749E0AC" w14:textId="77777777" w:rsidR="00E134C2" w:rsidRPr="00157B46" w:rsidRDefault="00E134C2" w:rsidP="00E134C2">
      <w:pPr>
        <w:spacing w:after="58"/>
        <w:ind w:left="262"/>
        <w:jc w:val="both"/>
      </w:pPr>
    </w:p>
    <w:p w14:paraId="383CE4AD" w14:textId="77777777" w:rsidR="00055CA7" w:rsidRPr="00157B46" w:rsidRDefault="00055CA7" w:rsidP="00055CA7">
      <w:pPr>
        <w:spacing w:after="58"/>
        <w:ind w:left="262"/>
        <w:jc w:val="both"/>
      </w:pPr>
    </w:p>
    <w:p w14:paraId="131D918C" w14:textId="77777777" w:rsidR="00055CA7" w:rsidRPr="00157B46" w:rsidRDefault="00055CA7" w:rsidP="00055CA7">
      <w:pPr>
        <w:spacing w:after="55" w:line="235" w:lineRule="auto"/>
        <w:ind w:left="257" w:right="-5"/>
        <w:jc w:val="both"/>
      </w:pPr>
      <w:r w:rsidRPr="00157B46">
        <w:rPr>
          <w:b/>
        </w:rPr>
        <w:t xml:space="preserve">Основными формами учебной работы являются: </w:t>
      </w:r>
    </w:p>
    <w:p w14:paraId="70657362" w14:textId="77777777" w:rsidR="00055CA7" w:rsidRPr="00157B46" w:rsidRDefault="00055CA7" w:rsidP="00C00CC5">
      <w:pPr>
        <w:numPr>
          <w:ilvl w:val="1"/>
          <w:numId w:val="6"/>
        </w:numPr>
        <w:spacing w:after="60" w:line="228" w:lineRule="auto"/>
        <w:ind w:hanging="281"/>
        <w:jc w:val="both"/>
      </w:pPr>
      <w:r w:rsidRPr="00157B46">
        <w:t xml:space="preserve">лекции </w:t>
      </w:r>
    </w:p>
    <w:p w14:paraId="7F087A66" w14:textId="77777777" w:rsidR="00055CA7" w:rsidRPr="00157B46" w:rsidRDefault="00055CA7" w:rsidP="00C00CC5">
      <w:pPr>
        <w:numPr>
          <w:ilvl w:val="1"/>
          <w:numId w:val="6"/>
        </w:numPr>
        <w:spacing w:after="60" w:line="228" w:lineRule="auto"/>
        <w:ind w:hanging="281"/>
        <w:jc w:val="both"/>
      </w:pPr>
      <w:r w:rsidRPr="00157B46">
        <w:t xml:space="preserve">клинические практические (лабораторные)занятия </w:t>
      </w:r>
    </w:p>
    <w:p w14:paraId="034C8861" w14:textId="77777777" w:rsidR="00E14B8B" w:rsidRPr="00157B46" w:rsidRDefault="00E14B8B" w:rsidP="00C00CC5">
      <w:pPr>
        <w:numPr>
          <w:ilvl w:val="1"/>
          <w:numId w:val="6"/>
        </w:numPr>
        <w:spacing w:after="60" w:line="228" w:lineRule="auto"/>
        <w:ind w:hanging="281"/>
        <w:jc w:val="both"/>
      </w:pPr>
      <w:r w:rsidRPr="00157B46">
        <w:t xml:space="preserve">анализ конкретных ситуаций (клинический разбор) </w:t>
      </w:r>
    </w:p>
    <w:p w14:paraId="2A18A551" w14:textId="77777777" w:rsidR="00055CA7" w:rsidRPr="00157B46" w:rsidRDefault="00055CA7" w:rsidP="00C00CC5">
      <w:pPr>
        <w:numPr>
          <w:ilvl w:val="1"/>
          <w:numId w:val="6"/>
        </w:numPr>
        <w:spacing w:after="60" w:line="228" w:lineRule="auto"/>
        <w:ind w:hanging="281"/>
        <w:jc w:val="both"/>
      </w:pPr>
      <w:r w:rsidRPr="00157B46">
        <w:t xml:space="preserve">самостоятельная работа обучающихся </w:t>
      </w:r>
    </w:p>
    <w:p w14:paraId="0E8AD120" w14:textId="77777777" w:rsidR="00055CA7" w:rsidRPr="00157B46" w:rsidRDefault="00055CA7" w:rsidP="00C00CC5">
      <w:pPr>
        <w:numPr>
          <w:ilvl w:val="1"/>
          <w:numId w:val="6"/>
        </w:numPr>
        <w:spacing w:after="60" w:line="228" w:lineRule="auto"/>
        <w:ind w:hanging="281"/>
        <w:jc w:val="both"/>
      </w:pPr>
      <w:r w:rsidRPr="00157B46">
        <w:t xml:space="preserve">написание рефератов </w:t>
      </w:r>
    </w:p>
    <w:p w14:paraId="7E8561AF" w14:textId="77777777" w:rsidR="00E14B8B" w:rsidRPr="00157B46" w:rsidRDefault="00E14B8B" w:rsidP="00C00CC5">
      <w:pPr>
        <w:numPr>
          <w:ilvl w:val="1"/>
          <w:numId w:val="6"/>
        </w:numPr>
        <w:spacing w:after="60" w:line="228" w:lineRule="auto"/>
        <w:ind w:hanging="281"/>
        <w:jc w:val="both"/>
      </w:pPr>
      <w:r w:rsidRPr="00157B46">
        <w:t>написание академической истории болезни</w:t>
      </w:r>
    </w:p>
    <w:p w14:paraId="5E016518" w14:textId="77777777" w:rsidR="00055CA7" w:rsidRPr="00157B46" w:rsidRDefault="00055CA7" w:rsidP="00C00CC5">
      <w:pPr>
        <w:numPr>
          <w:ilvl w:val="1"/>
          <w:numId w:val="6"/>
        </w:numPr>
        <w:spacing w:line="228" w:lineRule="auto"/>
        <w:ind w:hanging="281"/>
        <w:jc w:val="both"/>
      </w:pPr>
      <w:r w:rsidRPr="00157B46">
        <w:t xml:space="preserve">контроль и оценка знаний </w:t>
      </w:r>
    </w:p>
    <w:p w14:paraId="7690208F" w14:textId="77777777" w:rsidR="00055CA7" w:rsidRPr="00157B46" w:rsidRDefault="00055CA7" w:rsidP="00055CA7">
      <w:pPr>
        <w:ind w:left="828"/>
        <w:jc w:val="both"/>
      </w:pPr>
      <w:r w:rsidRPr="00157B46">
        <w:t xml:space="preserve"> </w:t>
      </w:r>
    </w:p>
    <w:p w14:paraId="123DFBCC" w14:textId="77777777" w:rsidR="00055CA7" w:rsidRPr="00157B46" w:rsidRDefault="00055CA7" w:rsidP="00D04E50">
      <w:pPr>
        <w:ind w:firstLine="709"/>
        <w:jc w:val="both"/>
      </w:pPr>
      <w:r w:rsidRPr="00157B46">
        <w:rPr>
          <w:b/>
        </w:rPr>
        <w:t>Учебная лекция</w:t>
      </w:r>
      <w:r w:rsidRPr="00157B46">
        <w:t xml:space="preserve"> одна из форм систематических учебных занятий. На лекции выносятся наиболее сложные теоретические разделы курса. </w:t>
      </w:r>
    </w:p>
    <w:p w14:paraId="6EF17FAC" w14:textId="77777777" w:rsidR="00055CA7" w:rsidRPr="00157B46" w:rsidRDefault="00055CA7" w:rsidP="00D04E50">
      <w:pPr>
        <w:ind w:firstLine="709"/>
        <w:jc w:val="both"/>
      </w:pPr>
      <w:r w:rsidRPr="00157B46">
        <w:t>Различают следующие виды учебных лекций вводные, тематические, обзорные, заключительные, комплексные, проблемные и клинические.</w:t>
      </w:r>
    </w:p>
    <w:p w14:paraId="41BBDD06" w14:textId="77777777" w:rsidR="00055CA7" w:rsidRPr="00157B46" w:rsidRDefault="00055CA7" w:rsidP="00D04E50">
      <w:pPr>
        <w:ind w:firstLine="709"/>
        <w:jc w:val="both"/>
      </w:pPr>
      <w:r w:rsidRPr="00157B46">
        <w:t xml:space="preserve">Курс лекций может быть систематическим, специальным, посвящен избранным главам.  </w:t>
      </w:r>
    </w:p>
    <w:p w14:paraId="5F1B0C9D" w14:textId="77777777" w:rsidR="00055CA7" w:rsidRPr="00157B46" w:rsidRDefault="00055CA7" w:rsidP="00D04E50">
      <w:pPr>
        <w:ind w:firstLine="709"/>
        <w:jc w:val="both"/>
      </w:pPr>
      <w:r w:rsidRPr="00157B46">
        <w:t>Объем лекций в часах определяется учебным планом и программой обучения. К каждой лекции необходимо составление методической разработки. Методическая разработка должна содержать название лекции, цели и задачи ее, для какого контингента слушателей она предназначена, объем учебного времени, план лекции, характер иллюстрированного материала, перечень основной литературы. Продолжительность лекции 2 академических часа.</w:t>
      </w:r>
    </w:p>
    <w:p w14:paraId="2BBFD048" w14:textId="77777777" w:rsidR="00055CA7" w:rsidRPr="00157B46" w:rsidRDefault="00055CA7" w:rsidP="00D04E50">
      <w:pPr>
        <w:ind w:firstLine="709"/>
        <w:jc w:val="both"/>
      </w:pPr>
      <w:r w:rsidRPr="00157B46">
        <w:lastRenderedPageBreak/>
        <w:t xml:space="preserve">Лекции являются важнейшей формой учебного процесса и представляют собой широкое изложение проблемных вопросов по определенному разделу учебной дисциплины согласно уровню современной науки. </w:t>
      </w:r>
    </w:p>
    <w:p w14:paraId="78A62D8C" w14:textId="77777777" w:rsidR="00055CA7" w:rsidRPr="00157B46" w:rsidRDefault="00055CA7" w:rsidP="00D04E50">
      <w:pPr>
        <w:ind w:firstLine="709"/>
        <w:jc w:val="both"/>
      </w:pPr>
      <w:r w:rsidRPr="00157B46">
        <w:t xml:space="preserve">Главной направленностью лекционного курса должно быть формирование у студентов научного подхода к лечению больных на основе современных знаний этиологии, патогенеза заболеваний и повреждений, воспитание у студентов милосердия к пострадавшим и больным и высокого морального и деонтологического уровня будущих врачей.  </w:t>
      </w:r>
    </w:p>
    <w:p w14:paraId="1A2E5A6F" w14:textId="77777777" w:rsidR="00055CA7" w:rsidRPr="00157B46" w:rsidRDefault="00055CA7" w:rsidP="00D04E50">
      <w:pPr>
        <w:ind w:firstLine="709"/>
        <w:jc w:val="both"/>
      </w:pPr>
      <w:r w:rsidRPr="00157B46">
        <w:t xml:space="preserve">В лекционном курсе целесообразно затрагивать в основном теоретические вопросы </w:t>
      </w:r>
      <w:r w:rsidR="005567AD">
        <w:t>терапии</w:t>
      </w:r>
      <w:r w:rsidRPr="00157B46">
        <w:t xml:space="preserve"> с использованием данных о современных достижениях науки и практики, а также, исходя из местных условий, сделать акцент на демонстрации и разборе тех заболеваний и повреждений, которые по каким</w:t>
      </w:r>
      <w:r w:rsidR="002E0D91">
        <w:t>-</w:t>
      </w:r>
      <w:r w:rsidRPr="00157B46">
        <w:t xml:space="preserve">либо причинам не могут быть полноценно разобраны на практических занятиях.  </w:t>
      </w:r>
    </w:p>
    <w:p w14:paraId="7F50107D" w14:textId="77777777" w:rsidR="00055CA7" w:rsidRPr="00157B46" w:rsidRDefault="00055CA7" w:rsidP="00D04E50">
      <w:pPr>
        <w:ind w:firstLine="709"/>
        <w:jc w:val="both"/>
      </w:pPr>
      <w:r w:rsidRPr="00157B46">
        <w:t>Лекции необходимо сопровождать демонстрацией таблиц, слайдов, рентгенограмм, инструментов и аппаратов, показом учебных кино и видеоматериалов.</w:t>
      </w:r>
      <w:r w:rsidRPr="00157B46">
        <w:rPr>
          <w:b/>
        </w:rPr>
        <w:t xml:space="preserve"> </w:t>
      </w:r>
    </w:p>
    <w:p w14:paraId="3D958625" w14:textId="77777777" w:rsidR="00055CA7" w:rsidRPr="00157B46" w:rsidRDefault="00055CA7" w:rsidP="00D04E50">
      <w:pPr>
        <w:ind w:firstLine="709"/>
        <w:jc w:val="both"/>
      </w:pPr>
      <w:r w:rsidRPr="00157B46">
        <w:rPr>
          <w:b/>
        </w:rPr>
        <w:t>Клиническое практическое занятие (лабораторное занятие)</w:t>
      </w:r>
      <w:r w:rsidR="002E0D91">
        <w:t xml:space="preserve"> </w:t>
      </w:r>
      <w:r w:rsidRPr="00157B46">
        <w:t xml:space="preserve">одна из форм систематических учебных занятий, на которых обучающиеся приобретают необходимые практические умения и навыки по тому или иному разделу специальности. </w:t>
      </w:r>
    </w:p>
    <w:p w14:paraId="2C48014D" w14:textId="77777777" w:rsidR="00E134C2" w:rsidRPr="00157B46" w:rsidRDefault="00E134C2" w:rsidP="00E134C2">
      <w:pPr>
        <w:ind w:firstLine="709"/>
        <w:jc w:val="both"/>
      </w:pPr>
      <w:r w:rsidRPr="00157B46">
        <w:t xml:space="preserve">Одной из форм практических занятий является </w:t>
      </w:r>
      <w:r>
        <w:t>осмотр пациентов в палатах.</w:t>
      </w:r>
      <w:r w:rsidRPr="00157B46">
        <w:t xml:space="preserve"> Завершается </w:t>
      </w:r>
      <w:r>
        <w:t>осмотр</w:t>
      </w:r>
      <w:r w:rsidRPr="00157B46">
        <w:t xml:space="preserve"> вне палаты разбором каждого осмотренного больного.</w:t>
      </w:r>
    </w:p>
    <w:p w14:paraId="6166A1DD" w14:textId="77777777" w:rsidR="00E134C2" w:rsidRPr="00157B46" w:rsidRDefault="00E134C2" w:rsidP="00E134C2">
      <w:pPr>
        <w:ind w:firstLine="709"/>
        <w:jc w:val="both"/>
      </w:pPr>
      <w:r>
        <w:t>Ф</w:t>
      </w:r>
      <w:r w:rsidRPr="00157B46">
        <w:t>орм</w:t>
      </w:r>
      <w:r>
        <w:t>ой</w:t>
      </w:r>
      <w:r w:rsidRPr="00157B46">
        <w:t xml:space="preserve"> практических занятий на клинических кафедрах являются поликлинические занятия. Методика проведения поликлинических занятий определяется профессиональной направленностью. Объем поликлинических занятий определяется учебным планом и программой обучения. </w:t>
      </w:r>
    </w:p>
    <w:p w14:paraId="395C92A6" w14:textId="77777777" w:rsidR="00055CA7" w:rsidRPr="00157B46" w:rsidRDefault="00055CA7" w:rsidP="00D04E50">
      <w:pPr>
        <w:ind w:firstLine="709"/>
        <w:jc w:val="both"/>
      </w:pPr>
      <w:r w:rsidRPr="00157B46">
        <w:t xml:space="preserve">Курация больных одна из форм систематических практических учебных занятий, которая способствует более глубокому и детальному усвоению предмета, овладению необходимыми умениями и навыками, предусмотренными учебным планом и программой. </w:t>
      </w:r>
    </w:p>
    <w:p w14:paraId="2F72AB58" w14:textId="77777777" w:rsidR="00E134C2" w:rsidRPr="00157B46" w:rsidRDefault="00E134C2" w:rsidP="00E134C2">
      <w:pPr>
        <w:ind w:firstLine="709"/>
        <w:jc w:val="both"/>
      </w:pPr>
      <w:r>
        <w:t>Ф</w:t>
      </w:r>
      <w:r w:rsidRPr="00157B46">
        <w:t>орм</w:t>
      </w:r>
      <w:r>
        <w:t>ой</w:t>
      </w:r>
      <w:r w:rsidRPr="00157B46">
        <w:t xml:space="preserve"> образовательного процесса при систематических клинических практических заняти</w:t>
      </w:r>
      <w:r>
        <w:t>ях</w:t>
      </w:r>
      <w:r w:rsidRPr="00157B46">
        <w:t xml:space="preserve"> является семинарский процесс. Это эффективная форма организации учебных занятии, способствующая наиболее глубокому и детальному усвоению учебного материала. В настоящее время семинары следует считать ведущей формой обучения. На семинары предпочтительно выносить более сложные разделы, требующие глубокого осмысливания и логических действий. В подготовке к семинару следует четко определить цели и задачи семинара, дать название его в строгом соответствии с учебным планом и программой предмета, составить методическую разработку семинара, содержащую порядок работы семинара, перечень вопросов для дискуссии и литературу, необходимую для предварительной проработки. При этом необходима предварительная самостоятельная работа обучающихся. Время, отведенное на семинар, составляет от 2 </w:t>
      </w:r>
      <w:r>
        <w:t>до</w:t>
      </w:r>
      <w:r w:rsidRPr="00157B46">
        <w:t xml:space="preserve"> 4 часов.</w:t>
      </w:r>
    </w:p>
    <w:p w14:paraId="5D241BEB" w14:textId="77777777" w:rsidR="00E134C2" w:rsidRPr="00157B46" w:rsidRDefault="00E134C2" w:rsidP="00E134C2">
      <w:pPr>
        <w:ind w:firstLine="709"/>
        <w:jc w:val="both"/>
      </w:pPr>
      <w:r>
        <w:t>К</w:t>
      </w:r>
      <w:r w:rsidRPr="00157B46">
        <w:t xml:space="preserve">линический разбор, целью которого является развитие клинического мышления, формирование дифференцированного подхода к лечению больного, умение применить свои знания на практике. </w:t>
      </w:r>
    </w:p>
    <w:p w14:paraId="4D4FF51D" w14:textId="77777777" w:rsidR="00E134C2" w:rsidRPr="00157B46" w:rsidRDefault="00E134C2" w:rsidP="00E134C2">
      <w:pPr>
        <w:ind w:firstLine="709"/>
        <w:jc w:val="both"/>
      </w:pPr>
      <w:r w:rsidRPr="00157B46">
        <w:t xml:space="preserve">"Деловая игра". Это активная форма организации учебной работы, при которой знания, умение, навыки приобретаются путем самостоятельного решения тех или иных учебных проблем. В задачу деловой игры входят процесс выработки и принятия решения конкретной ситуации в условиях поэтапного уточнения необходимых факторов и анализа информации. Одна из форм проведения семинара работа в "малых группах". Работа в малых группах включает в себя информационную и контролирующую функции. </w:t>
      </w:r>
    </w:p>
    <w:p w14:paraId="0F7B4536" w14:textId="77777777" w:rsidR="00055CA7" w:rsidRPr="00157B46" w:rsidRDefault="00055CA7" w:rsidP="00E134C2">
      <w:pPr>
        <w:ind w:firstLine="709"/>
        <w:jc w:val="both"/>
      </w:pPr>
      <w:r w:rsidRPr="00157B46">
        <w:t xml:space="preserve">Одной из форм организации учебного процесса является </w:t>
      </w:r>
      <w:r w:rsidRPr="00157B46">
        <w:rPr>
          <w:b/>
        </w:rPr>
        <w:t>самостоятельная работа обучающихся</w:t>
      </w:r>
      <w:r w:rsidRPr="00157B46">
        <w:t xml:space="preserve">: аудиторная и внеаудиторная. </w:t>
      </w:r>
    </w:p>
    <w:p w14:paraId="071ADCC5" w14:textId="77777777" w:rsidR="00055CA7" w:rsidRPr="00157B46" w:rsidRDefault="00055CA7" w:rsidP="00D04E50">
      <w:pPr>
        <w:ind w:firstLine="709"/>
        <w:jc w:val="both"/>
      </w:pPr>
      <w:r w:rsidRPr="00157B46">
        <w:rPr>
          <w:b/>
        </w:rPr>
        <w:t>Аудиторная</w:t>
      </w:r>
      <w:r w:rsidRPr="00157B46">
        <w:t xml:space="preserve"> самостоятельная работа включает курацию больных; решение ситуационных клинических задач и тестовых заданий; </w:t>
      </w:r>
    </w:p>
    <w:p w14:paraId="2C94353A" w14:textId="77777777" w:rsidR="00055CA7" w:rsidRPr="00157B46" w:rsidRDefault="00055CA7" w:rsidP="00D04E50">
      <w:pPr>
        <w:ind w:firstLine="709"/>
        <w:jc w:val="both"/>
      </w:pPr>
      <w:r w:rsidRPr="00157B46">
        <w:t xml:space="preserve">Внеаудиторная самостоятельная работа включает написание учебной истории болезни; подготовку и написание рефератов, доклад с мультимедийной презентацией; работу с учебной литературой и учебными пособиями, лекционным материалом, со справочной литературой. </w:t>
      </w:r>
    </w:p>
    <w:p w14:paraId="4CCACCBC" w14:textId="77777777" w:rsidR="00055CA7" w:rsidRPr="00157B46" w:rsidRDefault="00055CA7" w:rsidP="00D04E50">
      <w:pPr>
        <w:ind w:firstLine="709"/>
        <w:jc w:val="both"/>
      </w:pPr>
      <w:r w:rsidRPr="00157B46">
        <w:lastRenderedPageBreak/>
        <w:t xml:space="preserve">Важным элементом в подготовке врача является его </w:t>
      </w:r>
      <w:r w:rsidRPr="00157B46">
        <w:rPr>
          <w:b/>
        </w:rPr>
        <w:t>реферативная работа</w:t>
      </w:r>
      <w:r w:rsidRPr="00157B46">
        <w:t xml:space="preserve">, призванная обучить молодого специалиста работе с научной литературой по специальной и смежным дисциплинам, тему реферата следует рекомендовать с первых дней изучения того или иного раздела учебного плана, стремясь сформулировать ее максимально конкретно с проекцией на клинические аспекты проблемы (диагностику, в том числе раннюю, экспрессную, и терапию, в том числе интенсивную), вопросы диспансеризации и реабилитации. Возможно использование в качестве реферативной работы выполнение студентом переводов и обзоров иностранной научной литературы по избранной теме.  </w:t>
      </w:r>
    </w:p>
    <w:p w14:paraId="1B1D19E5" w14:textId="77777777" w:rsidR="00055CA7" w:rsidRPr="00157B46" w:rsidRDefault="00055CA7" w:rsidP="00D04E50">
      <w:pPr>
        <w:ind w:firstLine="709"/>
        <w:jc w:val="both"/>
      </w:pPr>
      <w:r w:rsidRPr="00157B46">
        <w:t xml:space="preserve">При разборе реферата студента, руководитель должен оценить соответствие содержания выбранной теме, объём представленной информации и её новизну, актуальность для практической деятельности, ясность изложения, правильность оформления списка литературы в соответствии с библиографическими требованиями, а также изложить свои замечания и пожелания. Полезно использовать практику предварительного перекрестного рецензирования рефератов другими студентами, обучающимися на базе. При подготовке реферативной работы студент обязан грамотно оформить библиографическую карточку на каждый использованный литературный источник. Заполненные карточки можно использовать для каталогов на учебных базах. Лучшие рефераты необходимо доложить врачам базовой больницы, использовать для сообщения на конференциях. </w:t>
      </w:r>
    </w:p>
    <w:p w14:paraId="4677389D" w14:textId="77777777" w:rsidR="00055CA7" w:rsidRPr="00157B46" w:rsidRDefault="00055CA7" w:rsidP="00D04E50">
      <w:pPr>
        <w:ind w:firstLine="709"/>
        <w:jc w:val="both"/>
      </w:pPr>
      <w:r w:rsidRPr="00157B46">
        <w:rPr>
          <w:b/>
        </w:rPr>
        <w:t>Клинический разбор</w:t>
      </w:r>
      <w:r w:rsidRPr="00157B46">
        <w:t xml:space="preserve"> обязательная форма работы со студентами, предметом клинического разбора могут быть наиболее сложные в диагностическом отношении случаи заболевания, осложненные формы с особенностями тактики их ведения, истории болезни с протоколами аутопсий умерших больных. Клинический разбор проводят профессора, доценты, ассистенты кафедр. Тема и дата проведения разбора сообщается всем участникам заблаговременно, тогда же студенты получают индивидуальные задания: подготовить демонстрацию больного, необходимые иллюстрации (таблицы, слайды, графики и т.п.). Ход подготовки материалов к разбору контролируется преподавателем для своевременного исправления недостатков и помощи. </w:t>
      </w:r>
    </w:p>
    <w:p w14:paraId="66C3B161" w14:textId="77777777" w:rsidR="00055CA7" w:rsidRPr="00157B46" w:rsidRDefault="00055CA7" w:rsidP="00D04E50">
      <w:pPr>
        <w:ind w:firstLine="709"/>
        <w:jc w:val="both"/>
      </w:pPr>
      <w:r w:rsidRPr="00157B46">
        <w:t xml:space="preserve">Прогрессивной формой подготовки студента является </w:t>
      </w:r>
      <w:r w:rsidRPr="00157B46">
        <w:rPr>
          <w:b/>
        </w:rPr>
        <w:t>участие в научно-практической работе</w:t>
      </w:r>
      <w:r w:rsidRPr="00157B46">
        <w:t xml:space="preserve"> для приобретения навыков самостоятельной творческой работы, повышения интереса к избранной специальности, углубления знаний и умений, формирования способности к анализу выявленных факторов и их клинической интерпретации. В ходе обучения студентов желательно привлекать их к активному участию в научной работе. </w:t>
      </w:r>
    </w:p>
    <w:p w14:paraId="7C78C7FA" w14:textId="77777777" w:rsidR="00055CA7" w:rsidRPr="00157B46" w:rsidRDefault="00055CA7" w:rsidP="00055CA7">
      <w:pPr>
        <w:spacing w:after="55" w:line="235" w:lineRule="auto"/>
        <w:ind w:left="247" w:right="-5" w:firstLine="566"/>
      </w:pPr>
      <w:r w:rsidRPr="00157B46">
        <w:rPr>
          <w:b/>
        </w:rPr>
        <w:t xml:space="preserve">В качестве основных форм научно-практической работы студента можно использовать: </w:t>
      </w:r>
    </w:p>
    <w:p w14:paraId="409CB7AF" w14:textId="77777777" w:rsidR="00055CA7" w:rsidRPr="00157B46" w:rsidRDefault="00055CA7" w:rsidP="00C00CC5">
      <w:pPr>
        <w:numPr>
          <w:ilvl w:val="0"/>
          <w:numId w:val="2"/>
        </w:numPr>
        <w:spacing w:after="60" w:line="228" w:lineRule="auto"/>
        <w:ind w:firstLine="566"/>
        <w:jc w:val="both"/>
      </w:pPr>
      <w:r w:rsidRPr="00157B46">
        <w:t xml:space="preserve">изучение и анализ особенностей течения отдельных нозологических форм по материалам данного стационара, </w:t>
      </w:r>
    </w:p>
    <w:p w14:paraId="573F83C6" w14:textId="77777777" w:rsidR="00055CA7" w:rsidRPr="00157B46" w:rsidRDefault="00055CA7" w:rsidP="00C00CC5">
      <w:pPr>
        <w:numPr>
          <w:ilvl w:val="0"/>
          <w:numId w:val="2"/>
        </w:numPr>
        <w:spacing w:after="60" w:line="228" w:lineRule="auto"/>
        <w:ind w:firstLine="566"/>
        <w:jc w:val="both"/>
      </w:pPr>
      <w:r w:rsidRPr="00157B46">
        <w:t xml:space="preserve">оценку непосредственных и отдаленных результатов лечения больных с использованием новых средств терапии или комплекса терапевтических мероприятий, </w:t>
      </w:r>
    </w:p>
    <w:p w14:paraId="3AAF1C8B" w14:textId="77777777" w:rsidR="00055CA7" w:rsidRPr="00157B46" w:rsidRDefault="00055CA7" w:rsidP="00C00CC5">
      <w:pPr>
        <w:numPr>
          <w:ilvl w:val="0"/>
          <w:numId w:val="2"/>
        </w:numPr>
        <w:spacing w:after="60" w:line="228" w:lineRule="auto"/>
        <w:ind w:firstLine="566"/>
        <w:jc w:val="both"/>
      </w:pPr>
      <w:r w:rsidRPr="00157B46">
        <w:t xml:space="preserve">анализ ошибок в диагностике, а также оперативного лечения; </w:t>
      </w:r>
    </w:p>
    <w:p w14:paraId="6AE6E3A0" w14:textId="77777777" w:rsidR="00055CA7" w:rsidRPr="00157B46" w:rsidRDefault="00055CA7" w:rsidP="00C00CC5">
      <w:pPr>
        <w:numPr>
          <w:ilvl w:val="0"/>
          <w:numId w:val="2"/>
        </w:numPr>
        <w:spacing w:after="60" w:line="228" w:lineRule="auto"/>
        <w:ind w:firstLine="566"/>
        <w:jc w:val="both"/>
      </w:pPr>
      <w:r w:rsidRPr="00157B46">
        <w:t xml:space="preserve">разработку данных по эффективности внедрения новых методов диагностики и оперативного лечения; </w:t>
      </w:r>
    </w:p>
    <w:p w14:paraId="36B756E1" w14:textId="77777777" w:rsidR="00055CA7" w:rsidRPr="00157B46" w:rsidRDefault="00055CA7" w:rsidP="00C00CC5">
      <w:pPr>
        <w:numPr>
          <w:ilvl w:val="0"/>
          <w:numId w:val="2"/>
        </w:numPr>
        <w:spacing w:after="60" w:line="228" w:lineRule="auto"/>
        <w:ind w:firstLine="566"/>
        <w:jc w:val="both"/>
      </w:pPr>
      <w:r w:rsidRPr="00157B46">
        <w:t xml:space="preserve">анализ показателей деятельности базового учреждения за месяц (квартал, полугодие, год) и участие в составлении отчетов больницы или отделения.  </w:t>
      </w:r>
    </w:p>
    <w:p w14:paraId="328CC2FE" w14:textId="77777777" w:rsidR="004538A2" w:rsidRPr="00157B46" w:rsidRDefault="004538A2" w:rsidP="004538A2">
      <w:pPr>
        <w:pStyle w:val="Style60"/>
        <w:widowControl/>
        <w:spacing w:line="240" w:lineRule="auto"/>
        <w:ind w:left="912" w:hanging="485"/>
      </w:pPr>
    </w:p>
    <w:bookmarkEnd w:id="11"/>
    <w:p w14:paraId="5D21482A" w14:textId="77777777" w:rsidR="004538A2" w:rsidRPr="00157B46" w:rsidRDefault="004538A2" w:rsidP="004538A2">
      <w:pPr>
        <w:pStyle w:val="Style60"/>
        <w:widowControl/>
        <w:spacing w:line="240" w:lineRule="auto"/>
        <w:ind w:firstLine="0"/>
        <w:jc w:val="both"/>
        <w:rPr>
          <w:rStyle w:val="FontStyle138"/>
          <w:b/>
          <w:sz w:val="24"/>
          <w:szCs w:val="24"/>
        </w:rPr>
      </w:pPr>
      <w:r w:rsidRPr="00157B46">
        <w:rPr>
          <w:rStyle w:val="FontStyle141"/>
          <w:sz w:val="24"/>
          <w:szCs w:val="24"/>
        </w:rPr>
        <w:t>1</w:t>
      </w:r>
      <w:r w:rsidR="00D04E50">
        <w:rPr>
          <w:rStyle w:val="FontStyle141"/>
          <w:sz w:val="24"/>
          <w:szCs w:val="24"/>
        </w:rPr>
        <w:t>4</w:t>
      </w:r>
      <w:r w:rsidRPr="00157B46">
        <w:rPr>
          <w:rStyle w:val="FontStyle141"/>
          <w:sz w:val="24"/>
          <w:szCs w:val="24"/>
        </w:rPr>
        <w:t xml:space="preserve">.2. </w:t>
      </w:r>
      <w:r w:rsidRPr="00157B46">
        <w:rPr>
          <w:rStyle w:val="FontStyle138"/>
          <w:b/>
          <w:sz w:val="24"/>
          <w:szCs w:val="24"/>
        </w:rPr>
        <w:t xml:space="preserve">Формы организации самостоятельной работы обучающихся </w:t>
      </w:r>
    </w:p>
    <w:p w14:paraId="60DA4E72" w14:textId="77777777" w:rsidR="00D96070" w:rsidRDefault="00D96070" w:rsidP="004C0EA7">
      <w:pPr>
        <w:jc w:val="both"/>
      </w:pPr>
    </w:p>
    <w:p w14:paraId="568B6090" w14:textId="329F30A4" w:rsidR="0045465B" w:rsidRPr="0045465B" w:rsidRDefault="0045465B" w:rsidP="0045465B">
      <w:pPr>
        <w:jc w:val="center"/>
        <w:rPr>
          <w:b/>
          <w:bCs/>
          <w:i/>
          <w:iCs/>
        </w:rPr>
      </w:pPr>
      <w:r w:rsidRPr="0045465B">
        <w:rPr>
          <w:b/>
          <w:bCs/>
          <w:i/>
          <w:iCs/>
        </w:rPr>
        <w:t>14.2.1 Блок Терапия</w:t>
      </w:r>
    </w:p>
    <w:p w14:paraId="1B89A0F5" w14:textId="77777777" w:rsidR="0045465B" w:rsidRPr="00157B46" w:rsidRDefault="0045465B" w:rsidP="004C0EA7">
      <w:pPr>
        <w:jc w:val="both"/>
      </w:pPr>
    </w:p>
    <w:tbl>
      <w:tblPr>
        <w:tblW w:w="101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1843"/>
        <w:gridCol w:w="3180"/>
        <w:gridCol w:w="2915"/>
        <w:gridCol w:w="1506"/>
      </w:tblGrid>
      <w:tr w:rsidR="00D96070" w:rsidRPr="00157B46" w14:paraId="7E3D6012" w14:textId="77777777" w:rsidTr="00FC2570">
        <w:trPr>
          <w:cantSplit/>
        </w:trPr>
        <w:tc>
          <w:tcPr>
            <w:tcW w:w="675" w:type="dxa"/>
            <w:tcBorders>
              <w:top w:val="single" w:sz="12" w:space="0" w:color="auto"/>
            </w:tcBorders>
          </w:tcPr>
          <w:p w14:paraId="3200476D" w14:textId="77777777" w:rsidR="00D96070" w:rsidRPr="00157B46" w:rsidRDefault="00D96070" w:rsidP="000363B7">
            <w:pPr>
              <w:pStyle w:val="af"/>
              <w:jc w:val="center"/>
              <w:rPr>
                <w:b/>
                <w:color w:val="000000"/>
              </w:rPr>
            </w:pPr>
            <w:r w:rsidRPr="00157B46">
              <w:rPr>
                <w:b/>
                <w:color w:val="000000"/>
              </w:rPr>
              <w:t>№ п/п</w:t>
            </w:r>
          </w:p>
        </w:tc>
        <w:tc>
          <w:tcPr>
            <w:tcW w:w="1843" w:type="dxa"/>
            <w:tcBorders>
              <w:top w:val="single" w:sz="12" w:space="0" w:color="auto"/>
            </w:tcBorders>
          </w:tcPr>
          <w:p w14:paraId="4FC0FC89" w14:textId="77777777" w:rsidR="00D96070" w:rsidRPr="00157B46" w:rsidRDefault="00D96070" w:rsidP="000363B7">
            <w:pPr>
              <w:pStyle w:val="af"/>
              <w:jc w:val="center"/>
              <w:rPr>
                <w:b/>
                <w:color w:val="000000"/>
              </w:rPr>
            </w:pPr>
            <w:r w:rsidRPr="00157B46">
              <w:rPr>
                <w:b/>
                <w:color w:val="000000"/>
              </w:rPr>
              <w:t>№ раздела дисциплины</w:t>
            </w:r>
          </w:p>
        </w:tc>
        <w:tc>
          <w:tcPr>
            <w:tcW w:w="3180" w:type="dxa"/>
            <w:tcBorders>
              <w:top w:val="single" w:sz="12" w:space="0" w:color="auto"/>
              <w:right w:val="single" w:sz="4" w:space="0" w:color="auto"/>
            </w:tcBorders>
          </w:tcPr>
          <w:p w14:paraId="39A4E8BD" w14:textId="77777777" w:rsidR="00D96070" w:rsidRPr="00157B46" w:rsidRDefault="00D96070" w:rsidP="000363B7">
            <w:pPr>
              <w:pStyle w:val="af"/>
              <w:jc w:val="center"/>
              <w:rPr>
                <w:b/>
                <w:color w:val="000000"/>
              </w:rPr>
            </w:pPr>
            <w:r w:rsidRPr="00157B46">
              <w:rPr>
                <w:b/>
                <w:color w:val="000000"/>
              </w:rPr>
              <w:t>Тематика практического занятия/семинара</w:t>
            </w:r>
          </w:p>
        </w:tc>
        <w:tc>
          <w:tcPr>
            <w:tcW w:w="2915" w:type="dxa"/>
            <w:tcBorders>
              <w:top w:val="single" w:sz="12" w:space="0" w:color="auto"/>
              <w:left w:val="single" w:sz="4" w:space="0" w:color="auto"/>
            </w:tcBorders>
          </w:tcPr>
          <w:p w14:paraId="068173C1" w14:textId="77777777" w:rsidR="00D96070" w:rsidRPr="00157B46" w:rsidRDefault="00D96070" w:rsidP="000363B7">
            <w:pPr>
              <w:pStyle w:val="af"/>
              <w:jc w:val="center"/>
              <w:rPr>
                <w:b/>
                <w:color w:val="000000"/>
              </w:rPr>
            </w:pPr>
            <w:r w:rsidRPr="00157B46">
              <w:rPr>
                <w:b/>
                <w:bCs/>
              </w:rPr>
              <w:t>Самостоятельная работа в аудитории под контролем преподавателя</w:t>
            </w:r>
          </w:p>
        </w:tc>
        <w:tc>
          <w:tcPr>
            <w:tcW w:w="1506" w:type="dxa"/>
            <w:tcBorders>
              <w:top w:val="single" w:sz="12" w:space="0" w:color="auto"/>
            </w:tcBorders>
          </w:tcPr>
          <w:p w14:paraId="2F426577" w14:textId="77777777" w:rsidR="00D96070" w:rsidRPr="00157B46" w:rsidRDefault="00D96070" w:rsidP="000363B7">
            <w:pPr>
              <w:pStyle w:val="af"/>
              <w:jc w:val="center"/>
              <w:rPr>
                <w:b/>
                <w:color w:val="000000"/>
              </w:rPr>
            </w:pPr>
            <w:proofErr w:type="gramStart"/>
            <w:r w:rsidRPr="00157B46">
              <w:rPr>
                <w:b/>
                <w:color w:val="000000"/>
              </w:rPr>
              <w:t>Трудоем</w:t>
            </w:r>
            <w:r w:rsidR="00E134C2">
              <w:rPr>
                <w:b/>
                <w:color w:val="000000"/>
              </w:rPr>
              <w:t>-</w:t>
            </w:r>
            <w:r w:rsidRPr="00157B46">
              <w:rPr>
                <w:b/>
                <w:color w:val="000000"/>
              </w:rPr>
              <w:t>кость</w:t>
            </w:r>
            <w:proofErr w:type="gramEnd"/>
          </w:p>
          <w:p w14:paraId="213B6278" w14:textId="77777777" w:rsidR="00D96070" w:rsidRPr="00157B46" w:rsidRDefault="00D96070" w:rsidP="000363B7">
            <w:pPr>
              <w:pStyle w:val="af"/>
              <w:jc w:val="center"/>
              <w:rPr>
                <w:b/>
                <w:color w:val="000000"/>
              </w:rPr>
            </w:pPr>
            <w:r w:rsidRPr="00157B46">
              <w:rPr>
                <w:b/>
                <w:color w:val="000000"/>
              </w:rPr>
              <w:t>(час.)</w:t>
            </w:r>
          </w:p>
        </w:tc>
      </w:tr>
      <w:tr w:rsidR="00A425A8" w:rsidRPr="00157B46" w14:paraId="3A0B11CB" w14:textId="77777777" w:rsidTr="00FC2570">
        <w:trPr>
          <w:cantSplit/>
        </w:trPr>
        <w:tc>
          <w:tcPr>
            <w:tcW w:w="675" w:type="dxa"/>
          </w:tcPr>
          <w:p w14:paraId="139B8183" w14:textId="77777777" w:rsidR="00A425A8" w:rsidRPr="00157B46" w:rsidRDefault="00A425A8" w:rsidP="00C00CC5">
            <w:pPr>
              <w:pStyle w:val="af"/>
              <w:numPr>
                <w:ilvl w:val="0"/>
                <w:numId w:val="1"/>
              </w:numPr>
              <w:ind w:left="0" w:firstLine="0"/>
              <w:rPr>
                <w:color w:val="000000"/>
              </w:rPr>
            </w:pPr>
          </w:p>
        </w:tc>
        <w:tc>
          <w:tcPr>
            <w:tcW w:w="1843" w:type="dxa"/>
            <w:vMerge w:val="restart"/>
          </w:tcPr>
          <w:p w14:paraId="4FC43284" w14:textId="77777777" w:rsidR="00A425A8" w:rsidRPr="00157B46" w:rsidRDefault="00A425A8" w:rsidP="00A425A8">
            <w:pPr>
              <w:pStyle w:val="af"/>
              <w:rPr>
                <w:rStyle w:val="FontStyle134"/>
                <w:sz w:val="24"/>
                <w:szCs w:val="24"/>
              </w:rPr>
            </w:pPr>
            <w:r>
              <w:rPr>
                <w:b/>
              </w:rPr>
              <w:t xml:space="preserve">Раздел 1. </w:t>
            </w:r>
            <w:r w:rsidRPr="008C21B1">
              <w:rPr>
                <w:b/>
              </w:rPr>
              <w:t>Заболевания органов системы кровообращения</w:t>
            </w:r>
          </w:p>
        </w:tc>
        <w:tc>
          <w:tcPr>
            <w:tcW w:w="3180" w:type="dxa"/>
            <w:tcBorders>
              <w:right w:val="single" w:sz="4" w:space="0" w:color="auto"/>
            </w:tcBorders>
          </w:tcPr>
          <w:p w14:paraId="34D2C713" w14:textId="77777777" w:rsidR="00A425A8" w:rsidRPr="00157B46" w:rsidRDefault="009C0D97" w:rsidP="00A425A8">
            <w:pPr>
              <w:pStyle w:val="af"/>
            </w:pPr>
            <w:r w:rsidRPr="008C21B1">
              <w:t>Атеросклероз</w:t>
            </w:r>
          </w:p>
        </w:tc>
        <w:tc>
          <w:tcPr>
            <w:tcW w:w="2915" w:type="dxa"/>
            <w:tcBorders>
              <w:left w:val="single" w:sz="4" w:space="0" w:color="auto"/>
            </w:tcBorders>
          </w:tcPr>
          <w:p w14:paraId="152BE492" w14:textId="77777777" w:rsidR="00A425A8" w:rsidRPr="00157B46" w:rsidRDefault="00A425A8" w:rsidP="00A425A8">
            <w:pPr>
              <w:pStyle w:val="af"/>
              <w:rPr>
                <w:bCs/>
              </w:rPr>
            </w:pPr>
            <w:r w:rsidRPr="00157B46">
              <w:rPr>
                <w:bCs/>
              </w:rPr>
              <w:t>Реферативная работа.</w:t>
            </w:r>
          </w:p>
        </w:tc>
        <w:tc>
          <w:tcPr>
            <w:tcW w:w="1506" w:type="dxa"/>
          </w:tcPr>
          <w:p w14:paraId="4FEC5F26" w14:textId="77777777" w:rsidR="00A425A8" w:rsidRPr="00157B46" w:rsidRDefault="009535DA" w:rsidP="00A425A8">
            <w:pPr>
              <w:pStyle w:val="af"/>
              <w:jc w:val="center"/>
              <w:rPr>
                <w:color w:val="000000"/>
              </w:rPr>
            </w:pPr>
            <w:r>
              <w:rPr>
                <w:color w:val="000000"/>
              </w:rPr>
              <w:t>4</w:t>
            </w:r>
          </w:p>
        </w:tc>
      </w:tr>
      <w:tr w:rsidR="00A425A8" w:rsidRPr="00157B46" w14:paraId="1BF0ECB8" w14:textId="77777777" w:rsidTr="00FC2570">
        <w:trPr>
          <w:cantSplit/>
        </w:trPr>
        <w:tc>
          <w:tcPr>
            <w:tcW w:w="675" w:type="dxa"/>
          </w:tcPr>
          <w:p w14:paraId="55B65C2E" w14:textId="77777777" w:rsidR="00A425A8" w:rsidRPr="00157B46" w:rsidRDefault="00A425A8" w:rsidP="00C00CC5">
            <w:pPr>
              <w:pStyle w:val="af"/>
              <w:numPr>
                <w:ilvl w:val="0"/>
                <w:numId w:val="1"/>
              </w:numPr>
              <w:ind w:left="0" w:firstLine="0"/>
              <w:rPr>
                <w:color w:val="000000"/>
              </w:rPr>
            </w:pPr>
          </w:p>
        </w:tc>
        <w:tc>
          <w:tcPr>
            <w:tcW w:w="1843" w:type="dxa"/>
            <w:vMerge/>
          </w:tcPr>
          <w:p w14:paraId="4FFB3CD5" w14:textId="77777777" w:rsidR="00A425A8" w:rsidRPr="00157B46" w:rsidRDefault="00A425A8" w:rsidP="00A425A8">
            <w:pPr>
              <w:pStyle w:val="af"/>
              <w:rPr>
                <w:rStyle w:val="FontStyle134"/>
                <w:sz w:val="24"/>
                <w:szCs w:val="24"/>
              </w:rPr>
            </w:pPr>
          </w:p>
        </w:tc>
        <w:tc>
          <w:tcPr>
            <w:tcW w:w="3180" w:type="dxa"/>
            <w:tcBorders>
              <w:right w:val="single" w:sz="4" w:space="0" w:color="auto"/>
            </w:tcBorders>
          </w:tcPr>
          <w:p w14:paraId="74599556" w14:textId="77777777" w:rsidR="00A425A8" w:rsidRPr="00157B46" w:rsidRDefault="009C0D97" w:rsidP="00A425A8">
            <w:pPr>
              <w:pStyle w:val="af"/>
            </w:pPr>
            <w:r w:rsidRPr="008C21B1">
              <w:t>Артериальная гипертензия.</w:t>
            </w:r>
          </w:p>
        </w:tc>
        <w:tc>
          <w:tcPr>
            <w:tcW w:w="2915" w:type="dxa"/>
            <w:tcBorders>
              <w:left w:val="single" w:sz="4" w:space="0" w:color="auto"/>
            </w:tcBorders>
          </w:tcPr>
          <w:p w14:paraId="2BC2FBE7" w14:textId="77777777" w:rsidR="00A425A8" w:rsidRPr="00157B46" w:rsidRDefault="00A425A8" w:rsidP="00A425A8">
            <w:pPr>
              <w:pStyle w:val="af"/>
              <w:rPr>
                <w:bCs/>
              </w:rPr>
            </w:pPr>
            <w:r w:rsidRPr="00157B46">
              <w:rPr>
                <w:bCs/>
              </w:rPr>
              <w:t xml:space="preserve">Работа в </w:t>
            </w:r>
            <w:r w:rsidR="005E216A">
              <w:rPr>
                <w:bCs/>
              </w:rPr>
              <w:t>терапевтическом</w:t>
            </w:r>
            <w:r w:rsidRPr="00157B46">
              <w:rPr>
                <w:bCs/>
              </w:rPr>
              <w:t xml:space="preserve"> отделении. </w:t>
            </w:r>
            <w:r>
              <w:rPr>
                <w:bCs/>
              </w:rPr>
              <w:t xml:space="preserve">Участие </w:t>
            </w:r>
            <w:r w:rsidR="005E216A">
              <w:rPr>
                <w:bCs/>
              </w:rPr>
              <w:t>во врачебных</w:t>
            </w:r>
            <w:r>
              <w:rPr>
                <w:bCs/>
              </w:rPr>
              <w:t xml:space="preserve"> кон</w:t>
            </w:r>
            <w:r w:rsidRPr="00D04E50">
              <w:rPr>
                <w:bCs/>
              </w:rPr>
              <w:t xml:space="preserve">ференциях. Работа с медицинской документацией. </w:t>
            </w:r>
            <w:r w:rsidRPr="00157B46">
              <w:rPr>
                <w:bCs/>
              </w:rPr>
              <w:t xml:space="preserve"> Реферативная работа.</w:t>
            </w:r>
          </w:p>
        </w:tc>
        <w:tc>
          <w:tcPr>
            <w:tcW w:w="1506" w:type="dxa"/>
          </w:tcPr>
          <w:p w14:paraId="7246A9E7" w14:textId="77777777" w:rsidR="00A425A8" w:rsidRPr="00157B46" w:rsidRDefault="009535DA" w:rsidP="00A425A8">
            <w:pPr>
              <w:pStyle w:val="af"/>
              <w:jc w:val="center"/>
              <w:rPr>
                <w:color w:val="000000"/>
              </w:rPr>
            </w:pPr>
            <w:r>
              <w:rPr>
                <w:color w:val="000000"/>
              </w:rPr>
              <w:t>5</w:t>
            </w:r>
          </w:p>
        </w:tc>
      </w:tr>
      <w:tr w:rsidR="009535DA" w:rsidRPr="00157B46" w14:paraId="4AC41817" w14:textId="77777777" w:rsidTr="00FC2570">
        <w:trPr>
          <w:cantSplit/>
        </w:trPr>
        <w:tc>
          <w:tcPr>
            <w:tcW w:w="675" w:type="dxa"/>
          </w:tcPr>
          <w:p w14:paraId="04B6149B" w14:textId="77777777" w:rsidR="009535DA" w:rsidRPr="00157B46" w:rsidRDefault="009535DA" w:rsidP="00C00CC5">
            <w:pPr>
              <w:pStyle w:val="af"/>
              <w:numPr>
                <w:ilvl w:val="0"/>
                <w:numId w:val="1"/>
              </w:numPr>
              <w:ind w:left="0" w:firstLine="0"/>
              <w:rPr>
                <w:color w:val="000000"/>
              </w:rPr>
            </w:pPr>
            <w:r w:rsidRPr="00157B46">
              <w:rPr>
                <w:color w:val="000000"/>
              </w:rPr>
              <w:t>.</w:t>
            </w:r>
          </w:p>
        </w:tc>
        <w:tc>
          <w:tcPr>
            <w:tcW w:w="1843" w:type="dxa"/>
            <w:vMerge/>
          </w:tcPr>
          <w:p w14:paraId="584135E7" w14:textId="77777777" w:rsidR="009535DA" w:rsidRPr="00157B46" w:rsidRDefault="009535DA" w:rsidP="009535DA">
            <w:pPr>
              <w:pStyle w:val="af"/>
              <w:rPr>
                <w:b/>
                <w:color w:val="000000"/>
              </w:rPr>
            </w:pPr>
          </w:p>
        </w:tc>
        <w:tc>
          <w:tcPr>
            <w:tcW w:w="3180" w:type="dxa"/>
            <w:tcBorders>
              <w:right w:val="single" w:sz="4" w:space="0" w:color="auto"/>
            </w:tcBorders>
          </w:tcPr>
          <w:p w14:paraId="58BDD694" w14:textId="77777777" w:rsidR="009535DA" w:rsidRPr="00157B46" w:rsidRDefault="009535DA" w:rsidP="009535DA">
            <w:pPr>
              <w:pStyle w:val="af"/>
              <w:rPr>
                <w:color w:val="000000"/>
              </w:rPr>
            </w:pPr>
            <w:r w:rsidRPr="008C21B1">
              <w:t>ИБС. Стенокардия</w:t>
            </w:r>
          </w:p>
        </w:tc>
        <w:tc>
          <w:tcPr>
            <w:tcW w:w="2915" w:type="dxa"/>
            <w:tcBorders>
              <w:left w:val="single" w:sz="4" w:space="0" w:color="auto"/>
            </w:tcBorders>
          </w:tcPr>
          <w:p w14:paraId="05DDC8AE" w14:textId="77777777" w:rsidR="009535DA" w:rsidRPr="00157B46" w:rsidRDefault="009535DA" w:rsidP="009535DA">
            <w:pPr>
              <w:pStyle w:val="af"/>
              <w:rPr>
                <w:color w:val="000000"/>
              </w:rPr>
            </w:pPr>
            <w:r w:rsidRPr="00157B46">
              <w:rPr>
                <w:bCs/>
              </w:rPr>
              <w:t xml:space="preserve">Работа в </w:t>
            </w:r>
            <w:r>
              <w:rPr>
                <w:bCs/>
              </w:rPr>
              <w:t>терапевтическом</w:t>
            </w:r>
            <w:r w:rsidRPr="00157B46">
              <w:rPr>
                <w:bCs/>
              </w:rPr>
              <w:t xml:space="preserve"> отделении. </w:t>
            </w:r>
            <w:r>
              <w:rPr>
                <w:bCs/>
              </w:rPr>
              <w:t>Участие во врачебных кон</w:t>
            </w:r>
            <w:r w:rsidRPr="00D04E50">
              <w:rPr>
                <w:bCs/>
              </w:rPr>
              <w:t xml:space="preserve">ференциях. Работа с медицинской документацией. </w:t>
            </w:r>
            <w:r w:rsidRPr="00157B46">
              <w:rPr>
                <w:bCs/>
              </w:rPr>
              <w:t xml:space="preserve"> Реферативная работа.</w:t>
            </w:r>
          </w:p>
        </w:tc>
        <w:tc>
          <w:tcPr>
            <w:tcW w:w="1506" w:type="dxa"/>
          </w:tcPr>
          <w:p w14:paraId="286877AE" w14:textId="77777777" w:rsidR="009535DA" w:rsidRPr="00157B46" w:rsidRDefault="009535DA" w:rsidP="009535DA">
            <w:pPr>
              <w:pStyle w:val="af"/>
              <w:jc w:val="center"/>
              <w:rPr>
                <w:color w:val="000000"/>
              </w:rPr>
            </w:pPr>
            <w:r w:rsidRPr="00B443B4">
              <w:rPr>
                <w:color w:val="000000"/>
              </w:rPr>
              <w:t>4</w:t>
            </w:r>
          </w:p>
        </w:tc>
      </w:tr>
      <w:tr w:rsidR="009535DA" w:rsidRPr="00157B46" w14:paraId="1C08605C" w14:textId="77777777" w:rsidTr="00FC2570">
        <w:trPr>
          <w:cantSplit/>
        </w:trPr>
        <w:tc>
          <w:tcPr>
            <w:tcW w:w="675" w:type="dxa"/>
          </w:tcPr>
          <w:p w14:paraId="5FDD07F0" w14:textId="77777777" w:rsidR="009535DA" w:rsidRPr="00157B46" w:rsidRDefault="009535DA" w:rsidP="00C00CC5">
            <w:pPr>
              <w:pStyle w:val="af"/>
              <w:numPr>
                <w:ilvl w:val="0"/>
                <w:numId w:val="1"/>
              </w:numPr>
              <w:ind w:left="0" w:firstLine="0"/>
              <w:jc w:val="center"/>
              <w:rPr>
                <w:color w:val="000000"/>
              </w:rPr>
            </w:pPr>
            <w:r w:rsidRPr="00157B46">
              <w:rPr>
                <w:color w:val="000000"/>
              </w:rPr>
              <w:t>2</w:t>
            </w:r>
          </w:p>
        </w:tc>
        <w:tc>
          <w:tcPr>
            <w:tcW w:w="1843" w:type="dxa"/>
            <w:vMerge/>
          </w:tcPr>
          <w:p w14:paraId="3D867D5F" w14:textId="77777777" w:rsidR="009535DA" w:rsidRPr="00157B46" w:rsidRDefault="009535DA" w:rsidP="009535DA">
            <w:pPr>
              <w:pStyle w:val="af"/>
              <w:rPr>
                <w:b/>
                <w:color w:val="000000"/>
              </w:rPr>
            </w:pPr>
          </w:p>
        </w:tc>
        <w:tc>
          <w:tcPr>
            <w:tcW w:w="3180" w:type="dxa"/>
            <w:tcBorders>
              <w:right w:val="single" w:sz="4" w:space="0" w:color="auto"/>
            </w:tcBorders>
          </w:tcPr>
          <w:p w14:paraId="6B8470AA" w14:textId="77777777" w:rsidR="009535DA" w:rsidRPr="00157B46" w:rsidRDefault="009535DA" w:rsidP="009535DA">
            <w:pPr>
              <w:pStyle w:val="af"/>
              <w:rPr>
                <w:color w:val="000000"/>
              </w:rPr>
            </w:pPr>
            <w:r w:rsidRPr="008C21B1">
              <w:t>ИБС. Инфаркт миокарда</w:t>
            </w:r>
          </w:p>
        </w:tc>
        <w:tc>
          <w:tcPr>
            <w:tcW w:w="2915" w:type="dxa"/>
            <w:tcBorders>
              <w:left w:val="single" w:sz="4" w:space="0" w:color="auto"/>
            </w:tcBorders>
          </w:tcPr>
          <w:p w14:paraId="52E30AB7" w14:textId="77777777" w:rsidR="009535DA" w:rsidRPr="00157B46" w:rsidRDefault="009535DA" w:rsidP="009535DA">
            <w:pPr>
              <w:rPr>
                <w:color w:val="000000"/>
              </w:rPr>
            </w:pPr>
            <w:r w:rsidRPr="00157B46">
              <w:rPr>
                <w:bCs/>
              </w:rPr>
              <w:t xml:space="preserve">Работа в </w:t>
            </w:r>
            <w:r>
              <w:rPr>
                <w:bCs/>
              </w:rPr>
              <w:t>терапевтическом отделении</w:t>
            </w:r>
            <w:r w:rsidRPr="00157B46">
              <w:rPr>
                <w:bCs/>
              </w:rPr>
              <w:t xml:space="preserve">. </w:t>
            </w:r>
            <w:r>
              <w:rPr>
                <w:bCs/>
              </w:rPr>
              <w:t>Участие во врачебных кон</w:t>
            </w:r>
            <w:r w:rsidRPr="00D04E50">
              <w:rPr>
                <w:bCs/>
              </w:rPr>
              <w:t xml:space="preserve">ференциях. Работа с медицинской документацией. </w:t>
            </w:r>
            <w:r w:rsidRPr="00157B46">
              <w:rPr>
                <w:bCs/>
              </w:rPr>
              <w:t xml:space="preserve"> Написание академической истории болезни. Реферативная работа.</w:t>
            </w:r>
          </w:p>
        </w:tc>
        <w:tc>
          <w:tcPr>
            <w:tcW w:w="1506" w:type="dxa"/>
          </w:tcPr>
          <w:p w14:paraId="6B1EEA1E" w14:textId="77777777" w:rsidR="009535DA" w:rsidRPr="00157B46" w:rsidRDefault="009535DA" w:rsidP="009535DA">
            <w:pPr>
              <w:pStyle w:val="af"/>
              <w:jc w:val="center"/>
              <w:rPr>
                <w:color w:val="000000"/>
              </w:rPr>
            </w:pPr>
            <w:r>
              <w:rPr>
                <w:color w:val="000000"/>
              </w:rPr>
              <w:t>5</w:t>
            </w:r>
          </w:p>
        </w:tc>
      </w:tr>
      <w:tr w:rsidR="009535DA" w:rsidRPr="00157B46" w14:paraId="126F461A" w14:textId="77777777" w:rsidTr="00FC2570">
        <w:trPr>
          <w:cantSplit/>
        </w:trPr>
        <w:tc>
          <w:tcPr>
            <w:tcW w:w="675" w:type="dxa"/>
          </w:tcPr>
          <w:p w14:paraId="08656CC9" w14:textId="77777777" w:rsidR="009535DA" w:rsidRPr="00157B46" w:rsidRDefault="009535DA" w:rsidP="00C00CC5">
            <w:pPr>
              <w:pStyle w:val="af"/>
              <w:numPr>
                <w:ilvl w:val="0"/>
                <w:numId w:val="1"/>
              </w:numPr>
              <w:ind w:left="0" w:firstLine="0"/>
              <w:rPr>
                <w:color w:val="000000"/>
              </w:rPr>
            </w:pPr>
          </w:p>
        </w:tc>
        <w:tc>
          <w:tcPr>
            <w:tcW w:w="1843" w:type="dxa"/>
            <w:vMerge/>
          </w:tcPr>
          <w:p w14:paraId="360B19CF" w14:textId="77777777" w:rsidR="009535DA" w:rsidRPr="00157B46" w:rsidRDefault="009535DA" w:rsidP="009535DA">
            <w:pPr>
              <w:pStyle w:val="af"/>
              <w:rPr>
                <w:b/>
                <w:color w:val="000000"/>
              </w:rPr>
            </w:pPr>
          </w:p>
        </w:tc>
        <w:tc>
          <w:tcPr>
            <w:tcW w:w="3180" w:type="dxa"/>
            <w:tcBorders>
              <w:right w:val="single" w:sz="4" w:space="0" w:color="auto"/>
            </w:tcBorders>
          </w:tcPr>
          <w:p w14:paraId="62E9FC47" w14:textId="77777777" w:rsidR="009535DA" w:rsidRPr="00157B46" w:rsidRDefault="009535DA" w:rsidP="009535DA">
            <w:pPr>
              <w:pStyle w:val="af"/>
              <w:rPr>
                <w:color w:val="000000"/>
              </w:rPr>
            </w:pPr>
            <w:r w:rsidRPr="008C21B1">
              <w:t>Нарушения ритма сердца (тахиаритмии)</w:t>
            </w:r>
          </w:p>
        </w:tc>
        <w:tc>
          <w:tcPr>
            <w:tcW w:w="2915" w:type="dxa"/>
            <w:tcBorders>
              <w:left w:val="single" w:sz="4" w:space="0" w:color="auto"/>
            </w:tcBorders>
          </w:tcPr>
          <w:p w14:paraId="45802714" w14:textId="77777777" w:rsidR="009535DA" w:rsidRPr="00157B46" w:rsidRDefault="009535DA" w:rsidP="009535DA">
            <w:pPr>
              <w:pStyle w:val="af"/>
              <w:rPr>
                <w:color w:val="000000"/>
              </w:rPr>
            </w:pPr>
            <w:r w:rsidRPr="00157B46">
              <w:rPr>
                <w:bCs/>
              </w:rPr>
              <w:t xml:space="preserve">Работа в </w:t>
            </w:r>
            <w:r>
              <w:rPr>
                <w:bCs/>
              </w:rPr>
              <w:t>терапевтическом</w:t>
            </w:r>
            <w:r w:rsidRPr="00157B46">
              <w:rPr>
                <w:bCs/>
              </w:rPr>
              <w:t xml:space="preserve"> отделении. </w:t>
            </w:r>
            <w:r>
              <w:rPr>
                <w:bCs/>
              </w:rPr>
              <w:t>Участие во врачебных кон</w:t>
            </w:r>
            <w:r w:rsidRPr="00D04E50">
              <w:rPr>
                <w:bCs/>
              </w:rPr>
              <w:t xml:space="preserve">ференциях. Работа с медицинской документацией. </w:t>
            </w:r>
            <w:r w:rsidRPr="00157B46">
              <w:rPr>
                <w:bCs/>
              </w:rPr>
              <w:t xml:space="preserve"> Реферативная работа.</w:t>
            </w:r>
          </w:p>
        </w:tc>
        <w:tc>
          <w:tcPr>
            <w:tcW w:w="1506" w:type="dxa"/>
          </w:tcPr>
          <w:p w14:paraId="60680AB2" w14:textId="77777777" w:rsidR="009535DA" w:rsidRPr="00157B46" w:rsidRDefault="009535DA" w:rsidP="009535DA">
            <w:pPr>
              <w:pStyle w:val="af"/>
              <w:jc w:val="center"/>
              <w:rPr>
                <w:color w:val="000000"/>
              </w:rPr>
            </w:pPr>
            <w:r w:rsidRPr="00B443B4">
              <w:rPr>
                <w:color w:val="000000"/>
              </w:rPr>
              <w:t>4</w:t>
            </w:r>
          </w:p>
        </w:tc>
      </w:tr>
      <w:tr w:rsidR="009535DA" w:rsidRPr="00157B46" w14:paraId="09A049DB" w14:textId="77777777" w:rsidTr="00FC2570">
        <w:trPr>
          <w:cantSplit/>
        </w:trPr>
        <w:tc>
          <w:tcPr>
            <w:tcW w:w="675" w:type="dxa"/>
          </w:tcPr>
          <w:p w14:paraId="51E11B73" w14:textId="77777777" w:rsidR="009535DA" w:rsidRPr="00157B46" w:rsidRDefault="009535DA" w:rsidP="00C00CC5">
            <w:pPr>
              <w:pStyle w:val="af"/>
              <w:numPr>
                <w:ilvl w:val="0"/>
                <w:numId w:val="1"/>
              </w:numPr>
              <w:ind w:left="0" w:firstLine="0"/>
              <w:rPr>
                <w:color w:val="000000"/>
              </w:rPr>
            </w:pPr>
          </w:p>
        </w:tc>
        <w:tc>
          <w:tcPr>
            <w:tcW w:w="1843" w:type="dxa"/>
            <w:vMerge/>
          </w:tcPr>
          <w:p w14:paraId="43E6F9F9" w14:textId="77777777" w:rsidR="009535DA" w:rsidRPr="00157B46" w:rsidRDefault="009535DA" w:rsidP="009535DA">
            <w:pPr>
              <w:pStyle w:val="af"/>
              <w:rPr>
                <w:b/>
                <w:color w:val="000000"/>
              </w:rPr>
            </w:pPr>
          </w:p>
        </w:tc>
        <w:tc>
          <w:tcPr>
            <w:tcW w:w="3180" w:type="dxa"/>
            <w:tcBorders>
              <w:right w:val="single" w:sz="4" w:space="0" w:color="auto"/>
            </w:tcBorders>
          </w:tcPr>
          <w:p w14:paraId="0F108E37" w14:textId="77777777" w:rsidR="009535DA" w:rsidRPr="00157B46" w:rsidRDefault="009535DA" w:rsidP="009535DA">
            <w:pPr>
              <w:pStyle w:val="af"/>
              <w:rPr>
                <w:color w:val="000000"/>
              </w:rPr>
            </w:pPr>
            <w:r w:rsidRPr="008C21B1">
              <w:t>Хроническая сердечная недостаточность</w:t>
            </w:r>
            <w:r w:rsidRPr="00157B46">
              <w:t>.</w:t>
            </w:r>
          </w:p>
        </w:tc>
        <w:tc>
          <w:tcPr>
            <w:tcW w:w="2915" w:type="dxa"/>
            <w:tcBorders>
              <w:left w:val="single" w:sz="4" w:space="0" w:color="auto"/>
            </w:tcBorders>
          </w:tcPr>
          <w:p w14:paraId="092C95C5" w14:textId="77777777" w:rsidR="009535DA" w:rsidRPr="00157B46" w:rsidRDefault="009535DA" w:rsidP="009535DA">
            <w:pPr>
              <w:pStyle w:val="af"/>
              <w:rPr>
                <w:color w:val="000000"/>
              </w:rPr>
            </w:pPr>
            <w:r w:rsidRPr="00157B46">
              <w:rPr>
                <w:bCs/>
              </w:rPr>
              <w:t xml:space="preserve">Работа в </w:t>
            </w:r>
            <w:r>
              <w:rPr>
                <w:bCs/>
              </w:rPr>
              <w:t>терапевтическом</w:t>
            </w:r>
            <w:r w:rsidRPr="00157B46">
              <w:rPr>
                <w:bCs/>
              </w:rPr>
              <w:t xml:space="preserve"> отделении. </w:t>
            </w:r>
            <w:r>
              <w:rPr>
                <w:bCs/>
              </w:rPr>
              <w:t>Участие во врачебных кон</w:t>
            </w:r>
            <w:r w:rsidRPr="00D04E50">
              <w:rPr>
                <w:bCs/>
              </w:rPr>
              <w:t xml:space="preserve">ференциях. Работа с медицинской документацией. </w:t>
            </w:r>
            <w:r w:rsidRPr="00157B46">
              <w:rPr>
                <w:bCs/>
              </w:rPr>
              <w:t xml:space="preserve"> Реферативная работа.</w:t>
            </w:r>
          </w:p>
        </w:tc>
        <w:tc>
          <w:tcPr>
            <w:tcW w:w="1506" w:type="dxa"/>
          </w:tcPr>
          <w:p w14:paraId="0E7A6C7A" w14:textId="77777777" w:rsidR="009535DA" w:rsidRPr="00157B46" w:rsidRDefault="009535DA" w:rsidP="009535DA">
            <w:pPr>
              <w:pStyle w:val="af"/>
              <w:jc w:val="center"/>
              <w:rPr>
                <w:color w:val="000000"/>
              </w:rPr>
            </w:pPr>
            <w:r>
              <w:rPr>
                <w:color w:val="000000"/>
              </w:rPr>
              <w:t>5</w:t>
            </w:r>
          </w:p>
        </w:tc>
      </w:tr>
      <w:tr w:rsidR="009535DA" w:rsidRPr="00157B46" w14:paraId="35532064" w14:textId="77777777" w:rsidTr="00FC2570">
        <w:trPr>
          <w:cantSplit/>
        </w:trPr>
        <w:tc>
          <w:tcPr>
            <w:tcW w:w="675" w:type="dxa"/>
          </w:tcPr>
          <w:p w14:paraId="653E1F9D" w14:textId="77777777" w:rsidR="009535DA" w:rsidRPr="00157B46" w:rsidRDefault="009535DA" w:rsidP="00C00CC5">
            <w:pPr>
              <w:pStyle w:val="af"/>
              <w:numPr>
                <w:ilvl w:val="0"/>
                <w:numId w:val="1"/>
              </w:numPr>
              <w:ind w:left="0" w:firstLine="0"/>
              <w:rPr>
                <w:color w:val="000000"/>
              </w:rPr>
            </w:pPr>
          </w:p>
        </w:tc>
        <w:tc>
          <w:tcPr>
            <w:tcW w:w="1843" w:type="dxa"/>
            <w:vMerge/>
          </w:tcPr>
          <w:p w14:paraId="1B4FA7B3" w14:textId="77777777" w:rsidR="009535DA" w:rsidRPr="00157B46" w:rsidRDefault="009535DA" w:rsidP="009535DA">
            <w:pPr>
              <w:pStyle w:val="af"/>
              <w:rPr>
                <w:b/>
                <w:color w:val="000000"/>
              </w:rPr>
            </w:pPr>
          </w:p>
        </w:tc>
        <w:tc>
          <w:tcPr>
            <w:tcW w:w="3180" w:type="dxa"/>
            <w:tcBorders>
              <w:right w:val="single" w:sz="4" w:space="0" w:color="auto"/>
            </w:tcBorders>
          </w:tcPr>
          <w:p w14:paraId="59E13373" w14:textId="77777777" w:rsidR="009535DA" w:rsidRPr="009C0D97" w:rsidRDefault="009535DA" w:rsidP="009535DA">
            <w:pPr>
              <w:pStyle w:val="af"/>
              <w:rPr>
                <w:b/>
                <w:bCs/>
                <w:color w:val="000000"/>
              </w:rPr>
            </w:pPr>
            <w:r w:rsidRPr="008C21B1">
              <w:t>Воспалительные заболевания сердца, кардиомиопатии</w:t>
            </w:r>
          </w:p>
        </w:tc>
        <w:tc>
          <w:tcPr>
            <w:tcW w:w="2915" w:type="dxa"/>
            <w:tcBorders>
              <w:left w:val="single" w:sz="4" w:space="0" w:color="auto"/>
            </w:tcBorders>
          </w:tcPr>
          <w:p w14:paraId="2F7FB02D" w14:textId="77777777" w:rsidR="009535DA" w:rsidRPr="00157B46" w:rsidRDefault="009535DA" w:rsidP="009535DA">
            <w:pPr>
              <w:pStyle w:val="af"/>
              <w:rPr>
                <w:color w:val="000000"/>
              </w:rPr>
            </w:pPr>
            <w:r w:rsidRPr="00157B46">
              <w:rPr>
                <w:bCs/>
              </w:rPr>
              <w:t xml:space="preserve">Работа в </w:t>
            </w:r>
            <w:r>
              <w:rPr>
                <w:bCs/>
              </w:rPr>
              <w:t>терапевтическом</w:t>
            </w:r>
            <w:r w:rsidRPr="00157B46">
              <w:rPr>
                <w:bCs/>
              </w:rPr>
              <w:t xml:space="preserve"> отделении. </w:t>
            </w:r>
            <w:r>
              <w:rPr>
                <w:bCs/>
              </w:rPr>
              <w:t>Участие во врачебных кон</w:t>
            </w:r>
            <w:r w:rsidRPr="00D04E50">
              <w:rPr>
                <w:bCs/>
              </w:rPr>
              <w:t xml:space="preserve">ференциях. Работа с медицинской документацией. </w:t>
            </w:r>
            <w:r w:rsidRPr="00157B46">
              <w:rPr>
                <w:bCs/>
              </w:rPr>
              <w:t xml:space="preserve"> Реферативная работа.</w:t>
            </w:r>
          </w:p>
        </w:tc>
        <w:tc>
          <w:tcPr>
            <w:tcW w:w="1506" w:type="dxa"/>
          </w:tcPr>
          <w:p w14:paraId="50966951" w14:textId="77777777" w:rsidR="009535DA" w:rsidRPr="00157B46" w:rsidRDefault="009535DA" w:rsidP="009535DA">
            <w:pPr>
              <w:pStyle w:val="af"/>
              <w:jc w:val="center"/>
              <w:rPr>
                <w:color w:val="000000"/>
              </w:rPr>
            </w:pPr>
            <w:r>
              <w:rPr>
                <w:color w:val="000000"/>
              </w:rPr>
              <w:t>5</w:t>
            </w:r>
          </w:p>
        </w:tc>
      </w:tr>
      <w:tr w:rsidR="009535DA" w:rsidRPr="00157B46" w14:paraId="651B9CC4" w14:textId="77777777" w:rsidTr="00FC2570">
        <w:trPr>
          <w:cantSplit/>
        </w:trPr>
        <w:tc>
          <w:tcPr>
            <w:tcW w:w="675" w:type="dxa"/>
          </w:tcPr>
          <w:p w14:paraId="510E7F9B" w14:textId="77777777" w:rsidR="009535DA" w:rsidRPr="00157B46" w:rsidRDefault="009535DA" w:rsidP="00C00CC5">
            <w:pPr>
              <w:pStyle w:val="af"/>
              <w:numPr>
                <w:ilvl w:val="0"/>
                <w:numId w:val="1"/>
              </w:numPr>
              <w:ind w:left="0" w:firstLine="0"/>
              <w:rPr>
                <w:color w:val="000000"/>
              </w:rPr>
            </w:pPr>
          </w:p>
        </w:tc>
        <w:tc>
          <w:tcPr>
            <w:tcW w:w="1843" w:type="dxa"/>
            <w:vMerge/>
          </w:tcPr>
          <w:p w14:paraId="34425100" w14:textId="77777777" w:rsidR="009535DA" w:rsidRPr="00157B46" w:rsidRDefault="009535DA" w:rsidP="009535DA">
            <w:pPr>
              <w:pStyle w:val="af"/>
              <w:rPr>
                <w:b/>
                <w:color w:val="000000"/>
              </w:rPr>
            </w:pPr>
          </w:p>
        </w:tc>
        <w:tc>
          <w:tcPr>
            <w:tcW w:w="3180" w:type="dxa"/>
            <w:tcBorders>
              <w:right w:val="single" w:sz="4" w:space="0" w:color="auto"/>
            </w:tcBorders>
          </w:tcPr>
          <w:p w14:paraId="6F2A31DB" w14:textId="77777777" w:rsidR="009535DA" w:rsidRPr="009C0D97" w:rsidRDefault="009535DA" w:rsidP="009535DA">
            <w:pPr>
              <w:pStyle w:val="af"/>
              <w:rPr>
                <w:b/>
                <w:bCs/>
                <w:color w:val="000000"/>
              </w:rPr>
            </w:pPr>
            <w:r w:rsidRPr="008C21B1">
              <w:t>Приобретенные пороки сердца</w:t>
            </w:r>
          </w:p>
        </w:tc>
        <w:tc>
          <w:tcPr>
            <w:tcW w:w="2915" w:type="dxa"/>
            <w:tcBorders>
              <w:left w:val="single" w:sz="4" w:space="0" w:color="auto"/>
            </w:tcBorders>
          </w:tcPr>
          <w:p w14:paraId="40C79BFD" w14:textId="77777777" w:rsidR="009535DA" w:rsidRPr="00157B46" w:rsidRDefault="009535DA" w:rsidP="009535DA">
            <w:pPr>
              <w:pStyle w:val="af"/>
              <w:rPr>
                <w:color w:val="000000"/>
              </w:rPr>
            </w:pPr>
            <w:r w:rsidRPr="00157B46">
              <w:rPr>
                <w:bCs/>
              </w:rPr>
              <w:t xml:space="preserve">Работа в </w:t>
            </w:r>
            <w:r>
              <w:rPr>
                <w:bCs/>
              </w:rPr>
              <w:t>терапевтическом</w:t>
            </w:r>
            <w:r w:rsidRPr="00157B46">
              <w:rPr>
                <w:bCs/>
              </w:rPr>
              <w:t xml:space="preserve"> отделении. </w:t>
            </w:r>
            <w:r>
              <w:rPr>
                <w:bCs/>
              </w:rPr>
              <w:t>Участие во врачебных кон</w:t>
            </w:r>
            <w:r w:rsidRPr="00D04E50">
              <w:rPr>
                <w:bCs/>
              </w:rPr>
              <w:t xml:space="preserve">ференциях. Работа с медицинской документацией. </w:t>
            </w:r>
            <w:r w:rsidRPr="00157B46">
              <w:rPr>
                <w:bCs/>
              </w:rPr>
              <w:t xml:space="preserve"> Реферативная работа.</w:t>
            </w:r>
          </w:p>
        </w:tc>
        <w:tc>
          <w:tcPr>
            <w:tcW w:w="1506" w:type="dxa"/>
          </w:tcPr>
          <w:p w14:paraId="44B81572" w14:textId="77777777" w:rsidR="009535DA" w:rsidRPr="00157B46" w:rsidRDefault="009535DA" w:rsidP="009535DA">
            <w:pPr>
              <w:pStyle w:val="af"/>
              <w:jc w:val="center"/>
              <w:rPr>
                <w:color w:val="000000"/>
              </w:rPr>
            </w:pPr>
            <w:r>
              <w:rPr>
                <w:color w:val="000000"/>
              </w:rPr>
              <w:t>5</w:t>
            </w:r>
          </w:p>
        </w:tc>
      </w:tr>
      <w:tr w:rsidR="009535DA" w:rsidRPr="00157B46" w14:paraId="790D0820" w14:textId="77777777" w:rsidTr="00FC2570">
        <w:trPr>
          <w:cantSplit/>
        </w:trPr>
        <w:tc>
          <w:tcPr>
            <w:tcW w:w="675" w:type="dxa"/>
          </w:tcPr>
          <w:p w14:paraId="6F59E9AF" w14:textId="77777777" w:rsidR="009535DA" w:rsidRPr="00157B46" w:rsidRDefault="009535DA" w:rsidP="00C00CC5">
            <w:pPr>
              <w:pStyle w:val="af"/>
              <w:numPr>
                <w:ilvl w:val="0"/>
                <w:numId w:val="1"/>
              </w:numPr>
              <w:ind w:left="0" w:firstLine="0"/>
              <w:rPr>
                <w:color w:val="000000"/>
              </w:rPr>
            </w:pPr>
          </w:p>
        </w:tc>
        <w:tc>
          <w:tcPr>
            <w:tcW w:w="1843" w:type="dxa"/>
            <w:vMerge w:val="restart"/>
          </w:tcPr>
          <w:p w14:paraId="6766E0A6" w14:textId="77777777" w:rsidR="009535DA" w:rsidRPr="00157B46" w:rsidRDefault="009535DA" w:rsidP="009535DA">
            <w:pPr>
              <w:pStyle w:val="af"/>
              <w:rPr>
                <w:b/>
                <w:color w:val="000000"/>
              </w:rPr>
            </w:pPr>
            <w:r>
              <w:rPr>
                <w:b/>
              </w:rPr>
              <w:t xml:space="preserve">Раздел 2. </w:t>
            </w:r>
            <w:r w:rsidRPr="008C21B1">
              <w:rPr>
                <w:b/>
              </w:rPr>
              <w:t>Заболевания органов системы дыхания</w:t>
            </w:r>
          </w:p>
        </w:tc>
        <w:tc>
          <w:tcPr>
            <w:tcW w:w="3180" w:type="dxa"/>
            <w:tcBorders>
              <w:right w:val="single" w:sz="4" w:space="0" w:color="auto"/>
            </w:tcBorders>
          </w:tcPr>
          <w:p w14:paraId="70C526BB" w14:textId="77777777" w:rsidR="009535DA" w:rsidRPr="00157B46" w:rsidRDefault="009535DA" w:rsidP="009535DA">
            <w:r w:rsidRPr="008C21B1">
              <w:t>Бронхиты</w:t>
            </w:r>
          </w:p>
        </w:tc>
        <w:tc>
          <w:tcPr>
            <w:tcW w:w="2915" w:type="dxa"/>
            <w:tcBorders>
              <w:left w:val="single" w:sz="4" w:space="0" w:color="auto"/>
            </w:tcBorders>
          </w:tcPr>
          <w:p w14:paraId="566BB963" w14:textId="77777777" w:rsidR="009535DA" w:rsidRPr="00157B46" w:rsidRDefault="009535DA" w:rsidP="009535DA">
            <w:pPr>
              <w:rPr>
                <w:color w:val="000000"/>
              </w:rPr>
            </w:pPr>
            <w:r w:rsidRPr="00157B46">
              <w:rPr>
                <w:bCs/>
              </w:rPr>
              <w:t xml:space="preserve">Работа в </w:t>
            </w:r>
            <w:r>
              <w:rPr>
                <w:bCs/>
              </w:rPr>
              <w:t>терапевтическом отделении</w:t>
            </w:r>
            <w:r w:rsidRPr="00157B46">
              <w:rPr>
                <w:bCs/>
              </w:rPr>
              <w:t xml:space="preserve">. </w:t>
            </w:r>
            <w:r>
              <w:rPr>
                <w:bCs/>
              </w:rPr>
              <w:t>Участие во врачебных кон</w:t>
            </w:r>
            <w:r w:rsidRPr="00D04E50">
              <w:rPr>
                <w:bCs/>
              </w:rPr>
              <w:t xml:space="preserve">ференциях. Работа с медицинской документацией. </w:t>
            </w:r>
            <w:r w:rsidRPr="00157B46">
              <w:rPr>
                <w:bCs/>
              </w:rPr>
              <w:t xml:space="preserve"> Написание академической истории болезни. Реферативная работа.</w:t>
            </w:r>
          </w:p>
        </w:tc>
        <w:tc>
          <w:tcPr>
            <w:tcW w:w="1506" w:type="dxa"/>
          </w:tcPr>
          <w:p w14:paraId="7DB3E2B4" w14:textId="77777777" w:rsidR="009535DA" w:rsidRPr="00157B46" w:rsidRDefault="009535DA" w:rsidP="009535DA">
            <w:pPr>
              <w:pStyle w:val="af"/>
              <w:jc w:val="center"/>
              <w:rPr>
                <w:color w:val="000000"/>
              </w:rPr>
            </w:pPr>
            <w:r w:rsidRPr="00B443B4">
              <w:rPr>
                <w:color w:val="000000"/>
              </w:rPr>
              <w:t>4</w:t>
            </w:r>
          </w:p>
        </w:tc>
      </w:tr>
      <w:tr w:rsidR="009535DA" w:rsidRPr="00157B46" w14:paraId="7403F7A3" w14:textId="77777777" w:rsidTr="00FC2570">
        <w:trPr>
          <w:cantSplit/>
        </w:trPr>
        <w:tc>
          <w:tcPr>
            <w:tcW w:w="675" w:type="dxa"/>
          </w:tcPr>
          <w:p w14:paraId="03FDB3D5" w14:textId="77777777" w:rsidR="009535DA" w:rsidRPr="00157B46" w:rsidRDefault="009535DA" w:rsidP="00C00CC5">
            <w:pPr>
              <w:pStyle w:val="af"/>
              <w:numPr>
                <w:ilvl w:val="0"/>
                <w:numId w:val="1"/>
              </w:numPr>
              <w:ind w:left="0" w:firstLine="0"/>
              <w:rPr>
                <w:color w:val="000000"/>
              </w:rPr>
            </w:pPr>
          </w:p>
        </w:tc>
        <w:tc>
          <w:tcPr>
            <w:tcW w:w="1843" w:type="dxa"/>
            <w:vMerge/>
          </w:tcPr>
          <w:p w14:paraId="36E89DC3" w14:textId="77777777" w:rsidR="009535DA" w:rsidRPr="00157B46" w:rsidRDefault="009535DA" w:rsidP="009535DA">
            <w:pPr>
              <w:pStyle w:val="af"/>
              <w:rPr>
                <w:b/>
                <w:color w:val="000000"/>
              </w:rPr>
            </w:pPr>
          </w:p>
        </w:tc>
        <w:tc>
          <w:tcPr>
            <w:tcW w:w="3180" w:type="dxa"/>
            <w:tcBorders>
              <w:right w:val="single" w:sz="4" w:space="0" w:color="auto"/>
            </w:tcBorders>
          </w:tcPr>
          <w:p w14:paraId="14F92233" w14:textId="77777777" w:rsidR="009535DA" w:rsidRPr="00157B46" w:rsidRDefault="009535DA" w:rsidP="009535DA">
            <w:r w:rsidRPr="008C21B1">
              <w:t>Бронхиальная астма</w:t>
            </w:r>
          </w:p>
        </w:tc>
        <w:tc>
          <w:tcPr>
            <w:tcW w:w="2915" w:type="dxa"/>
            <w:tcBorders>
              <w:left w:val="single" w:sz="4" w:space="0" w:color="auto"/>
            </w:tcBorders>
          </w:tcPr>
          <w:p w14:paraId="34A1C8A2" w14:textId="77777777" w:rsidR="009535DA" w:rsidRPr="00157B46" w:rsidRDefault="009535DA" w:rsidP="009535DA">
            <w:r w:rsidRPr="00157B46">
              <w:rPr>
                <w:bCs/>
              </w:rPr>
              <w:t xml:space="preserve">Работа в </w:t>
            </w:r>
            <w:r>
              <w:rPr>
                <w:bCs/>
              </w:rPr>
              <w:t>терапевтическом отделении</w:t>
            </w:r>
            <w:r w:rsidRPr="00157B46">
              <w:rPr>
                <w:bCs/>
              </w:rPr>
              <w:t xml:space="preserve">. </w:t>
            </w:r>
            <w:r>
              <w:rPr>
                <w:bCs/>
              </w:rPr>
              <w:t>Участие во врачебных кон</w:t>
            </w:r>
            <w:r w:rsidRPr="00D04E50">
              <w:rPr>
                <w:bCs/>
              </w:rPr>
              <w:t xml:space="preserve">ференциях. Работа с медицинской документацией. </w:t>
            </w:r>
            <w:r w:rsidRPr="00157B46">
              <w:rPr>
                <w:bCs/>
              </w:rPr>
              <w:t xml:space="preserve"> Написание академической истории болезни. Реферативная работа.</w:t>
            </w:r>
          </w:p>
        </w:tc>
        <w:tc>
          <w:tcPr>
            <w:tcW w:w="1506" w:type="dxa"/>
          </w:tcPr>
          <w:p w14:paraId="3D9ABAFB" w14:textId="77777777" w:rsidR="009535DA" w:rsidRPr="00157B46" w:rsidRDefault="009535DA" w:rsidP="009535DA">
            <w:pPr>
              <w:pStyle w:val="af"/>
              <w:jc w:val="center"/>
              <w:rPr>
                <w:color w:val="000000"/>
              </w:rPr>
            </w:pPr>
            <w:r>
              <w:rPr>
                <w:color w:val="000000"/>
              </w:rPr>
              <w:t>5</w:t>
            </w:r>
          </w:p>
        </w:tc>
      </w:tr>
      <w:tr w:rsidR="009535DA" w:rsidRPr="00157B46" w14:paraId="4221349B" w14:textId="77777777" w:rsidTr="00FC2570">
        <w:trPr>
          <w:cantSplit/>
        </w:trPr>
        <w:tc>
          <w:tcPr>
            <w:tcW w:w="675" w:type="dxa"/>
          </w:tcPr>
          <w:p w14:paraId="57401ADB" w14:textId="77777777" w:rsidR="009535DA" w:rsidRPr="00157B46" w:rsidRDefault="009535DA" w:rsidP="00C00CC5">
            <w:pPr>
              <w:pStyle w:val="af"/>
              <w:numPr>
                <w:ilvl w:val="0"/>
                <w:numId w:val="1"/>
              </w:numPr>
              <w:ind w:left="0" w:firstLine="0"/>
              <w:rPr>
                <w:color w:val="000000"/>
              </w:rPr>
            </w:pPr>
          </w:p>
        </w:tc>
        <w:tc>
          <w:tcPr>
            <w:tcW w:w="1843" w:type="dxa"/>
            <w:vMerge/>
          </w:tcPr>
          <w:p w14:paraId="51531A1A" w14:textId="77777777" w:rsidR="009535DA" w:rsidRPr="00157B46" w:rsidRDefault="009535DA" w:rsidP="009535DA">
            <w:pPr>
              <w:pStyle w:val="af"/>
              <w:rPr>
                <w:b/>
                <w:color w:val="000000"/>
              </w:rPr>
            </w:pPr>
          </w:p>
        </w:tc>
        <w:tc>
          <w:tcPr>
            <w:tcW w:w="3180" w:type="dxa"/>
            <w:tcBorders>
              <w:right w:val="single" w:sz="4" w:space="0" w:color="auto"/>
            </w:tcBorders>
          </w:tcPr>
          <w:p w14:paraId="7C1D296A" w14:textId="77777777" w:rsidR="009535DA" w:rsidRPr="00157B46" w:rsidRDefault="009535DA" w:rsidP="009535DA">
            <w:r w:rsidRPr="009C0D97">
              <w:t>Хроническая обструктивная болезнь легких</w:t>
            </w:r>
          </w:p>
        </w:tc>
        <w:tc>
          <w:tcPr>
            <w:tcW w:w="2915" w:type="dxa"/>
            <w:tcBorders>
              <w:left w:val="single" w:sz="4" w:space="0" w:color="auto"/>
            </w:tcBorders>
          </w:tcPr>
          <w:p w14:paraId="05CABCC6" w14:textId="77777777" w:rsidR="009535DA" w:rsidRPr="00157B46" w:rsidRDefault="009535DA" w:rsidP="009535DA">
            <w:r w:rsidRPr="00157B46">
              <w:rPr>
                <w:bCs/>
              </w:rPr>
              <w:t xml:space="preserve">Работа в </w:t>
            </w:r>
            <w:r>
              <w:rPr>
                <w:bCs/>
              </w:rPr>
              <w:t>терапевтическом отделении</w:t>
            </w:r>
            <w:r w:rsidRPr="00157B46">
              <w:rPr>
                <w:bCs/>
              </w:rPr>
              <w:t xml:space="preserve">. </w:t>
            </w:r>
            <w:r>
              <w:rPr>
                <w:bCs/>
              </w:rPr>
              <w:t>Участие во врачебных кон</w:t>
            </w:r>
            <w:r w:rsidRPr="00D04E50">
              <w:rPr>
                <w:bCs/>
              </w:rPr>
              <w:t xml:space="preserve">ференциях. Работа с медицинской документацией. </w:t>
            </w:r>
            <w:r w:rsidRPr="00157B46">
              <w:rPr>
                <w:bCs/>
              </w:rPr>
              <w:t xml:space="preserve"> Написание академической истории болезни. Реферативная работа.</w:t>
            </w:r>
          </w:p>
        </w:tc>
        <w:tc>
          <w:tcPr>
            <w:tcW w:w="1506" w:type="dxa"/>
          </w:tcPr>
          <w:p w14:paraId="4DB8B5BF" w14:textId="77777777" w:rsidR="009535DA" w:rsidRPr="00157B46" w:rsidRDefault="009535DA" w:rsidP="009535DA">
            <w:pPr>
              <w:pStyle w:val="af"/>
              <w:jc w:val="center"/>
              <w:rPr>
                <w:color w:val="000000"/>
              </w:rPr>
            </w:pPr>
            <w:r w:rsidRPr="00B443B4">
              <w:rPr>
                <w:color w:val="000000"/>
              </w:rPr>
              <w:t>4</w:t>
            </w:r>
          </w:p>
        </w:tc>
      </w:tr>
      <w:tr w:rsidR="009535DA" w:rsidRPr="00157B46" w14:paraId="096E8C54" w14:textId="77777777" w:rsidTr="00FC2570">
        <w:trPr>
          <w:cantSplit/>
        </w:trPr>
        <w:tc>
          <w:tcPr>
            <w:tcW w:w="675" w:type="dxa"/>
          </w:tcPr>
          <w:p w14:paraId="0EEBFE72" w14:textId="77777777" w:rsidR="009535DA" w:rsidRPr="00157B46" w:rsidRDefault="009535DA" w:rsidP="00C00CC5">
            <w:pPr>
              <w:pStyle w:val="af"/>
              <w:numPr>
                <w:ilvl w:val="0"/>
                <w:numId w:val="1"/>
              </w:numPr>
              <w:ind w:left="0" w:firstLine="0"/>
              <w:rPr>
                <w:color w:val="000000"/>
              </w:rPr>
            </w:pPr>
          </w:p>
        </w:tc>
        <w:tc>
          <w:tcPr>
            <w:tcW w:w="1843" w:type="dxa"/>
            <w:vMerge/>
          </w:tcPr>
          <w:p w14:paraId="0E8D109E" w14:textId="77777777" w:rsidR="009535DA" w:rsidRPr="00157B46" w:rsidRDefault="009535DA" w:rsidP="009535DA">
            <w:pPr>
              <w:pStyle w:val="af"/>
              <w:rPr>
                <w:b/>
                <w:color w:val="000000"/>
              </w:rPr>
            </w:pPr>
          </w:p>
        </w:tc>
        <w:tc>
          <w:tcPr>
            <w:tcW w:w="3180" w:type="dxa"/>
            <w:tcBorders>
              <w:right w:val="single" w:sz="4" w:space="0" w:color="auto"/>
            </w:tcBorders>
          </w:tcPr>
          <w:p w14:paraId="54C32F86" w14:textId="77777777" w:rsidR="009535DA" w:rsidRPr="00157B46" w:rsidRDefault="009535DA" w:rsidP="009535DA">
            <w:r w:rsidRPr="008C21B1">
              <w:t>Пневмонии</w:t>
            </w:r>
          </w:p>
        </w:tc>
        <w:tc>
          <w:tcPr>
            <w:tcW w:w="2915" w:type="dxa"/>
            <w:tcBorders>
              <w:left w:val="single" w:sz="4" w:space="0" w:color="auto"/>
            </w:tcBorders>
          </w:tcPr>
          <w:p w14:paraId="5F031560" w14:textId="77777777" w:rsidR="009535DA" w:rsidRPr="00157B46" w:rsidRDefault="009535DA" w:rsidP="009535DA">
            <w:r w:rsidRPr="00157B46">
              <w:rPr>
                <w:bCs/>
              </w:rPr>
              <w:t xml:space="preserve">Работа в </w:t>
            </w:r>
            <w:r>
              <w:rPr>
                <w:bCs/>
              </w:rPr>
              <w:t>терапевтическом отделении</w:t>
            </w:r>
            <w:r w:rsidRPr="00157B46">
              <w:rPr>
                <w:bCs/>
              </w:rPr>
              <w:t xml:space="preserve">. </w:t>
            </w:r>
            <w:r>
              <w:rPr>
                <w:bCs/>
              </w:rPr>
              <w:t>Участие во врачебных кон</w:t>
            </w:r>
            <w:r w:rsidRPr="00D04E50">
              <w:rPr>
                <w:bCs/>
              </w:rPr>
              <w:t xml:space="preserve">ференциях. Работа с медицинской документацией. </w:t>
            </w:r>
            <w:r w:rsidRPr="00157B46">
              <w:rPr>
                <w:bCs/>
              </w:rPr>
              <w:t xml:space="preserve"> Написание академической истории болезни. Реферативная работа.</w:t>
            </w:r>
          </w:p>
        </w:tc>
        <w:tc>
          <w:tcPr>
            <w:tcW w:w="1506" w:type="dxa"/>
          </w:tcPr>
          <w:p w14:paraId="1457DAB8" w14:textId="77777777" w:rsidR="009535DA" w:rsidRPr="00157B46" w:rsidRDefault="009535DA" w:rsidP="009535DA">
            <w:pPr>
              <w:pStyle w:val="af"/>
              <w:jc w:val="center"/>
              <w:rPr>
                <w:color w:val="000000"/>
              </w:rPr>
            </w:pPr>
            <w:r>
              <w:rPr>
                <w:color w:val="000000"/>
              </w:rPr>
              <w:t>5</w:t>
            </w:r>
          </w:p>
        </w:tc>
      </w:tr>
      <w:tr w:rsidR="00FE34E1" w:rsidRPr="00157B46" w14:paraId="129DD17F" w14:textId="77777777" w:rsidTr="00FC2570">
        <w:trPr>
          <w:cantSplit/>
        </w:trPr>
        <w:tc>
          <w:tcPr>
            <w:tcW w:w="675" w:type="dxa"/>
          </w:tcPr>
          <w:p w14:paraId="710A30EE" w14:textId="77777777" w:rsidR="00FE34E1" w:rsidRPr="00157B46" w:rsidRDefault="00FE34E1" w:rsidP="00C00CC5">
            <w:pPr>
              <w:pStyle w:val="af"/>
              <w:numPr>
                <w:ilvl w:val="0"/>
                <w:numId w:val="1"/>
              </w:numPr>
              <w:ind w:left="0" w:firstLine="0"/>
              <w:rPr>
                <w:color w:val="000000"/>
              </w:rPr>
            </w:pPr>
          </w:p>
        </w:tc>
        <w:tc>
          <w:tcPr>
            <w:tcW w:w="1843" w:type="dxa"/>
            <w:vMerge w:val="restart"/>
          </w:tcPr>
          <w:p w14:paraId="2F040011" w14:textId="77777777" w:rsidR="00FE34E1" w:rsidRPr="00157B46" w:rsidRDefault="00FE34E1" w:rsidP="009535DA">
            <w:pPr>
              <w:pStyle w:val="af"/>
              <w:rPr>
                <w:b/>
                <w:color w:val="000000"/>
              </w:rPr>
            </w:pPr>
            <w:r w:rsidRPr="00157B46">
              <w:rPr>
                <w:rStyle w:val="FontStyle134"/>
                <w:sz w:val="24"/>
                <w:szCs w:val="24"/>
              </w:rPr>
              <w:t xml:space="preserve">Раздел 3. </w:t>
            </w:r>
            <w:r w:rsidRPr="008C21B1">
              <w:rPr>
                <w:b/>
              </w:rPr>
              <w:t>Заболевания органов системы пищеварения</w:t>
            </w:r>
          </w:p>
        </w:tc>
        <w:tc>
          <w:tcPr>
            <w:tcW w:w="3180" w:type="dxa"/>
            <w:tcBorders>
              <w:right w:val="single" w:sz="4" w:space="0" w:color="auto"/>
            </w:tcBorders>
          </w:tcPr>
          <w:p w14:paraId="47834B57" w14:textId="77777777" w:rsidR="00FE34E1" w:rsidRPr="00157B46" w:rsidRDefault="00FE34E1" w:rsidP="009535DA">
            <w:pPr>
              <w:rPr>
                <w:rStyle w:val="FontStyle134"/>
                <w:b w:val="0"/>
                <w:sz w:val="24"/>
                <w:szCs w:val="24"/>
              </w:rPr>
            </w:pPr>
            <w:r w:rsidRPr="008C21B1">
              <w:t>Хронический эзофагит, гастрит, дуоденит.</w:t>
            </w:r>
          </w:p>
        </w:tc>
        <w:tc>
          <w:tcPr>
            <w:tcW w:w="2915" w:type="dxa"/>
            <w:tcBorders>
              <w:left w:val="single" w:sz="4" w:space="0" w:color="auto"/>
            </w:tcBorders>
          </w:tcPr>
          <w:p w14:paraId="12EE272B" w14:textId="77777777" w:rsidR="00FE34E1" w:rsidRPr="00157B46" w:rsidRDefault="00FE34E1" w:rsidP="009535DA">
            <w:r w:rsidRPr="00157B46">
              <w:rPr>
                <w:bCs/>
              </w:rPr>
              <w:t xml:space="preserve">Работа в </w:t>
            </w:r>
            <w:r>
              <w:rPr>
                <w:bCs/>
              </w:rPr>
              <w:t>терапевтическом отделении</w:t>
            </w:r>
            <w:r w:rsidRPr="00157B46">
              <w:rPr>
                <w:bCs/>
              </w:rPr>
              <w:t xml:space="preserve">. </w:t>
            </w:r>
            <w:r>
              <w:rPr>
                <w:bCs/>
              </w:rPr>
              <w:t>Участие во врачебных кон</w:t>
            </w:r>
            <w:r w:rsidRPr="00D04E50">
              <w:rPr>
                <w:bCs/>
              </w:rPr>
              <w:t xml:space="preserve">ференциях. Работа с медицинской документацией. </w:t>
            </w:r>
            <w:r w:rsidRPr="00157B46">
              <w:rPr>
                <w:bCs/>
              </w:rPr>
              <w:t xml:space="preserve"> Написание академической истории болезни. Реферативная работа.</w:t>
            </w:r>
          </w:p>
        </w:tc>
        <w:tc>
          <w:tcPr>
            <w:tcW w:w="1506" w:type="dxa"/>
          </w:tcPr>
          <w:p w14:paraId="556158F0" w14:textId="77777777" w:rsidR="00FE34E1" w:rsidRPr="00157B46" w:rsidRDefault="00FE34E1" w:rsidP="009535DA">
            <w:pPr>
              <w:pStyle w:val="af"/>
              <w:jc w:val="center"/>
              <w:rPr>
                <w:color w:val="000000"/>
              </w:rPr>
            </w:pPr>
            <w:r w:rsidRPr="00B443B4">
              <w:rPr>
                <w:color w:val="000000"/>
              </w:rPr>
              <w:t>4</w:t>
            </w:r>
          </w:p>
        </w:tc>
      </w:tr>
      <w:tr w:rsidR="00FE34E1" w:rsidRPr="00157B46" w14:paraId="095D2B63" w14:textId="77777777" w:rsidTr="00FC2570">
        <w:trPr>
          <w:cantSplit/>
        </w:trPr>
        <w:tc>
          <w:tcPr>
            <w:tcW w:w="675" w:type="dxa"/>
          </w:tcPr>
          <w:p w14:paraId="4B7AB49A" w14:textId="77777777" w:rsidR="00FE34E1" w:rsidRPr="00157B46" w:rsidRDefault="00FE34E1" w:rsidP="00C00CC5">
            <w:pPr>
              <w:pStyle w:val="af"/>
              <w:numPr>
                <w:ilvl w:val="0"/>
                <w:numId w:val="1"/>
              </w:numPr>
              <w:ind w:left="0" w:firstLine="0"/>
              <w:rPr>
                <w:color w:val="000000"/>
              </w:rPr>
            </w:pPr>
          </w:p>
        </w:tc>
        <w:tc>
          <w:tcPr>
            <w:tcW w:w="1843" w:type="dxa"/>
            <w:vMerge/>
          </w:tcPr>
          <w:p w14:paraId="3D6F4C04" w14:textId="77777777" w:rsidR="00FE34E1" w:rsidRPr="00157B46" w:rsidRDefault="00FE34E1" w:rsidP="009535DA">
            <w:pPr>
              <w:pStyle w:val="af"/>
              <w:rPr>
                <w:b/>
                <w:color w:val="000000"/>
              </w:rPr>
            </w:pPr>
          </w:p>
        </w:tc>
        <w:tc>
          <w:tcPr>
            <w:tcW w:w="3180" w:type="dxa"/>
            <w:tcBorders>
              <w:right w:val="single" w:sz="4" w:space="0" w:color="auto"/>
            </w:tcBorders>
          </w:tcPr>
          <w:p w14:paraId="71C407A6" w14:textId="77777777" w:rsidR="00FE34E1" w:rsidRPr="00157B46" w:rsidRDefault="00FE34E1" w:rsidP="009535DA">
            <w:pPr>
              <w:rPr>
                <w:rStyle w:val="FontStyle134"/>
                <w:b w:val="0"/>
                <w:sz w:val="24"/>
                <w:szCs w:val="24"/>
              </w:rPr>
            </w:pPr>
            <w:r w:rsidRPr="008C21B1">
              <w:t>Язвенная болезнь желудка и двенадцатиперстной кишки.</w:t>
            </w:r>
          </w:p>
        </w:tc>
        <w:tc>
          <w:tcPr>
            <w:tcW w:w="2915" w:type="dxa"/>
            <w:tcBorders>
              <w:left w:val="single" w:sz="4" w:space="0" w:color="auto"/>
            </w:tcBorders>
          </w:tcPr>
          <w:p w14:paraId="08664F1D" w14:textId="77777777" w:rsidR="00FE34E1" w:rsidRPr="00157B46" w:rsidRDefault="00FE34E1" w:rsidP="009535DA">
            <w:r w:rsidRPr="00157B46">
              <w:rPr>
                <w:bCs/>
              </w:rPr>
              <w:t xml:space="preserve">Работа в </w:t>
            </w:r>
            <w:r>
              <w:rPr>
                <w:bCs/>
              </w:rPr>
              <w:t>терапевтическом отделении</w:t>
            </w:r>
            <w:r w:rsidRPr="00157B46">
              <w:rPr>
                <w:bCs/>
              </w:rPr>
              <w:t xml:space="preserve">. </w:t>
            </w:r>
            <w:r>
              <w:rPr>
                <w:bCs/>
              </w:rPr>
              <w:t>Участие во врачебных кон</w:t>
            </w:r>
            <w:r w:rsidRPr="00D04E50">
              <w:rPr>
                <w:bCs/>
              </w:rPr>
              <w:t xml:space="preserve">ференциях. Работа с медицинской документацией. </w:t>
            </w:r>
            <w:r w:rsidRPr="00157B46">
              <w:rPr>
                <w:bCs/>
              </w:rPr>
              <w:t xml:space="preserve"> Написание академической истории болезни. Реферативная работа.</w:t>
            </w:r>
          </w:p>
        </w:tc>
        <w:tc>
          <w:tcPr>
            <w:tcW w:w="1506" w:type="dxa"/>
          </w:tcPr>
          <w:p w14:paraId="57F5BCE9" w14:textId="77777777" w:rsidR="00FE34E1" w:rsidRPr="00157B46" w:rsidRDefault="00FE34E1" w:rsidP="009535DA">
            <w:pPr>
              <w:pStyle w:val="af"/>
              <w:jc w:val="center"/>
              <w:rPr>
                <w:color w:val="000000"/>
              </w:rPr>
            </w:pPr>
            <w:r>
              <w:rPr>
                <w:color w:val="000000"/>
              </w:rPr>
              <w:t>5</w:t>
            </w:r>
          </w:p>
        </w:tc>
      </w:tr>
      <w:tr w:rsidR="00FE34E1" w:rsidRPr="00157B46" w14:paraId="2DD3DBE2" w14:textId="77777777" w:rsidTr="00FC2570">
        <w:trPr>
          <w:cantSplit/>
        </w:trPr>
        <w:tc>
          <w:tcPr>
            <w:tcW w:w="675" w:type="dxa"/>
          </w:tcPr>
          <w:p w14:paraId="5656284A" w14:textId="77777777" w:rsidR="00FE34E1" w:rsidRPr="00157B46" w:rsidRDefault="00FE34E1" w:rsidP="00C00CC5">
            <w:pPr>
              <w:pStyle w:val="af"/>
              <w:numPr>
                <w:ilvl w:val="0"/>
                <w:numId w:val="1"/>
              </w:numPr>
              <w:ind w:left="0" w:firstLine="0"/>
              <w:rPr>
                <w:color w:val="000000"/>
              </w:rPr>
            </w:pPr>
          </w:p>
        </w:tc>
        <w:tc>
          <w:tcPr>
            <w:tcW w:w="1843" w:type="dxa"/>
            <w:vMerge/>
          </w:tcPr>
          <w:p w14:paraId="425488FB" w14:textId="77777777" w:rsidR="00FE34E1" w:rsidRPr="00157B46" w:rsidRDefault="00FE34E1" w:rsidP="009535DA">
            <w:pPr>
              <w:pStyle w:val="af"/>
              <w:rPr>
                <w:b/>
                <w:color w:val="000000"/>
              </w:rPr>
            </w:pPr>
          </w:p>
        </w:tc>
        <w:tc>
          <w:tcPr>
            <w:tcW w:w="3180" w:type="dxa"/>
            <w:tcBorders>
              <w:right w:val="single" w:sz="4" w:space="0" w:color="auto"/>
            </w:tcBorders>
          </w:tcPr>
          <w:p w14:paraId="4017E6D1" w14:textId="77777777" w:rsidR="00FE34E1" w:rsidRPr="008C21B1" w:rsidRDefault="00FE34E1" w:rsidP="009535DA">
            <w:r w:rsidRPr="008C21B1">
              <w:t>Хронические энтероколиты.</w:t>
            </w:r>
          </w:p>
        </w:tc>
        <w:tc>
          <w:tcPr>
            <w:tcW w:w="2915" w:type="dxa"/>
            <w:tcBorders>
              <w:left w:val="single" w:sz="4" w:space="0" w:color="auto"/>
            </w:tcBorders>
          </w:tcPr>
          <w:p w14:paraId="6FFEAD66" w14:textId="77777777" w:rsidR="00FE34E1" w:rsidRPr="00157B46" w:rsidRDefault="00FE34E1" w:rsidP="009535DA">
            <w:pPr>
              <w:rPr>
                <w:bCs/>
              </w:rPr>
            </w:pPr>
            <w:r w:rsidRPr="00157B46">
              <w:rPr>
                <w:bCs/>
              </w:rPr>
              <w:t xml:space="preserve">Работа в </w:t>
            </w:r>
            <w:r>
              <w:rPr>
                <w:bCs/>
              </w:rPr>
              <w:t>терапевтическом отделении</w:t>
            </w:r>
            <w:r w:rsidRPr="00157B46">
              <w:rPr>
                <w:bCs/>
              </w:rPr>
              <w:t xml:space="preserve">. </w:t>
            </w:r>
            <w:r>
              <w:rPr>
                <w:bCs/>
              </w:rPr>
              <w:t>Участие во врачебных кон</w:t>
            </w:r>
            <w:r w:rsidRPr="00D04E50">
              <w:rPr>
                <w:bCs/>
              </w:rPr>
              <w:t xml:space="preserve">ференциях. Работа с медицинской документацией. </w:t>
            </w:r>
            <w:r w:rsidRPr="00157B46">
              <w:rPr>
                <w:bCs/>
              </w:rPr>
              <w:t xml:space="preserve"> Написание академической истории болезни. Реферативная работа.</w:t>
            </w:r>
          </w:p>
        </w:tc>
        <w:tc>
          <w:tcPr>
            <w:tcW w:w="1506" w:type="dxa"/>
          </w:tcPr>
          <w:p w14:paraId="184F1B37" w14:textId="77777777" w:rsidR="00FE34E1" w:rsidRPr="00157B46" w:rsidRDefault="00FE34E1" w:rsidP="009535DA">
            <w:pPr>
              <w:pStyle w:val="af"/>
              <w:jc w:val="center"/>
              <w:rPr>
                <w:color w:val="000000"/>
              </w:rPr>
            </w:pPr>
            <w:r>
              <w:rPr>
                <w:color w:val="000000"/>
              </w:rPr>
              <w:t>5</w:t>
            </w:r>
          </w:p>
        </w:tc>
      </w:tr>
      <w:tr w:rsidR="00FE34E1" w:rsidRPr="00157B46" w14:paraId="62567C25" w14:textId="77777777" w:rsidTr="00FC2570">
        <w:trPr>
          <w:cantSplit/>
        </w:trPr>
        <w:tc>
          <w:tcPr>
            <w:tcW w:w="675" w:type="dxa"/>
          </w:tcPr>
          <w:p w14:paraId="33A72AD8" w14:textId="77777777" w:rsidR="00FE34E1" w:rsidRPr="00157B46" w:rsidRDefault="00FE34E1" w:rsidP="00C00CC5">
            <w:pPr>
              <w:pStyle w:val="af"/>
              <w:numPr>
                <w:ilvl w:val="0"/>
                <w:numId w:val="1"/>
              </w:numPr>
              <w:ind w:left="0" w:firstLine="0"/>
              <w:rPr>
                <w:color w:val="000000"/>
              </w:rPr>
            </w:pPr>
          </w:p>
        </w:tc>
        <w:tc>
          <w:tcPr>
            <w:tcW w:w="1843" w:type="dxa"/>
            <w:vMerge/>
          </w:tcPr>
          <w:p w14:paraId="2F236DB9" w14:textId="77777777" w:rsidR="00FE34E1" w:rsidRPr="00157B46" w:rsidRDefault="00FE34E1" w:rsidP="009535DA">
            <w:pPr>
              <w:pStyle w:val="af"/>
              <w:rPr>
                <w:b/>
                <w:color w:val="000000"/>
              </w:rPr>
            </w:pPr>
          </w:p>
        </w:tc>
        <w:tc>
          <w:tcPr>
            <w:tcW w:w="3180" w:type="dxa"/>
            <w:tcBorders>
              <w:right w:val="single" w:sz="4" w:space="0" w:color="auto"/>
            </w:tcBorders>
          </w:tcPr>
          <w:p w14:paraId="7D351018" w14:textId="77777777" w:rsidR="00FE34E1" w:rsidRPr="008C21B1" w:rsidRDefault="00FE34E1" w:rsidP="009535DA">
            <w:r w:rsidRPr="00BE63B3">
              <w:t>Заболевания печени: гепатиты, циррозы.</w:t>
            </w:r>
          </w:p>
        </w:tc>
        <w:tc>
          <w:tcPr>
            <w:tcW w:w="2915" w:type="dxa"/>
            <w:tcBorders>
              <w:left w:val="single" w:sz="4" w:space="0" w:color="auto"/>
            </w:tcBorders>
          </w:tcPr>
          <w:p w14:paraId="77B76A44" w14:textId="77777777" w:rsidR="00FE34E1" w:rsidRPr="00157B46" w:rsidRDefault="00FE34E1" w:rsidP="009535DA">
            <w:pPr>
              <w:rPr>
                <w:bCs/>
              </w:rPr>
            </w:pPr>
            <w:r w:rsidRPr="00157B46">
              <w:rPr>
                <w:bCs/>
              </w:rPr>
              <w:t xml:space="preserve">Работа в </w:t>
            </w:r>
            <w:r>
              <w:rPr>
                <w:bCs/>
              </w:rPr>
              <w:t>терапевтическом отделении</w:t>
            </w:r>
            <w:r w:rsidRPr="00157B46">
              <w:rPr>
                <w:bCs/>
              </w:rPr>
              <w:t xml:space="preserve">. </w:t>
            </w:r>
            <w:r>
              <w:rPr>
                <w:bCs/>
              </w:rPr>
              <w:t>Участие во врачебных кон</w:t>
            </w:r>
            <w:r w:rsidRPr="00D04E50">
              <w:rPr>
                <w:bCs/>
              </w:rPr>
              <w:t xml:space="preserve">ференциях. Работа с медицинской документацией. </w:t>
            </w:r>
            <w:r w:rsidRPr="00157B46">
              <w:rPr>
                <w:bCs/>
              </w:rPr>
              <w:t xml:space="preserve"> Написание академической истории болезни. Реферативная работа.</w:t>
            </w:r>
          </w:p>
        </w:tc>
        <w:tc>
          <w:tcPr>
            <w:tcW w:w="1506" w:type="dxa"/>
          </w:tcPr>
          <w:p w14:paraId="5274B527" w14:textId="77777777" w:rsidR="00FE34E1" w:rsidRPr="00157B46" w:rsidRDefault="00FE34E1" w:rsidP="009535DA">
            <w:pPr>
              <w:pStyle w:val="af"/>
              <w:jc w:val="center"/>
              <w:rPr>
                <w:color w:val="000000"/>
              </w:rPr>
            </w:pPr>
            <w:r w:rsidRPr="00B443B4">
              <w:rPr>
                <w:color w:val="000000"/>
              </w:rPr>
              <w:t>4</w:t>
            </w:r>
          </w:p>
        </w:tc>
      </w:tr>
      <w:tr w:rsidR="00FE34E1" w:rsidRPr="00157B46" w14:paraId="03A3764A" w14:textId="77777777" w:rsidTr="00FC2570">
        <w:trPr>
          <w:cantSplit/>
        </w:trPr>
        <w:tc>
          <w:tcPr>
            <w:tcW w:w="675" w:type="dxa"/>
          </w:tcPr>
          <w:p w14:paraId="2AE5959F" w14:textId="77777777" w:rsidR="00FE34E1" w:rsidRPr="00157B46" w:rsidRDefault="00FE34E1" w:rsidP="00C00CC5">
            <w:pPr>
              <w:pStyle w:val="af"/>
              <w:numPr>
                <w:ilvl w:val="0"/>
                <w:numId w:val="1"/>
              </w:numPr>
              <w:ind w:left="0" w:firstLine="0"/>
              <w:rPr>
                <w:color w:val="000000"/>
              </w:rPr>
            </w:pPr>
          </w:p>
        </w:tc>
        <w:tc>
          <w:tcPr>
            <w:tcW w:w="1843" w:type="dxa"/>
            <w:vMerge/>
          </w:tcPr>
          <w:p w14:paraId="44A9CA1B" w14:textId="77777777" w:rsidR="00FE34E1" w:rsidRPr="00157B46" w:rsidRDefault="00FE34E1" w:rsidP="009535DA">
            <w:pPr>
              <w:pStyle w:val="af"/>
              <w:rPr>
                <w:b/>
                <w:color w:val="000000"/>
              </w:rPr>
            </w:pPr>
          </w:p>
        </w:tc>
        <w:tc>
          <w:tcPr>
            <w:tcW w:w="3180" w:type="dxa"/>
            <w:tcBorders>
              <w:right w:val="single" w:sz="4" w:space="0" w:color="auto"/>
            </w:tcBorders>
          </w:tcPr>
          <w:p w14:paraId="40BB4361" w14:textId="77777777" w:rsidR="00FE34E1" w:rsidRPr="00BE63B3" w:rsidRDefault="00FE34E1" w:rsidP="009535DA">
            <w:r w:rsidRPr="00BE63B3">
              <w:t>Заболевания желчевыводящих путей. Панкреатит.</w:t>
            </w:r>
          </w:p>
        </w:tc>
        <w:tc>
          <w:tcPr>
            <w:tcW w:w="2915" w:type="dxa"/>
            <w:tcBorders>
              <w:left w:val="single" w:sz="4" w:space="0" w:color="auto"/>
            </w:tcBorders>
          </w:tcPr>
          <w:p w14:paraId="6B14A459" w14:textId="77777777" w:rsidR="00FE34E1" w:rsidRPr="00157B46" w:rsidRDefault="00FE34E1" w:rsidP="009535DA">
            <w:pPr>
              <w:rPr>
                <w:bCs/>
              </w:rPr>
            </w:pPr>
            <w:r w:rsidRPr="00157B46">
              <w:rPr>
                <w:bCs/>
              </w:rPr>
              <w:t xml:space="preserve">Работа в </w:t>
            </w:r>
            <w:r>
              <w:rPr>
                <w:bCs/>
              </w:rPr>
              <w:t>терапевтическом отделении</w:t>
            </w:r>
            <w:r w:rsidRPr="00157B46">
              <w:rPr>
                <w:bCs/>
              </w:rPr>
              <w:t xml:space="preserve">. </w:t>
            </w:r>
            <w:r>
              <w:rPr>
                <w:bCs/>
              </w:rPr>
              <w:t>Участие во врачебных кон</w:t>
            </w:r>
            <w:r w:rsidRPr="00D04E50">
              <w:rPr>
                <w:bCs/>
              </w:rPr>
              <w:t xml:space="preserve">ференциях. Работа с медицинской документацией. </w:t>
            </w:r>
            <w:r w:rsidRPr="00157B46">
              <w:rPr>
                <w:bCs/>
              </w:rPr>
              <w:t xml:space="preserve"> Написание академической истории болезни. Реферативная работа.</w:t>
            </w:r>
          </w:p>
        </w:tc>
        <w:tc>
          <w:tcPr>
            <w:tcW w:w="1506" w:type="dxa"/>
          </w:tcPr>
          <w:p w14:paraId="11F1C872" w14:textId="77777777" w:rsidR="00FE34E1" w:rsidRPr="00157B46" w:rsidRDefault="00FE34E1" w:rsidP="009535DA">
            <w:pPr>
              <w:pStyle w:val="af"/>
              <w:jc w:val="center"/>
              <w:rPr>
                <w:color w:val="000000"/>
              </w:rPr>
            </w:pPr>
            <w:r w:rsidRPr="00B443B4">
              <w:rPr>
                <w:color w:val="000000"/>
              </w:rPr>
              <w:t>4</w:t>
            </w:r>
          </w:p>
        </w:tc>
      </w:tr>
      <w:tr w:rsidR="009535DA" w:rsidRPr="00157B46" w14:paraId="46CC59A2" w14:textId="77777777" w:rsidTr="00FC2570">
        <w:trPr>
          <w:cantSplit/>
        </w:trPr>
        <w:tc>
          <w:tcPr>
            <w:tcW w:w="675" w:type="dxa"/>
          </w:tcPr>
          <w:p w14:paraId="30FDA331" w14:textId="77777777" w:rsidR="009535DA" w:rsidRPr="00157B46" w:rsidRDefault="009535DA" w:rsidP="00C00CC5">
            <w:pPr>
              <w:pStyle w:val="af"/>
              <w:numPr>
                <w:ilvl w:val="0"/>
                <w:numId w:val="1"/>
              </w:numPr>
              <w:ind w:left="0" w:firstLine="0"/>
              <w:rPr>
                <w:color w:val="000000"/>
              </w:rPr>
            </w:pPr>
          </w:p>
        </w:tc>
        <w:tc>
          <w:tcPr>
            <w:tcW w:w="1843" w:type="dxa"/>
            <w:vMerge w:val="restart"/>
          </w:tcPr>
          <w:p w14:paraId="0D6A4C05" w14:textId="77777777" w:rsidR="009535DA" w:rsidRPr="00157B46" w:rsidRDefault="009535DA" w:rsidP="009535DA">
            <w:pPr>
              <w:pStyle w:val="af"/>
              <w:rPr>
                <w:b/>
                <w:color w:val="000000"/>
              </w:rPr>
            </w:pPr>
            <w:r w:rsidRPr="00157B46">
              <w:rPr>
                <w:rStyle w:val="FontStyle134"/>
                <w:sz w:val="24"/>
                <w:szCs w:val="24"/>
              </w:rPr>
              <w:t xml:space="preserve">Раздел 4. </w:t>
            </w:r>
            <w:r w:rsidRPr="008C21B1">
              <w:rPr>
                <w:b/>
              </w:rPr>
              <w:t>Системные заболевания соединительной ткани. Заболевания суставов.</w:t>
            </w:r>
          </w:p>
        </w:tc>
        <w:tc>
          <w:tcPr>
            <w:tcW w:w="3180" w:type="dxa"/>
            <w:tcBorders>
              <w:right w:val="single" w:sz="4" w:space="0" w:color="auto"/>
            </w:tcBorders>
          </w:tcPr>
          <w:p w14:paraId="41F31EA7" w14:textId="77777777" w:rsidR="009535DA" w:rsidRPr="00157B46" w:rsidRDefault="009535DA" w:rsidP="009535DA">
            <w:r w:rsidRPr="008C21B1">
              <w:t>Системная красная волчанка. Системная склеродермия</w:t>
            </w:r>
            <w:r>
              <w:t>.</w:t>
            </w:r>
          </w:p>
        </w:tc>
        <w:tc>
          <w:tcPr>
            <w:tcW w:w="2915" w:type="dxa"/>
            <w:tcBorders>
              <w:left w:val="single" w:sz="4" w:space="0" w:color="auto"/>
            </w:tcBorders>
          </w:tcPr>
          <w:p w14:paraId="26EBC768" w14:textId="77777777" w:rsidR="009535DA" w:rsidRPr="00157B46" w:rsidRDefault="009535DA" w:rsidP="009535DA">
            <w:pPr>
              <w:pStyle w:val="af"/>
              <w:rPr>
                <w:color w:val="000000"/>
              </w:rPr>
            </w:pPr>
            <w:r w:rsidRPr="00157B46">
              <w:rPr>
                <w:bCs/>
              </w:rPr>
              <w:t xml:space="preserve">Работа в </w:t>
            </w:r>
            <w:r>
              <w:rPr>
                <w:bCs/>
              </w:rPr>
              <w:t>терапевтическом отделении</w:t>
            </w:r>
            <w:r w:rsidRPr="00157B46">
              <w:rPr>
                <w:bCs/>
              </w:rPr>
              <w:t xml:space="preserve">. </w:t>
            </w:r>
            <w:r>
              <w:rPr>
                <w:bCs/>
              </w:rPr>
              <w:t>Участие во врачебных кон</w:t>
            </w:r>
            <w:r w:rsidRPr="00D04E50">
              <w:rPr>
                <w:bCs/>
              </w:rPr>
              <w:t xml:space="preserve">ференциях. Работа с медицинской документацией. </w:t>
            </w:r>
            <w:r w:rsidRPr="00157B46">
              <w:rPr>
                <w:bCs/>
              </w:rPr>
              <w:t xml:space="preserve"> Написание академической истории болезни. Реферативная работа.</w:t>
            </w:r>
          </w:p>
        </w:tc>
        <w:tc>
          <w:tcPr>
            <w:tcW w:w="1506" w:type="dxa"/>
          </w:tcPr>
          <w:p w14:paraId="3E4DB959" w14:textId="77777777" w:rsidR="009535DA" w:rsidRPr="00157B46" w:rsidRDefault="009535DA" w:rsidP="009535DA">
            <w:pPr>
              <w:pStyle w:val="af"/>
              <w:jc w:val="center"/>
              <w:rPr>
                <w:color w:val="000000"/>
              </w:rPr>
            </w:pPr>
            <w:r>
              <w:rPr>
                <w:color w:val="000000"/>
              </w:rPr>
              <w:t>5</w:t>
            </w:r>
          </w:p>
        </w:tc>
      </w:tr>
      <w:tr w:rsidR="009535DA" w:rsidRPr="00157B46" w14:paraId="3D5D11C2" w14:textId="77777777" w:rsidTr="00FC2570">
        <w:trPr>
          <w:cantSplit/>
        </w:trPr>
        <w:tc>
          <w:tcPr>
            <w:tcW w:w="675" w:type="dxa"/>
          </w:tcPr>
          <w:p w14:paraId="28976E93" w14:textId="77777777" w:rsidR="009535DA" w:rsidRPr="00157B46" w:rsidRDefault="009535DA" w:rsidP="00C00CC5">
            <w:pPr>
              <w:pStyle w:val="af"/>
              <w:numPr>
                <w:ilvl w:val="0"/>
                <w:numId w:val="1"/>
              </w:numPr>
              <w:ind w:left="0" w:firstLine="0"/>
              <w:rPr>
                <w:color w:val="000000"/>
              </w:rPr>
            </w:pPr>
          </w:p>
        </w:tc>
        <w:tc>
          <w:tcPr>
            <w:tcW w:w="1843" w:type="dxa"/>
            <w:vMerge/>
          </w:tcPr>
          <w:p w14:paraId="5479C542" w14:textId="77777777" w:rsidR="009535DA" w:rsidRPr="00157B46" w:rsidRDefault="009535DA" w:rsidP="009535DA">
            <w:pPr>
              <w:pStyle w:val="af"/>
              <w:rPr>
                <w:b/>
                <w:color w:val="000000"/>
              </w:rPr>
            </w:pPr>
          </w:p>
        </w:tc>
        <w:tc>
          <w:tcPr>
            <w:tcW w:w="3180" w:type="dxa"/>
            <w:tcBorders>
              <w:right w:val="single" w:sz="4" w:space="0" w:color="auto"/>
            </w:tcBorders>
          </w:tcPr>
          <w:p w14:paraId="5E91563B" w14:textId="77777777" w:rsidR="009535DA" w:rsidRPr="00157B46" w:rsidRDefault="009535DA" w:rsidP="009535DA">
            <w:r w:rsidRPr="008C21B1">
              <w:t>Ревматоидный полиартрит. Остеоартроз.</w:t>
            </w:r>
          </w:p>
        </w:tc>
        <w:tc>
          <w:tcPr>
            <w:tcW w:w="2915" w:type="dxa"/>
            <w:tcBorders>
              <w:left w:val="single" w:sz="4" w:space="0" w:color="auto"/>
            </w:tcBorders>
          </w:tcPr>
          <w:p w14:paraId="08A60CCC" w14:textId="77777777" w:rsidR="009535DA" w:rsidRPr="00157B46" w:rsidRDefault="009535DA" w:rsidP="009535DA">
            <w:pPr>
              <w:pStyle w:val="af"/>
              <w:rPr>
                <w:color w:val="000000"/>
              </w:rPr>
            </w:pPr>
            <w:r w:rsidRPr="00157B46">
              <w:rPr>
                <w:bCs/>
              </w:rPr>
              <w:t xml:space="preserve">Работа в </w:t>
            </w:r>
            <w:r>
              <w:rPr>
                <w:bCs/>
              </w:rPr>
              <w:t>терапевтическом отделении</w:t>
            </w:r>
            <w:r w:rsidRPr="00157B46">
              <w:rPr>
                <w:bCs/>
              </w:rPr>
              <w:t xml:space="preserve">. </w:t>
            </w:r>
            <w:r>
              <w:rPr>
                <w:bCs/>
              </w:rPr>
              <w:t>Участие во врачебных кон</w:t>
            </w:r>
            <w:r w:rsidRPr="00D04E50">
              <w:rPr>
                <w:bCs/>
              </w:rPr>
              <w:t xml:space="preserve">ференциях. Работа с медицинской документацией. </w:t>
            </w:r>
            <w:r w:rsidRPr="00157B46">
              <w:rPr>
                <w:bCs/>
              </w:rPr>
              <w:t xml:space="preserve"> Написание академической истории болезни. Реферативная работа.</w:t>
            </w:r>
          </w:p>
        </w:tc>
        <w:tc>
          <w:tcPr>
            <w:tcW w:w="1506" w:type="dxa"/>
          </w:tcPr>
          <w:p w14:paraId="6545AF25" w14:textId="77777777" w:rsidR="009535DA" w:rsidRPr="00157B46" w:rsidRDefault="009535DA" w:rsidP="009535DA">
            <w:pPr>
              <w:pStyle w:val="af"/>
              <w:jc w:val="center"/>
              <w:rPr>
                <w:color w:val="000000"/>
              </w:rPr>
            </w:pPr>
            <w:r w:rsidRPr="00B443B4">
              <w:rPr>
                <w:color w:val="000000"/>
              </w:rPr>
              <w:t>4</w:t>
            </w:r>
          </w:p>
        </w:tc>
      </w:tr>
      <w:tr w:rsidR="009535DA" w:rsidRPr="00157B46" w14:paraId="0898FBCC" w14:textId="77777777" w:rsidTr="00FC2570">
        <w:trPr>
          <w:cantSplit/>
        </w:trPr>
        <w:tc>
          <w:tcPr>
            <w:tcW w:w="675" w:type="dxa"/>
          </w:tcPr>
          <w:p w14:paraId="367F07DC" w14:textId="77777777" w:rsidR="009535DA" w:rsidRPr="00157B46" w:rsidRDefault="009535DA" w:rsidP="00C00CC5">
            <w:pPr>
              <w:pStyle w:val="af"/>
              <w:numPr>
                <w:ilvl w:val="0"/>
                <w:numId w:val="1"/>
              </w:numPr>
              <w:ind w:left="0" w:firstLine="0"/>
              <w:rPr>
                <w:color w:val="000000"/>
              </w:rPr>
            </w:pPr>
          </w:p>
        </w:tc>
        <w:tc>
          <w:tcPr>
            <w:tcW w:w="1843" w:type="dxa"/>
            <w:vMerge/>
          </w:tcPr>
          <w:p w14:paraId="425D483B" w14:textId="77777777" w:rsidR="009535DA" w:rsidRPr="00157B46" w:rsidRDefault="009535DA" w:rsidP="009535DA">
            <w:pPr>
              <w:pStyle w:val="af"/>
              <w:rPr>
                <w:b/>
                <w:color w:val="000000"/>
              </w:rPr>
            </w:pPr>
          </w:p>
        </w:tc>
        <w:tc>
          <w:tcPr>
            <w:tcW w:w="3180" w:type="dxa"/>
            <w:tcBorders>
              <w:right w:val="single" w:sz="4" w:space="0" w:color="auto"/>
            </w:tcBorders>
          </w:tcPr>
          <w:p w14:paraId="0FA8D9F3" w14:textId="77777777" w:rsidR="009535DA" w:rsidRPr="00157B46" w:rsidRDefault="009535DA" w:rsidP="009535DA">
            <w:r w:rsidRPr="008C21B1">
              <w:t>Острая ревматическая лихорадка. ХРБС.</w:t>
            </w:r>
          </w:p>
        </w:tc>
        <w:tc>
          <w:tcPr>
            <w:tcW w:w="2915" w:type="dxa"/>
            <w:tcBorders>
              <w:left w:val="single" w:sz="4" w:space="0" w:color="auto"/>
            </w:tcBorders>
          </w:tcPr>
          <w:p w14:paraId="5BBE02F0" w14:textId="77777777" w:rsidR="009535DA" w:rsidRPr="00157B46" w:rsidRDefault="009535DA" w:rsidP="009535DA">
            <w:pPr>
              <w:pStyle w:val="af"/>
              <w:rPr>
                <w:color w:val="000000"/>
              </w:rPr>
            </w:pPr>
            <w:r w:rsidRPr="00157B46">
              <w:rPr>
                <w:bCs/>
              </w:rPr>
              <w:t xml:space="preserve">Работа в </w:t>
            </w:r>
            <w:r>
              <w:rPr>
                <w:bCs/>
              </w:rPr>
              <w:t>терапевтическом отделении</w:t>
            </w:r>
            <w:r w:rsidRPr="00157B46">
              <w:rPr>
                <w:bCs/>
              </w:rPr>
              <w:t xml:space="preserve">. </w:t>
            </w:r>
            <w:r>
              <w:rPr>
                <w:bCs/>
              </w:rPr>
              <w:t>Участие во врачебных кон</w:t>
            </w:r>
            <w:r w:rsidRPr="00D04E50">
              <w:rPr>
                <w:bCs/>
              </w:rPr>
              <w:t xml:space="preserve">ференциях. Работа с медицинской документацией. </w:t>
            </w:r>
            <w:r w:rsidRPr="00157B46">
              <w:rPr>
                <w:bCs/>
              </w:rPr>
              <w:t xml:space="preserve"> Написание академической истории болезни. Реферативная работа.</w:t>
            </w:r>
          </w:p>
        </w:tc>
        <w:tc>
          <w:tcPr>
            <w:tcW w:w="1506" w:type="dxa"/>
          </w:tcPr>
          <w:p w14:paraId="23838BDA" w14:textId="77777777" w:rsidR="009535DA" w:rsidRPr="00157B46" w:rsidRDefault="009535DA" w:rsidP="009535DA">
            <w:pPr>
              <w:pStyle w:val="af"/>
              <w:jc w:val="center"/>
              <w:rPr>
                <w:color w:val="000000"/>
              </w:rPr>
            </w:pPr>
            <w:r>
              <w:rPr>
                <w:color w:val="000000"/>
              </w:rPr>
              <w:t>5</w:t>
            </w:r>
          </w:p>
        </w:tc>
      </w:tr>
      <w:tr w:rsidR="009535DA" w:rsidRPr="00157B46" w14:paraId="3B1A7C56" w14:textId="77777777" w:rsidTr="00FC2570">
        <w:trPr>
          <w:cantSplit/>
        </w:trPr>
        <w:tc>
          <w:tcPr>
            <w:tcW w:w="675" w:type="dxa"/>
          </w:tcPr>
          <w:p w14:paraId="70006D2A" w14:textId="77777777" w:rsidR="009535DA" w:rsidRPr="00157B46" w:rsidRDefault="009535DA" w:rsidP="00C00CC5">
            <w:pPr>
              <w:pStyle w:val="af"/>
              <w:numPr>
                <w:ilvl w:val="0"/>
                <w:numId w:val="1"/>
              </w:numPr>
              <w:ind w:left="0" w:firstLine="0"/>
              <w:rPr>
                <w:color w:val="000000"/>
              </w:rPr>
            </w:pPr>
          </w:p>
        </w:tc>
        <w:tc>
          <w:tcPr>
            <w:tcW w:w="1843" w:type="dxa"/>
            <w:vMerge w:val="restart"/>
          </w:tcPr>
          <w:p w14:paraId="5B68DCF7" w14:textId="77777777" w:rsidR="009535DA" w:rsidRPr="00157B46" w:rsidRDefault="009535DA" w:rsidP="009535DA">
            <w:pPr>
              <w:pStyle w:val="af"/>
              <w:rPr>
                <w:b/>
                <w:color w:val="000000"/>
              </w:rPr>
            </w:pPr>
            <w:r>
              <w:rPr>
                <w:b/>
              </w:rPr>
              <w:t xml:space="preserve">Раздел 5. </w:t>
            </w:r>
            <w:r w:rsidRPr="008C21B1">
              <w:rPr>
                <w:b/>
              </w:rPr>
              <w:t>Заболевания мочевыделительной системы</w:t>
            </w:r>
          </w:p>
        </w:tc>
        <w:tc>
          <w:tcPr>
            <w:tcW w:w="3180" w:type="dxa"/>
            <w:tcBorders>
              <w:right w:val="single" w:sz="4" w:space="0" w:color="auto"/>
            </w:tcBorders>
          </w:tcPr>
          <w:p w14:paraId="60F1E18B" w14:textId="77777777" w:rsidR="009535DA" w:rsidRPr="00157B46" w:rsidRDefault="009535DA" w:rsidP="009535DA">
            <w:r w:rsidRPr="008C21B1">
              <w:t>Пиелонефриты</w:t>
            </w:r>
            <w:r>
              <w:t>.</w:t>
            </w:r>
          </w:p>
        </w:tc>
        <w:tc>
          <w:tcPr>
            <w:tcW w:w="2915" w:type="dxa"/>
            <w:tcBorders>
              <w:left w:val="single" w:sz="4" w:space="0" w:color="auto"/>
            </w:tcBorders>
          </w:tcPr>
          <w:p w14:paraId="3A668E54" w14:textId="77777777" w:rsidR="009535DA" w:rsidRPr="00157B46" w:rsidRDefault="009535DA" w:rsidP="009535DA">
            <w:pPr>
              <w:pStyle w:val="af"/>
              <w:rPr>
                <w:color w:val="000000"/>
              </w:rPr>
            </w:pPr>
            <w:r w:rsidRPr="00157B46">
              <w:rPr>
                <w:bCs/>
              </w:rPr>
              <w:t xml:space="preserve">Работа в </w:t>
            </w:r>
            <w:r>
              <w:rPr>
                <w:bCs/>
              </w:rPr>
              <w:t>терапевтическом отделении</w:t>
            </w:r>
            <w:r w:rsidRPr="00157B46">
              <w:rPr>
                <w:bCs/>
              </w:rPr>
              <w:t xml:space="preserve">. </w:t>
            </w:r>
            <w:r>
              <w:rPr>
                <w:bCs/>
              </w:rPr>
              <w:t>Участие во врачебных кон</w:t>
            </w:r>
            <w:r w:rsidRPr="00D04E50">
              <w:rPr>
                <w:bCs/>
              </w:rPr>
              <w:t xml:space="preserve">ференциях. Работа с медицинской документацией. </w:t>
            </w:r>
            <w:r w:rsidRPr="00157B46">
              <w:rPr>
                <w:bCs/>
              </w:rPr>
              <w:t xml:space="preserve"> Написание академической истории болезни. Реферативная работа.</w:t>
            </w:r>
          </w:p>
        </w:tc>
        <w:tc>
          <w:tcPr>
            <w:tcW w:w="1506" w:type="dxa"/>
          </w:tcPr>
          <w:p w14:paraId="0B6EF786" w14:textId="77777777" w:rsidR="009535DA" w:rsidRPr="00157B46" w:rsidRDefault="009535DA" w:rsidP="009535DA">
            <w:pPr>
              <w:pStyle w:val="af"/>
              <w:jc w:val="center"/>
              <w:rPr>
                <w:color w:val="000000"/>
              </w:rPr>
            </w:pPr>
            <w:r w:rsidRPr="00B443B4">
              <w:rPr>
                <w:color w:val="000000"/>
              </w:rPr>
              <w:t>4</w:t>
            </w:r>
          </w:p>
        </w:tc>
      </w:tr>
      <w:tr w:rsidR="009535DA" w:rsidRPr="00157B46" w14:paraId="7DD31C88" w14:textId="77777777" w:rsidTr="00FC2570">
        <w:trPr>
          <w:cantSplit/>
        </w:trPr>
        <w:tc>
          <w:tcPr>
            <w:tcW w:w="675" w:type="dxa"/>
          </w:tcPr>
          <w:p w14:paraId="0220D2FA" w14:textId="77777777" w:rsidR="009535DA" w:rsidRPr="00157B46" w:rsidRDefault="009535DA" w:rsidP="00C00CC5">
            <w:pPr>
              <w:pStyle w:val="af"/>
              <w:numPr>
                <w:ilvl w:val="0"/>
                <w:numId w:val="1"/>
              </w:numPr>
              <w:ind w:left="0" w:firstLine="0"/>
              <w:rPr>
                <w:color w:val="000000"/>
              </w:rPr>
            </w:pPr>
          </w:p>
        </w:tc>
        <w:tc>
          <w:tcPr>
            <w:tcW w:w="1843" w:type="dxa"/>
            <w:vMerge/>
          </w:tcPr>
          <w:p w14:paraId="404A6B3B" w14:textId="77777777" w:rsidR="009535DA" w:rsidRPr="00157B46" w:rsidRDefault="009535DA" w:rsidP="009535DA">
            <w:pPr>
              <w:pStyle w:val="af"/>
              <w:rPr>
                <w:b/>
                <w:color w:val="000000"/>
              </w:rPr>
            </w:pPr>
          </w:p>
        </w:tc>
        <w:tc>
          <w:tcPr>
            <w:tcW w:w="3180" w:type="dxa"/>
            <w:tcBorders>
              <w:right w:val="single" w:sz="4" w:space="0" w:color="auto"/>
            </w:tcBorders>
          </w:tcPr>
          <w:p w14:paraId="020088F0" w14:textId="77777777" w:rsidR="009535DA" w:rsidRPr="00157B46" w:rsidRDefault="009535DA" w:rsidP="009535DA">
            <w:r w:rsidRPr="008C21B1">
              <w:t>Гломерулонефриты</w:t>
            </w:r>
            <w:r>
              <w:t>.</w:t>
            </w:r>
          </w:p>
        </w:tc>
        <w:tc>
          <w:tcPr>
            <w:tcW w:w="2915" w:type="dxa"/>
            <w:tcBorders>
              <w:left w:val="single" w:sz="4" w:space="0" w:color="auto"/>
            </w:tcBorders>
          </w:tcPr>
          <w:p w14:paraId="699202C7" w14:textId="77777777" w:rsidR="009535DA" w:rsidRPr="00157B46" w:rsidRDefault="009535DA" w:rsidP="009535DA">
            <w:pPr>
              <w:pStyle w:val="af"/>
              <w:rPr>
                <w:color w:val="000000"/>
              </w:rPr>
            </w:pPr>
            <w:r w:rsidRPr="00157B46">
              <w:rPr>
                <w:bCs/>
              </w:rPr>
              <w:t xml:space="preserve">Работа в </w:t>
            </w:r>
            <w:r>
              <w:rPr>
                <w:bCs/>
              </w:rPr>
              <w:t>терапевтическом отделении</w:t>
            </w:r>
            <w:r w:rsidRPr="00157B46">
              <w:rPr>
                <w:bCs/>
              </w:rPr>
              <w:t xml:space="preserve">. </w:t>
            </w:r>
            <w:r>
              <w:rPr>
                <w:bCs/>
              </w:rPr>
              <w:t>Участие во врачебных кон</w:t>
            </w:r>
            <w:r w:rsidRPr="00D04E50">
              <w:rPr>
                <w:bCs/>
              </w:rPr>
              <w:t xml:space="preserve">ференциях. Работа с медицинской документацией. </w:t>
            </w:r>
            <w:r w:rsidRPr="00157B46">
              <w:rPr>
                <w:bCs/>
              </w:rPr>
              <w:t xml:space="preserve"> Написание академической истории болезни. Реферативная работа.</w:t>
            </w:r>
          </w:p>
        </w:tc>
        <w:tc>
          <w:tcPr>
            <w:tcW w:w="1506" w:type="dxa"/>
          </w:tcPr>
          <w:p w14:paraId="218170DA" w14:textId="77777777" w:rsidR="009535DA" w:rsidRPr="00157B46" w:rsidRDefault="009535DA" w:rsidP="009535DA">
            <w:pPr>
              <w:pStyle w:val="af"/>
              <w:jc w:val="center"/>
              <w:rPr>
                <w:color w:val="000000"/>
              </w:rPr>
            </w:pPr>
            <w:r>
              <w:rPr>
                <w:color w:val="000000"/>
              </w:rPr>
              <w:t>5</w:t>
            </w:r>
          </w:p>
        </w:tc>
      </w:tr>
    </w:tbl>
    <w:p w14:paraId="26FA763C" w14:textId="77777777" w:rsidR="000E4C68" w:rsidRDefault="000E4C68" w:rsidP="00D96070">
      <w:pPr>
        <w:jc w:val="both"/>
      </w:pPr>
    </w:p>
    <w:p w14:paraId="719693C4" w14:textId="77777777" w:rsidR="00E134C2" w:rsidRPr="00A131D6" w:rsidRDefault="00E134C2" w:rsidP="00E134C2">
      <w:pPr>
        <w:ind w:left="720"/>
        <w:rPr>
          <w:b/>
        </w:rPr>
      </w:pPr>
      <w:r w:rsidRPr="00A131D6">
        <w:rPr>
          <w:b/>
        </w:rPr>
        <w:t>Подготовка рефератов и презентаций по тематике:</w:t>
      </w:r>
    </w:p>
    <w:p w14:paraId="38AFBA58" w14:textId="77777777" w:rsidR="00E134C2" w:rsidRPr="00A131D6" w:rsidRDefault="00E134C2" w:rsidP="00C00CC5">
      <w:pPr>
        <w:pStyle w:val="af1"/>
        <w:widowControl w:val="0"/>
        <w:numPr>
          <w:ilvl w:val="0"/>
          <w:numId w:val="13"/>
        </w:numPr>
        <w:tabs>
          <w:tab w:val="left" w:pos="851"/>
        </w:tabs>
        <w:autoSpaceDE w:val="0"/>
        <w:autoSpaceDN w:val="0"/>
        <w:adjustRightInd w:val="0"/>
        <w:rPr>
          <w:color w:val="000000"/>
        </w:rPr>
      </w:pPr>
      <w:r w:rsidRPr="00A131D6">
        <w:rPr>
          <w:color w:val="000000"/>
        </w:rPr>
        <w:t>Лечебная тактика при ОКС на этапах помощи</w:t>
      </w:r>
    </w:p>
    <w:p w14:paraId="488C8A6D" w14:textId="77777777" w:rsidR="00E134C2" w:rsidRPr="00A131D6" w:rsidRDefault="00E134C2" w:rsidP="00C00CC5">
      <w:pPr>
        <w:pStyle w:val="af1"/>
        <w:widowControl w:val="0"/>
        <w:numPr>
          <w:ilvl w:val="0"/>
          <w:numId w:val="13"/>
        </w:numPr>
        <w:tabs>
          <w:tab w:val="left" w:pos="851"/>
        </w:tabs>
        <w:autoSpaceDE w:val="0"/>
        <w:autoSpaceDN w:val="0"/>
        <w:adjustRightInd w:val="0"/>
        <w:rPr>
          <w:color w:val="000000"/>
        </w:rPr>
      </w:pPr>
      <w:r w:rsidRPr="00A131D6">
        <w:rPr>
          <w:color w:val="000000"/>
        </w:rPr>
        <w:t>Острая сердечная недостаточность</w:t>
      </w:r>
    </w:p>
    <w:p w14:paraId="52A743E0" w14:textId="77777777" w:rsidR="00E134C2" w:rsidRPr="00A131D6" w:rsidRDefault="00E134C2" w:rsidP="00C00CC5">
      <w:pPr>
        <w:pStyle w:val="af1"/>
        <w:widowControl w:val="0"/>
        <w:numPr>
          <w:ilvl w:val="0"/>
          <w:numId w:val="13"/>
        </w:numPr>
        <w:tabs>
          <w:tab w:val="left" w:pos="851"/>
        </w:tabs>
        <w:autoSpaceDE w:val="0"/>
        <w:autoSpaceDN w:val="0"/>
        <w:adjustRightInd w:val="0"/>
        <w:rPr>
          <w:color w:val="000000"/>
        </w:rPr>
      </w:pPr>
      <w:r w:rsidRPr="00A131D6">
        <w:rPr>
          <w:color w:val="000000"/>
        </w:rPr>
        <w:t>Гипертонический криз</w:t>
      </w:r>
    </w:p>
    <w:p w14:paraId="75E3BEC4" w14:textId="77777777" w:rsidR="00E134C2" w:rsidRPr="00A131D6" w:rsidRDefault="00E134C2" w:rsidP="00C00CC5">
      <w:pPr>
        <w:pStyle w:val="af1"/>
        <w:widowControl w:val="0"/>
        <w:numPr>
          <w:ilvl w:val="0"/>
          <w:numId w:val="13"/>
        </w:numPr>
        <w:tabs>
          <w:tab w:val="left" w:pos="851"/>
        </w:tabs>
        <w:autoSpaceDE w:val="0"/>
        <w:autoSpaceDN w:val="0"/>
        <w:adjustRightInd w:val="0"/>
        <w:rPr>
          <w:color w:val="000000"/>
        </w:rPr>
      </w:pPr>
      <w:r w:rsidRPr="00A131D6">
        <w:rPr>
          <w:color w:val="000000"/>
        </w:rPr>
        <w:t>Эндокринные артериальные гипертензии</w:t>
      </w:r>
    </w:p>
    <w:p w14:paraId="3D1A4F9A" w14:textId="77777777" w:rsidR="00E134C2" w:rsidRPr="00A131D6" w:rsidRDefault="00E134C2" w:rsidP="00C00CC5">
      <w:pPr>
        <w:pStyle w:val="af1"/>
        <w:widowControl w:val="0"/>
        <w:numPr>
          <w:ilvl w:val="0"/>
          <w:numId w:val="13"/>
        </w:numPr>
        <w:tabs>
          <w:tab w:val="left" w:pos="851"/>
        </w:tabs>
        <w:autoSpaceDE w:val="0"/>
        <w:autoSpaceDN w:val="0"/>
        <w:adjustRightInd w:val="0"/>
        <w:rPr>
          <w:color w:val="000000"/>
        </w:rPr>
      </w:pPr>
      <w:r w:rsidRPr="00A131D6">
        <w:rPr>
          <w:color w:val="000000"/>
        </w:rPr>
        <w:t>Ренальные артериальные гипертензии</w:t>
      </w:r>
    </w:p>
    <w:p w14:paraId="356C9E16" w14:textId="77777777" w:rsidR="00E134C2" w:rsidRPr="00A131D6" w:rsidRDefault="00E134C2" w:rsidP="00C00CC5">
      <w:pPr>
        <w:pStyle w:val="af1"/>
        <w:widowControl w:val="0"/>
        <w:numPr>
          <w:ilvl w:val="0"/>
          <w:numId w:val="13"/>
        </w:numPr>
        <w:tabs>
          <w:tab w:val="left" w:pos="851"/>
        </w:tabs>
        <w:autoSpaceDE w:val="0"/>
        <w:autoSpaceDN w:val="0"/>
        <w:adjustRightInd w:val="0"/>
        <w:rPr>
          <w:color w:val="000000"/>
        </w:rPr>
      </w:pPr>
      <w:r w:rsidRPr="00A131D6">
        <w:rPr>
          <w:color w:val="000000"/>
        </w:rPr>
        <w:t>Нарушения гемодинамики и физикальные данные при митральных пороках</w:t>
      </w:r>
    </w:p>
    <w:p w14:paraId="22F99559" w14:textId="77777777" w:rsidR="00E134C2" w:rsidRPr="00A131D6" w:rsidRDefault="00E134C2" w:rsidP="00C00CC5">
      <w:pPr>
        <w:pStyle w:val="af1"/>
        <w:widowControl w:val="0"/>
        <w:numPr>
          <w:ilvl w:val="0"/>
          <w:numId w:val="13"/>
        </w:numPr>
        <w:tabs>
          <w:tab w:val="left" w:pos="851"/>
        </w:tabs>
        <w:autoSpaceDE w:val="0"/>
        <w:autoSpaceDN w:val="0"/>
        <w:adjustRightInd w:val="0"/>
        <w:rPr>
          <w:color w:val="000000"/>
        </w:rPr>
      </w:pPr>
      <w:r w:rsidRPr="00A131D6">
        <w:rPr>
          <w:color w:val="000000"/>
        </w:rPr>
        <w:t>Нарушения гемодинамики и физикальные данные при аортальных пороках</w:t>
      </w:r>
    </w:p>
    <w:p w14:paraId="5BE34BA0" w14:textId="77777777" w:rsidR="00E134C2" w:rsidRPr="00A131D6" w:rsidRDefault="00E134C2" w:rsidP="00C00CC5">
      <w:pPr>
        <w:pStyle w:val="af1"/>
        <w:widowControl w:val="0"/>
        <w:numPr>
          <w:ilvl w:val="0"/>
          <w:numId w:val="13"/>
        </w:numPr>
        <w:tabs>
          <w:tab w:val="left" w:pos="851"/>
        </w:tabs>
        <w:autoSpaceDE w:val="0"/>
        <w:autoSpaceDN w:val="0"/>
        <w:adjustRightInd w:val="0"/>
        <w:rPr>
          <w:color w:val="000000"/>
        </w:rPr>
      </w:pPr>
      <w:r w:rsidRPr="00A131D6">
        <w:rPr>
          <w:color w:val="000000"/>
        </w:rPr>
        <w:t>Экстрасистолии</w:t>
      </w:r>
    </w:p>
    <w:p w14:paraId="39D9203A" w14:textId="77777777" w:rsidR="00E134C2" w:rsidRPr="00A131D6" w:rsidRDefault="00E134C2" w:rsidP="00C00CC5">
      <w:pPr>
        <w:pStyle w:val="af1"/>
        <w:widowControl w:val="0"/>
        <w:numPr>
          <w:ilvl w:val="0"/>
          <w:numId w:val="13"/>
        </w:numPr>
        <w:tabs>
          <w:tab w:val="left" w:pos="851"/>
        </w:tabs>
        <w:autoSpaceDE w:val="0"/>
        <w:autoSpaceDN w:val="0"/>
        <w:adjustRightInd w:val="0"/>
        <w:rPr>
          <w:color w:val="000000"/>
        </w:rPr>
      </w:pPr>
      <w:r w:rsidRPr="00A131D6">
        <w:rPr>
          <w:color w:val="000000"/>
        </w:rPr>
        <w:t>Синдром слабости синусового узла</w:t>
      </w:r>
    </w:p>
    <w:p w14:paraId="59B62883" w14:textId="77777777" w:rsidR="00E134C2" w:rsidRPr="00A131D6" w:rsidRDefault="00E134C2" w:rsidP="00C00CC5">
      <w:pPr>
        <w:pStyle w:val="af1"/>
        <w:widowControl w:val="0"/>
        <w:numPr>
          <w:ilvl w:val="0"/>
          <w:numId w:val="13"/>
        </w:numPr>
        <w:tabs>
          <w:tab w:val="left" w:pos="851"/>
        </w:tabs>
        <w:autoSpaceDE w:val="0"/>
        <w:autoSpaceDN w:val="0"/>
        <w:adjustRightInd w:val="0"/>
        <w:rPr>
          <w:color w:val="000000"/>
        </w:rPr>
      </w:pPr>
      <w:r w:rsidRPr="00A131D6">
        <w:rPr>
          <w:color w:val="000000"/>
        </w:rPr>
        <w:t>Рестриктивные кардиомиопатии</w:t>
      </w:r>
    </w:p>
    <w:p w14:paraId="3C3D0275" w14:textId="77777777" w:rsidR="00E134C2" w:rsidRPr="00A131D6" w:rsidRDefault="00E134C2" w:rsidP="00C00CC5">
      <w:pPr>
        <w:pStyle w:val="af1"/>
        <w:widowControl w:val="0"/>
        <w:numPr>
          <w:ilvl w:val="0"/>
          <w:numId w:val="13"/>
        </w:numPr>
        <w:tabs>
          <w:tab w:val="left" w:pos="851"/>
        </w:tabs>
        <w:autoSpaceDE w:val="0"/>
        <w:autoSpaceDN w:val="0"/>
        <w:adjustRightInd w:val="0"/>
        <w:rPr>
          <w:color w:val="000000"/>
        </w:rPr>
      </w:pPr>
      <w:r w:rsidRPr="00A131D6">
        <w:rPr>
          <w:color w:val="000000"/>
        </w:rPr>
        <w:t>ЭКГ признаки гипертрофии желудочков</w:t>
      </w:r>
    </w:p>
    <w:p w14:paraId="0B940651" w14:textId="77777777" w:rsidR="00E134C2" w:rsidRPr="00A131D6" w:rsidRDefault="00E134C2" w:rsidP="00C00CC5">
      <w:pPr>
        <w:pStyle w:val="af1"/>
        <w:widowControl w:val="0"/>
        <w:numPr>
          <w:ilvl w:val="0"/>
          <w:numId w:val="13"/>
        </w:numPr>
        <w:tabs>
          <w:tab w:val="left" w:pos="851"/>
        </w:tabs>
        <w:autoSpaceDE w:val="0"/>
        <w:autoSpaceDN w:val="0"/>
        <w:adjustRightInd w:val="0"/>
        <w:rPr>
          <w:color w:val="000000"/>
        </w:rPr>
      </w:pPr>
      <w:r w:rsidRPr="00A131D6">
        <w:rPr>
          <w:color w:val="000000"/>
        </w:rPr>
        <w:t>Синдромы электрической нестабильности миокарда</w:t>
      </w:r>
    </w:p>
    <w:p w14:paraId="48C313AA" w14:textId="77777777" w:rsidR="00E134C2" w:rsidRPr="00A131D6" w:rsidRDefault="00E134C2" w:rsidP="00C00CC5">
      <w:pPr>
        <w:pStyle w:val="af1"/>
        <w:widowControl w:val="0"/>
        <w:numPr>
          <w:ilvl w:val="0"/>
          <w:numId w:val="13"/>
        </w:numPr>
        <w:tabs>
          <w:tab w:val="left" w:pos="851"/>
        </w:tabs>
        <w:autoSpaceDE w:val="0"/>
        <w:autoSpaceDN w:val="0"/>
        <w:adjustRightInd w:val="0"/>
        <w:rPr>
          <w:color w:val="000000"/>
        </w:rPr>
      </w:pPr>
      <w:r w:rsidRPr="00A131D6">
        <w:rPr>
          <w:color w:val="000000"/>
        </w:rPr>
        <w:t>Инфекционный эндокардит</w:t>
      </w:r>
    </w:p>
    <w:p w14:paraId="7ED62A1C" w14:textId="77777777" w:rsidR="00E134C2" w:rsidRPr="00A131D6" w:rsidRDefault="00E134C2" w:rsidP="00C00CC5">
      <w:pPr>
        <w:pStyle w:val="af1"/>
        <w:widowControl w:val="0"/>
        <w:numPr>
          <w:ilvl w:val="0"/>
          <w:numId w:val="13"/>
        </w:numPr>
        <w:tabs>
          <w:tab w:val="left" w:pos="851"/>
        </w:tabs>
        <w:autoSpaceDE w:val="0"/>
        <w:autoSpaceDN w:val="0"/>
        <w:adjustRightInd w:val="0"/>
        <w:rPr>
          <w:color w:val="000000"/>
        </w:rPr>
      </w:pPr>
      <w:r w:rsidRPr="00A131D6">
        <w:rPr>
          <w:color w:val="000000"/>
        </w:rPr>
        <w:t>Антифосфолипидный синдром</w:t>
      </w:r>
    </w:p>
    <w:p w14:paraId="791A6DB4" w14:textId="77777777" w:rsidR="00E134C2" w:rsidRPr="00A131D6" w:rsidRDefault="00E134C2" w:rsidP="00C00CC5">
      <w:pPr>
        <w:pStyle w:val="af1"/>
        <w:widowControl w:val="0"/>
        <w:numPr>
          <w:ilvl w:val="0"/>
          <w:numId w:val="13"/>
        </w:numPr>
        <w:tabs>
          <w:tab w:val="left" w:pos="851"/>
        </w:tabs>
        <w:autoSpaceDE w:val="0"/>
        <w:autoSpaceDN w:val="0"/>
        <w:adjustRightInd w:val="0"/>
        <w:rPr>
          <w:color w:val="000000"/>
        </w:rPr>
      </w:pPr>
      <w:r w:rsidRPr="00A131D6">
        <w:rPr>
          <w:color w:val="000000"/>
        </w:rPr>
        <w:t>Хроническое легочное сердце</w:t>
      </w:r>
    </w:p>
    <w:p w14:paraId="05EF8436" w14:textId="77777777" w:rsidR="00E134C2" w:rsidRPr="00A131D6" w:rsidRDefault="00E134C2" w:rsidP="00C00CC5">
      <w:pPr>
        <w:pStyle w:val="af1"/>
        <w:numPr>
          <w:ilvl w:val="0"/>
          <w:numId w:val="13"/>
        </w:numPr>
        <w:tabs>
          <w:tab w:val="left" w:pos="426"/>
          <w:tab w:val="left" w:pos="851"/>
        </w:tabs>
        <w:rPr>
          <w:color w:val="000000"/>
        </w:rPr>
      </w:pPr>
      <w:r w:rsidRPr="00A131D6">
        <w:rPr>
          <w:color w:val="000000"/>
        </w:rPr>
        <w:lastRenderedPageBreak/>
        <w:t>ЭхоКГ - диагностические возможности</w:t>
      </w:r>
    </w:p>
    <w:p w14:paraId="50AFBBCC" w14:textId="77777777" w:rsidR="00E134C2" w:rsidRPr="00A131D6" w:rsidRDefault="00E134C2" w:rsidP="00C00CC5">
      <w:pPr>
        <w:pStyle w:val="af1"/>
        <w:numPr>
          <w:ilvl w:val="0"/>
          <w:numId w:val="13"/>
        </w:numPr>
        <w:tabs>
          <w:tab w:val="left" w:pos="426"/>
          <w:tab w:val="left" w:pos="851"/>
        </w:tabs>
        <w:rPr>
          <w:color w:val="000000"/>
        </w:rPr>
      </w:pPr>
      <w:r w:rsidRPr="00A131D6">
        <w:rPr>
          <w:color w:val="000000"/>
        </w:rPr>
        <w:t>Хирургические методы лечения заболеваний ССС</w:t>
      </w:r>
    </w:p>
    <w:p w14:paraId="00C45316" w14:textId="77777777" w:rsidR="00E134C2" w:rsidRPr="00A131D6" w:rsidRDefault="00E134C2" w:rsidP="00C00CC5">
      <w:pPr>
        <w:pStyle w:val="af1"/>
        <w:numPr>
          <w:ilvl w:val="0"/>
          <w:numId w:val="13"/>
        </w:numPr>
        <w:tabs>
          <w:tab w:val="left" w:pos="426"/>
          <w:tab w:val="left" w:pos="851"/>
        </w:tabs>
        <w:rPr>
          <w:color w:val="000000"/>
        </w:rPr>
      </w:pPr>
      <w:r w:rsidRPr="00A131D6">
        <w:rPr>
          <w:color w:val="000000"/>
        </w:rPr>
        <w:t>Средства, влияющие на гемостаз и лабораторный контроль эффективности</w:t>
      </w:r>
    </w:p>
    <w:p w14:paraId="06B41B88" w14:textId="77777777" w:rsidR="00E134C2" w:rsidRPr="00A131D6" w:rsidRDefault="00E134C2" w:rsidP="00C00CC5">
      <w:pPr>
        <w:pStyle w:val="af1"/>
        <w:numPr>
          <w:ilvl w:val="0"/>
          <w:numId w:val="13"/>
        </w:numPr>
        <w:tabs>
          <w:tab w:val="left" w:pos="426"/>
          <w:tab w:val="left" w:pos="851"/>
        </w:tabs>
        <w:rPr>
          <w:color w:val="000000"/>
        </w:rPr>
      </w:pPr>
      <w:r w:rsidRPr="00A131D6">
        <w:rPr>
          <w:color w:val="000000"/>
        </w:rPr>
        <w:t>Синдромы электрической нестабильности миокарда (с-м удл. QT, с-м Бругада)</w:t>
      </w:r>
    </w:p>
    <w:p w14:paraId="4690EE26" w14:textId="77777777" w:rsidR="00E134C2" w:rsidRPr="00A131D6" w:rsidRDefault="00E134C2" w:rsidP="00C00CC5">
      <w:pPr>
        <w:pStyle w:val="af1"/>
        <w:numPr>
          <w:ilvl w:val="0"/>
          <w:numId w:val="13"/>
        </w:numPr>
        <w:tabs>
          <w:tab w:val="left" w:pos="426"/>
          <w:tab w:val="left" w:pos="851"/>
        </w:tabs>
        <w:rPr>
          <w:color w:val="000000"/>
        </w:rPr>
      </w:pPr>
      <w:r w:rsidRPr="00A131D6">
        <w:rPr>
          <w:color w:val="000000"/>
        </w:rPr>
        <w:t>Методы визуализации сердечно-сосудистой системы (КТ, МРТ, ОФЭКТ, ПЭТ)</w:t>
      </w:r>
    </w:p>
    <w:p w14:paraId="410D008F" w14:textId="77777777" w:rsidR="00E134C2" w:rsidRPr="00A131D6" w:rsidRDefault="00E134C2" w:rsidP="00C00CC5">
      <w:pPr>
        <w:pStyle w:val="af1"/>
        <w:numPr>
          <w:ilvl w:val="0"/>
          <w:numId w:val="13"/>
        </w:numPr>
        <w:tabs>
          <w:tab w:val="left" w:pos="426"/>
          <w:tab w:val="left" w:pos="851"/>
        </w:tabs>
        <w:rPr>
          <w:color w:val="000000"/>
        </w:rPr>
      </w:pPr>
      <w:r w:rsidRPr="00A131D6">
        <w:rPr>
          <w:color w:val="000000"/>
        </w:rPr>
        <w:t>Методы лабораторной диагностики эндокринных гипертензий</w:t>
      </w:r>
    </w:p>
    <w:p w14:paraId="2ADB3A87" w14:textId="77777777" w:rsidR="00E134C2" w:rsidRPr="00A131D6" w:rsidRDefault="00E134C2" w:rsidP="00C00CC5">
      <w:pPr>
        <w:pStyle w:val="af1"/>
        <w:numPr>
          <w:ilvl w:val="0"/>
          <w:numId w:val="13"/>
        </w:numPr>
        <w:tabs>
          <w:tab w:val="left" w:pos="426"/>
          <w:tab w:val="left" w:pos="851"/>
        </w:tabs>
        <w:rPr>
          <w:color w:val="000000"/>
        </w:rPr>
      </w:pPr>
      <w:r w:rsidRPr="00A131D6">
        <w:rPr>
          <w:color w:val="000000"/>
        </w:rPr>
        <w:t>Д/д одышки</w:t>
      </w:r>
    </w:p>
    <w:p w14:paraId="376118F2" w14:textId="77777777" w:rsidR="00E134C2" w:rsidRPr="00A131D6" w:rsidRDefault="00E134C2" w:rsidP="00C00CC5">
      <w:pPr>
        <w:pStyle w:val="af1"/>
        <w:numPr>
          <w:ilvl w:val="0"/>
          <w:numId w:val="13"/>
        </w:numPr>
        <w:tabs>
          <w:tab w:val="left" w:pos="426"/>
          <w:tab w:val="left" w:pos="851"/>
        </w:tabs>
        <w:rPr>
          <w:color w:val="000000"/>
        </w:rPr>
      </w:pPr>
      <w:r w:rsidRPr="00A131D6">
        <w:rPr>
          <w:color w:val="000000"/>
        </w:rPr>
        <w:t>Д/д отеков</w:t>
      </w:r>
    </w:p>
    <w:p w14:paraId="2306D5D5" w14:textId="77777777" w:rsidR="00E134C2" w:rsidRPr="00A131D6" w:rsidRDefault="00E134C2" w:rsidP="00C00CC5">
      <w:pPr>
        <w:pStyle w:val="af1"/>
        <w:numPr>
          <w:ilvl w:val="0"/>
          <w:numId w:val="13"/>
        </w:numPr>
        <w:tabs>
          <w:tab w:val="left" w:pos="426"/>
          <w:tab w:val="left" w:pos="851"/>
        </w:tabs>
        <w:rPr>
          <w:color w:val="000000"/>
        </w:rPr>
      </w:pPr>
      <w:r w:rsidRPr="00A131D6">
        <w:rPr>
          <w:color w:val="000000"/>
        </w:rPr>
        <w:t>Д/д перебоев в сердце</w:t>
      </w:r>
    </w:p>
    <w:p w14:paraId="5845FEA8" w14:textId="77777777" w:rsidR="00E134C2" w:rsidRPr="00A131D6" w:rsidRDefault="00E134C2" w:rsidP="00C00CC5">
      <w:pPr>
        <w:pStyle w:val="af1"/>
        <w:numPr>
          <w:ilvl w:val="0"/>
          <w:numId w:val="13"/>
        </w:numPr>
        <w:tabs>
          <w:tab w:val="left" w:pos="426"/>
          <w:tab w:val="left" w:pos="851"/>
        </w:tabs>
        <w:rPr>
          <w:color w:val="000000"/>
        </w:rPr>
      </w:pPr>
      <w:r w:rsidRPr="00A131D6">
        <w:rPr>
          <w:color w:val="000000"/>
        </w:rPr>
        <w:t>Д/д брадиаритмий</w:t>
      </w:r>
    </w:p>
    <w:p w14:paraId="1047484E" w14:textId="77777777" w:rsidR="00E134C2" w:rsidRPr="00A131D6" w:rsidRDefault="00E134C2" w:rsidP="00C00CC5">
      <w:pPr>
        <w:pStyle w:val="af1"/>
        <w:numPr>
          <w:ilvl w:val="0"/>
          <w:numId w:val="13"/>
        </w:numPr>
        <w:tabs>
          <w:tab w:val="left" w:pos="426"/>
          <w:tab w:val="left" w:pos="851"/>
        </w:tabs>
        <w:rPr>
          <w:color w:val="000000"/>
        </w:rPr>
      </w:pPr>
      <w:r w:rsidRPr="00A131D6">
        <w:rPr>
          <w:color w:val="000000"/>
        </w:rPr>
        <w:t>Ступенчатая терапия бронхиальной астмы</w:t>
      </w:r>
    </w:p>
    <w:p w14:paraId="19AD8093" w14:textId="77777777" w:rsidR="00E134C2" w:rsidRPr="00A131D6" w:rsidRDefault="00E134C2" w:rsidP="00C00CC5">
      <w:pPr>
        <w:pStyle w:val="af1"/>
        <w:numPr>
          <w:ilvl w:val="0"/>
          <w:numId w:val="13"/>
        </w:numPr>
        <w:tabs>
          <w:tab w:val="left" w:pos="426"/>
          <w:tab w:val="left" w:pos="851"/>
        </w:tabs>
        <w:rPr>
          <w:color w:val="000000"/>
        </w:rPr>
      </w:pPr>
      <w:r w:rsidRPr="00A131D6">
        <w:rPr>
          <w:color w:val="000000"/>
        </w:rPr>
        <w:t>Перикардиты</w:t>
      </w:r>
    </w:p>
    <w:p w14:paraId="302A4FA2" w14:textId="77777777" w:rsidR="00E134C2" w:rsidRPr="00A131D6" w:rsidRDefault="00E134C2" w:rsidP="00C00CC5">
      <w:pPr>
        <w:pStyle w:val="af1"/>
        <w:numPr>
          <w:ilvl w:val="0"/>
          <w:numId w:val="13"/>
        </w:numPr>
        <w:tabs>
          <w:tab w:val="left" w:pos="426"/>
          <w:tab w:val="left" w:pos="851"/>
        </w:tabs>
        <w:rPr>
          <w:color w:val="000000"/>
        </w:rPr>
      </w:pPr>
      <w:r w:rsidRPr="00A131D6">
        <w:rPr>
          <w:color w:val="000000"/>
        </w:rPr>
        <w:t>Миокардиты</w:t>
      </w:r>
    </w:p>
    <w:p w14:paraId="623DD796" w14:textId="77777777" w:rsidR="00E134C2" w:rsidRPr="00A131D6" w:rsidRDefault="00E134C2" w:rsidP="00C00CC5">
      <w:pPr>
        <w:pStyle w:val="af1"/>
        <w:numPr>
          <w:ilvl w:val="0"/>
          <w:numId w:val="13"/>
        </w:numPr>
        <w:tabs>
          <w:tab w:val="left" w:pos="426"/>
          <w:tab w:val="left" w:pos="851"/>
        </w:tabs>
        <w:rPr>
          <w:color w:val="000000"/>
        </w:rPr>
      </w:pPr>
      <w:r w:rsidRPr="00A131D6">
        <w:rPr>
          <w:color w:val="000000"/>
        </w:rPr>
        <w:t>Инфекционный эндокардит</w:t>
      </w:r>
    </w:p>
    <w:p w14:paraId="7984783F" w14:textId="77777777" w:rsidR="00E134C2" w:rsidRPr="00A131D6" w:rsidRDefault="00E134C2" w:rsidP="00C00CC5">
      <w:pPr>
        <w:pStyle w:val="af1"/>
        <w:numPr>
          <w:ilvl w:val="0"/>
          <w:numId w:val="13"/>
        </w:numPr>
        <w:tabs>
          <w:tab w:val="left" w:pos="426"/>
          <w:tab w:val="left" w:pos="851"/>
        </w:tabs>
        <w:rPr>
          <w:color w:val="000000"/>
        </w:rPr>
      </w:pPr>
      <w:r w:rsidRPr="00A131D6">
        <w:rPr>
          <w:color w:val="000000"/>
        </w:rPr>
        <w:t>Альвеолиты</w:t>
      </w:r>
    </w:p>
    <w:p w14:paraId="6A05F229" w14:textId="77777777" w:rsidR="00E134C2" w:rsidRPr="00A131D6" w:rsidRDefault="00E134C2" w:rsidP="00C00CC5">
      <w:pPr>
        <w:pStyle w:val="af1"/>
        <w:numPr>
          <w:ilvl w:val="0"/>
          <w:numId w:val="13"/>
        </w:numPr>
        <w:tabs>
          <w:tab w:val="left" w:pos="426"/>
          <w:tab w:val="left" w:pos="851"/>
        </w:tabs>
        <w:rPr>
          <w:color w:val="000000"/>
        </w:rPr>
      </w:pPr>
      <w:r w:rsidRPr="00A131D6">
        <w:rPr>
          <w:color w:val="000000"/>
        </w:rPr>
        <w:t>Бронхиолиты</w:t>
      </w:r>
    </w:p>
    <w:p w14:paraId="0127F0AE" w14:textId="77777777" w:rsidR="00E134C2" w:rsidRPr="00A131D6" w:rsidRDefault="00E134C2" w:rsidP="00C00CC5">
      <w:pPr>
        <w:pStyle w:val="af1"/>
        <w:numPr>
          <w:ilvl w:val="0"/>
          <w:numId w:val="13"/>
        </w:numPr>
        <w:tabs>
          <w:tab w:val="left" w:pos="426"/>
          <w:tab w:val="left" w:pos="851"/>
        </w:tabs>
        <w:rPr>
          <w:color w:val="000000"/>
        </w:rPr>
      </w:pPr>
      <w:r w:rsidRPr="00A131D6">
        <w:rPr>
          <w:color w:val="000000"/>
        </w:rPr>
        <w:t>Антибактериальные препараты (классификация, препараты 1 ,2 ряда, препараты резерва при инфекциях ВДП, НДП, легких, мочеполовой системы)</w:t>
      </w:r>
    </w:p>
    <w:p w14:paraId="7448F842" w14:textId="77777777" w:rsidR="00E134C2" w:rsidRPr="00A131D6" w:rsidRDefault="00E134C2" w:rsidP="00C00CC5">
      <w:pPr>
        <w:pStyle w:val="af1"/>
        <w:numPr>
          <w:ilvl w:val="0"/>
          <w:numId w:val="13"/>
        </w:numPr>
        <w:tabs>
          <w:tab w:val="left" w:pos="426"/>
          <w:tab w:val="left" w:pos="851"/>
        </w:tabs>
        <w:spacing w:line="259" w:lineRule="auto"/>
        <w:ind w:left="714" w:hanging="357"/>
      </w:pPr>
      <w:r w:rsidRPr="00A131D6">
        <w:rPr>
          <w:color w:val="000000"/>
        </w:rPr>
        <w:t>Противовирусные средства</w:t>
      </w:r>
    </w:p>
    <w:p w14:paraId="2E68ECE5" w14:textId="77777777" w:rsidR="00E134C2" w:rsidRPr="00A131D6" w:rsidRDefault="00E134C2" w:rsidP="00C00CC5">
      <w:pPr>
        <w:numPr>
          <w:ilvl w:val="0"/>
          <w:numId w:val="14"/>
        </w:numPr>
        <w:rPr>
          <w:b/>
        </w:rPr>
      </w:pPr>
      <w:r w:rsidRPr="00A131D6">
        <w:rPr>
          <w:b/>
        </w:rPr>
        <w:t>Написание учебной истории болезни.</w:t>
      </w:r>
    </w:p>
    <w:p w14:paraId="0A54E862" w14:textId="77777777" w:rsidR="00E134C2" w:rsidRDefault="00E134C2" w:rsidP="00D96070">
      <w:pPr>
        <w:jc w:val="both"/>
      </w:pPr>
    </w:p>
    <w:p w14:paraId="70D16ABE" w14:textId="46EDFE46" w:rsidR="0045465B" w:rsidRPr="0045465B" w:rsidRDefault="0045465B" w:rsidP="0045465B">
      <w:pPr>
        <w:jc w:val="center"/>
        <w:rPr>
          <w:b/>
          <w:bCs/>
          <w:i/>
          <w:iCs/>
        </w:rPr>
      </w:pPr>
      <w:r w:rsidRPr="0045465B">
        <w:rPr>
          <w:b/>
          <w:bCs/>
          <w:i/>
          <w:iCs/>
        </w:rPr>
        <w:t>14.2.2 Блок Неврология</w:t>
      </w:r>
    </w:p>
    <w:p w14:paraId="00AD1C2A" w14:textId="77777777" w:rsidR="0045465B" w:rsidRDefault="0045465B" w:rsidP="00D96070">
      <w:pPr>
        <w:jc w:val="both"/>
      </w:pPr>
    </w:p>
    <w:tbl>
      <w:tblPr>
        <w:tblW w:w="9952" w:type="dxa"/>
        <w:tblInd w:w="33" w:type="dxa"/>
        <w:tblBorders>
          <w:top w:val="single" w:sz="6" w:space="0" w:color="00000A"/>
          <w:left w:val="single" w:sz="6" w:space="0" w:color="00000A"/>
          <w:right w:val="single" w:sz="6" w:space="0" w:color="00000A"/>
          <w:insideV w:val="single" w:sz="6" w:space="0" w:color="00000A"/>
        </w:tblBorders>
        <w:tblCellMar>
          <w:left w:w="24" w:type="dxa"/>
          <w:right w:w="40" w:type="dxa"/>
        </w:tblCellMar>
        <w:tblLook w:val="0000" w:firstRow="0" w:lastRow="0" w:firstColumn="0" w:lastColumn="0" w:noHBand="0" w:noVBand="0"/>
      </w:tblPr>
      <w:tblGrid>
        <w:gridCol w:w="678"/>
        <w:gridCol w:w="3243"/>
        <w:gridCol w:w="4818"/>
        <w:gridCol w:w="1213"/>
      </w:tblGrid>
      <w:tr w:rsidR="0045465B" w:rsidRPr="0045465B" w14:paraId="031663D8" w14:textId="77777777" w:rsidTr="0053109B">
        <w:trPr>
          <w:trHeight w:val="966"/>
        </w:trPr>
        <w:tc>
          <w:tcPr>
            <w:tcW w:w="682" w:type="dxa"/>
            <w:tcBorders>
              <w:top w:val="single" w:sz="6" w:space="0" w:color="00000A"/>
              <w:left w:val="single" w:sz="6" w:space="0" w:color="00000A"/>
              <w:right w:val="single" w:sz="6" w:space="0" w:color="00000A"/>
            </w:tcBorders>
            <w:shd w:val="clear" w:color="auto" w:fill="auto"/>
            <w:tcMar>
              <w:left w:w="24" w:type="dxa"/>
            </w:tcMar>
          </w:tcPr>
          <w:p w14:paraId="5943E72F" w14:textId="77777777" w:rsidR="0045465B" w:rsidRPr="0045465B" w:rsidRDefault="0045465B" w:rsidP="0053109B">
            <w:pPr>
              <w:pStyle w:val="Style101"/>
              <w:ind w:firstLine="34"/>
              <w:rPr>
                <w:rStyle w:val="FontStyle137"/>
                <w:rFonts w:eastAsiaTheme="minorEastAsia"/>
                <w:b/>
                <w:bCs/>
                <w:sz w:val="24"/>
                <w:szCs w:val="24"/>
              </w:rPr>
            </w:pPr>
            <w:r w:rsidRPr="0045465B">
              <w:rPr>
                <w:rStyle w:val="FontStyle137"/>
                <w:rFonts w:eastAsiaTheme="minorEastAsia"/>
                <w:b/>
                <w:bCs/>
                <w:sz w:val="24"/>
                <w:szCs w:val="24"/>
              </w:rPr>
              <w:t>№ п/п</w:t>
            </w:r>
          </w:p>
        </w:tc>
        <w:tc>
          <w:tcPr>
            <w:tcW w:w="3208" w:type="dxa"/>
            <w:tcBorders>
              <w:top w:val="single" w:sz="6" w:space="0" w:color="00000A"/>
              <w:left w:val="single" w:sz="6" w:space="0" w:color="00000A"/>
              <w:right w:val="single" w:sz="6" w:space="0" w:color="00000A"/>
            </w:tcBorders>
            <w:shd w:val="clear" w:color="auto" w:fill="auto"/>
            <w:tcMar>
              <w:left w:w="24" w:type="dxa"/>
            </w:tcMar>
          </w:tcPr>
          <w:p w14:paraId="1D08D66F" w14:textId="77777777" w:rsidR="0045465B" w:rsidRPr="0045465B" w:rsidRDefault="0045465B" w:rsidP="0053109B">
            <w:pPr>
              <w:pStyle w:val="15"/>
              <w:jc w:val="center"/>
              <w:rPr>
                <w:rStyle w:val="FontStyle137"/>
                <w:rFonts w:eastAsiaTheme="minorEastAsia"/>
                <w:b/>
                <w:bCs/>
                <w:sz w:val="24"/>
                <w:szCs w:val="24"/>
              </w:rPr>
            </w:pPr>
            <w:r w:rsidRPr="0045465B">
              <w:rPr>
                <w:b/>
                <w:sz w:val="24"/>
                <w:szCs w:val="24"/>
              </w:rPr>
              <w:t>Тематика практического занятия/семинара</w:t>
            </w:r>
          </w:p>
        </w:tc>
        <w:tc>
          <w:tcPr>
            <w:tcW w:w="4890" w:type="dxa"/>
            <w:tcBorders>
              <w:top w:val="single" w:sz="6" w:space="0" w:color="00000A"/>
              <w:left w:val="single" w:sz="6" w:space="0" w:color="00000A"/>
              <w:right w:val="single" w:sz="6" w:space="0" w:color="00000A"/>
            </w:tcBorders>
          </w:tcPr>
          <w:p w14:paraId="77172A6D" w14:textId="77777777" w:rsidR="0045465B" w:rsidRPr="0045465B" w:rsidRDefault="0045465B" w:rsidP="0053109B">
            <w:pPr>
              <w:pStyle w:val="15"/>
              <w:jc w:val="center"/>
              <w:rPr>
                <w:rStyle w:val="FontStyle137"/>
                <w:rFonts w:eastAsiaTheme="minorEastAsia"/>
                <w:b/>
                <w:bCs/>
                <w:sz w:val="24"/>
                <w:szCs w:val="24"/>
              </w:rPr>
            </w:pPr>
            <w:r w:rsidRPr="0045465B">
              <w:rPr>
                <w:b/>
                <w:bCs/>
                <w:sz w:val="24"/>
                <w:szCs w:val="24"/>
              </w:rPr>
              <w:t>Самостоятельная работа под контролем преподавателя</w:t>
            </w:r>
          </w:p>
        </w:tc>
        <w:tc>
          <w:tcPr>
            <w:tcW w:w="1172" w:type="dxa"/>
            <w:tcBorders>
              <w:top w:val="single" w:sz="6" w:space="0" w:color="00000A"/>
              <w:left w:val="single" w:sz="6" w:space="0" w:color="00000A"/>
              <w:right w:val="single" w:sz="6" w:space="0" w:color="00000A"/>
            </w:tcBorders>
          </w:tcPr>
          <w:p w14:paraId="4EC38A16" w14:textId="77777777" w:rsidR="0045465B" w:rsidRPr="0045465B" w:rsidRDefault="0045465B" w:rsidP="0053109B">
            <w:pPr>
              <w:pStyle w:val="af"/>
              <w:jc w:val="center"/>
              <w:rPr>
                <w:b/>
              </w:rPr>
            </w:pPr>
            <w:proofErr w:type="gramStart"/>
            <w:r w:rsidRPr="0045465B">
              <w:rPr>
                <w:b/>
              </w:rPr>
              <w:t>Трудо-емкость</w:t>
            </w:r>
            <w:proofErr w:type="gramEnd"/>
          </w:p>
          <w:p w14:paraId="3E955CD0" w14:textId="77777777" w:rsidR="0045465B" w:rsidRPr="0045465B" w:rsidRDefault="0045465B" w:rsidP="0053109B">
            <w:pPr>
              <w:pStyle w:val="15"/>
              <w:jc w:val="center"/>
              <w:rPr>
                <w:rStyle w:val="FontStyle137"/>
                <w:rFonts w:eastAsiaTheme="minorEastAsia"/>
                <w:b/>
                <w:bCs/>
                <w:sz w:val="24"/>
                <w:szCs w:val="24"/>
              </w:rPr>
            </w:pPr>
            <w:r w:rsidRPr="0045465B">
              <w:rPr>
                <w:b/>
                <w:sz w:val="24"/>
                <w:szCs w:val="24"/>
              </w:rPr>
              <w:t>(час.)</w:t>
            </w:r>
          </w:p>
        </w:tc>
      </w:tr>
      <w:tr w:rsidR="0045465B" w:rsidRPr="0045465B" w14:paraId="6FCC2247" w14:textId="77777777" w:rsidTr="0053109B">
        <w:trPr>
          <w:trHeight w:val="737"/>
        </w:trPr>
        <w:tc>
          <w:tcPr>
            <w:tcW w:w="682"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0D010580" w14:textId="77777777" w:rsidR="0045465B" w:rsidRPr="0045465B" w:rsidRDefault="0045465B" w:rsidP="0053109B">
            <w:pPr>
              <w:pStyle w:val="Style20"/>
              <w:spacing w:line="240" w:lineRule="auto"/>
              <w:rPr>
                <w:rStyle w:val="FontStyle142"/>
                <w:rFonts w:eastAsiaTheme="minorEastAsia"/>
                <w:sz w:val="24"/>
                <w:szCs w:val="24"/>
              </w:rPr>
            </w:pPr>
            <w:r w:rsidRPr="0045465B">
              <w:rPr>
                <w:rStyle w:val="FontStyle142"/>
                <w:rFonts w:eastAsiaTheme="minorEastAsia"/>
                <w:sz w:val="24"/>
                <w:szCs w:val="24"/>
              </w:rPr>
              <w:t>1.</w:t>
            </w:r>
          </w:p>
        </w:tc>
        <w:tc>
          <w:tcPr>
            <w:tcW w:w="3208"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7B3CC389" w14:textId="77777777" w:rsidR="0045465B" w:rsidRPr="0045465B" w:rsidRDefault="0045465B" w:rsidP="0053109B">
            <w:pPr>
              <w:pStyle w:val="Style74"/>
              <w:rPr>
                <w:rFonts w:eastAsiaTheme="minorEastAsia"/>
              </w:rPr>
            </w:pPr>
            <w:r w:rsidRPr="0045465B">
              <w:rPr>
                <w:rFonts w:eastAsiaTheme="minorEastAsia"/>
              </w:rPr>
              <w:t>Общие вопросы неврологии и  нейрохирургии</w:t>
            </w:r>
          </w:p>
        </w:tc>
        <w:tc>
          <w:tcPr>
            <w:tcW w:w="489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Pr>
          <w:p w14:paraId="65264CE7" w14:textId="77777777" w:rsidR="0045465B" w:rsidRPr="0045465B" w:rsidRDefault="0045465B" w:rsidP="0053109B">
            <w:pPr>
              <w:pStyle w:val="Style74"/>
              <w:rPr>
                <w:rFonts w:eastAsiaTheme="minorEastAsia"/>
              </w:rPr>
            </w:pPr>
          </w:p>
        </w:tc>
        <w:tc>
          <w:tcPr>
            <w:tcW w:w="1172"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Pr>
          <w:p w14:paraId="09612B70" w14:textId="77777777" w:rsidR="0045465B" w:rsidRPr="0045465B" w:rsidRDefault="0045465B" w:rsidP="0053109B">
            <w:pPr>
              <w:pStyle w:val="Style74"/>
              <w:rPr>
                <w:rFonts w:eastAsiaTheme="minorEastAsia"/>
              </w:rPr>
            </w:pPr>
          </w:p>
        </w:tc>
      </w:tr>
      <w:tr w:rsidR="0045465B" w:rsidRPr="0045465B" w14:paraId="430F1734" w14:textId="77777777" w:rsidTr="0053109B">
        <w:tc>
          <w:tcPr>
            <w:tcW w:w="6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54BFFA6" w14:textId="77777777" w:rsidR="0045465B" w:rsidRPr="0045465B" w:rsidRDefault="0045465B" w:rsidP="0053109B">
            <w:pPr>
              <w:pStyle w:val="Style20"/>
              <w:spacing w:line="240" w:lineRule="auto"/>
              <w:rPr>
                <w:rStyle w:val="FontStyle142"/>
                <w:rFonts w:eastAsiaTheme="minorEastAsia"/>
                <w:sz w:val="24"/>
                <w:szCs w:val="24"/>
              </w:rPr>
            </w:pPr>
            <w:r w:rsidRPr="0045465B">
              <w:rPr>
                <w:rStyle w:val="FontStyle134"/>
                <w:sz w:val="24"/>
                <w:szCs w:val="24"/>
              </w:rPr>
              <w:t>1.1.</w:t>
            </w:r>
          </w:p>
        </w:tc>
        <w:tc>
          <w:tcPr>
            <w:tcW w:w="3208"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F9B2E8A" w14:textId="77777777" w:rsidR="0045465B" w:rsidRPr="0045465B" w:rsidRDefault="0045465B" w:rsidP="0053109B">
            <w:pPr>
              <w:pStyle w:val="15"/>
              <w:rPr>
                <w:rStyle w:val="FontStyle134"/>
                <w:b w:val="0"/>
                <w:sz w:val="24"/>
                <w:szCs w:val="24"/>
              </w:rPr>
            </w:pPr>
            <w:r w:rsidRPr="0045465B">
              <w:rPr>
                <w:sz w:val="24"/>
                <w:szCs w:val="24"/>
              </w:rPr>
              <w:t>Анатомия ЦНС. Строение головного мозга. Строение спинного мозга.    Кровоснабжение ЦНС. Циркуляция цереброспинальной жидкости. Гематоэнцефалический барьер.</w:t>
            </w:r>
          </w:p>
        </w:tc>
        <w:tc>
          <w:tcPr>
            <w:tcW w:w="4890" w:type="dxa"/>
            <w:tcBorders>
              <w:top w:val="single" w:sz="6" w:space="0" w:color="00000A"/>
              <w:left w:val="single" w:sz="6" w:space="0" w:color="00000A"/>
              <w:bottom w:val="single" w:sz="6" w:space="0" w:color="00000A"/>
              <w:right w:val="single" w:sz="6" w:space="0" w:color="00000A"/>
            </w:tcBorders>
          </w:tcPr>
          <w:p w14:paraId="0F55368F" w14:textId="77777777" w:rsidR="0045465B" w:rsidRPr="0045465B" w:rsidRDefault="0045465B" w:rsidP="0053109B">
            <w:pPr>
              <w:pStyle w:val="15"/>
              <w:jc w:val="center"/>
              <w:rPr>
                <w:sz w:val="24"/>
                <w:szCs w:val="24"/>
              </w:rPr>
            </w:pPr>
            <w:r w:rsidRPr="0045465B">
              <w:rPr>
                <w:bCs/>
                <w:sz w:val="24"/>
                <w:szCs w:val="24"/>
              </w:rPr>
              <w:t xml:space="preserve"> Участие в научно-</w:t>
            </w:r>
            <w:proofErr w:type="gramStart"/>
            <w:r w:rsidRPr="0045465B">
              <w:rPr>
                <w:bCs/>
                <w:sz w:val="24"/>
                <w:szCs w:val="24"/>
              </w:rPr>
              <w:t>клинических  конференциях</w:t>
            </w:r>
            <w:proofErr w:type="gramEnd"/>
            <w:r w:rsidRPr="0045465B">
              <w:rPr>
                <w:bCs/>
                <w:sz w:val="24"/>
                <w:szCs w:val="24"/>
              </w:rPr>
              <w:t>. Работа с медицинской документацией.  Реферативная работа.</w:t>
            </w:r>
          </w:p>
        </w:tc>
        <w:tc>
          <w:tcPr>
            <w:tcW w:w="1172" w:type="dxa"/>
            <w:tcBorders>
              <w:top w:val="single" w:sz="6" w:space="0" w:color="00000A"/>
              <w:left w:val="single" w:sz="6" w:space="0" w:color="00000A"/>
              <w:bottom w:val="single" w:sz="6" w:space="0" w:color="00000A"/>
              <w:right w:val="single" w:sz="6" w:space="0" w:color="00000A"/>
            </w:tcBorders>
          </w:tcPr>
          <w:p w14:paraId="531AB7EE" w14:textId="77777777" w:rsidR="0045465B" w:rsidRPr="0045465B" w:rsidRDefault="0045465B" w:rsidP="0053109B">
            <w:pPr>
              <w:pStyle w:val="15"/>
              <w:jc w:val="center"/>
              <w:rPr>
                <w:sz w:val="24"/>
                <w:szCs w:val="24"/>
              </w:rPr>
            </w:pPr>
            <w:r w:rsidRPr="0045465B">
              <w:rPr>
                <w:sz w:val="24"/>
                <w:szCs w:val="24"/>
              </w:rPr>
              <w:t>6</w:t>
            </w:r>
          </w:p>
        </w:tc>
      </w:tr>
      <w:tr w:rsidR="0045465B" w:rsidRPr="0045465B" w14:paraId="40811A51" w14:textId="77777777" w:rsidTr="0053109B">
        <w:tc>
          <w:tcPr>
            <w:tcW w:w="6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34F9F564" w14:textId="77777777" w:rsidR="0045465B" w:rsidRPr="0045465B" w:rsidRDefault="0045465B" w:rsidP="0053109B">
            <w:pPr>
              <w:pStyle w:val="Style20"/>
              <w:spacing w:line="240" w:lineRule="auto"/>
              <w:rPr>
                <w:rStyle w:val="FontStyle142"/>
                <w:rFonts w:eastAsiaTheme="minorEastAsia"/>
                <w:sz w:val="24"/>
                <w:szCs w:val="24"/>
              </w:rPr>
            </w:pPr>
            <w:r w:rsidRPr="0045465B">
              <w:rPr>
                <w:rStyle w:val="FontStyle134"/>
                <w:sz w:val="24"/>
                <w:szCs w:val="24"/>
              </w:rPr>
              <w:t>1.2.</w:t>
            </w:r>
          </w:p>
        </w:tc>
        <w:tc>
          <w:tcPr>
            <w:tcW w:w="3208"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447CC73" w14:textId="77777777" w:rsidR="0045465B" w:rsidRPr="0045465B" w:rsidRDefault="0045465B" w:rsidP="0053109B">
            <w:pPr>
              <w:pStyle w:val="15"/>
              <w:rPr>
                <w:rStyle w:val="FontStyle134"/>
                <w:b w:val="0"/>
                <w:sz w:val="24"/>
                <w:szCs w:val="24"/>
              </w:rPr>
            </w:pPr>
            <w:r w:rsidRPr="0045465B">
              <w:rPr>
                <w:sz w:val="24"/>
                <w:szCs w:val="24"/>
              </w:rPr>
              <w:t xml:space="preserve">Чувствительность. Виды анализаторов. Строение проводников.  Методика обследования. Патология чувствительности на разных уровнях поражения. </w:t>
            </w:r>
          </w:p>
        </w:tc>
        <w:tc>
          <w:tcPr>
            <w:tcW w:w="4890" w:type="dxa"/>
            <w:tcBorders>
              <w:top w:val="single" w:sz="6" w:space="0" w:color="00000A"/>
              <w:left w:val="single" w:sz="6" w:space="0" w:color="00000A"/>
              <w:bottom w:val="single" w:sz="6" w:space="0" w:color="00000A"/>
              <w:right w:val="single" w:sz="6" w:space="0" w:color="00000A"/>
            </w:tcBorders>
          </w:tcPr>
          <w:p w14:paraId="017B50CA" w14:textId="77777777" w:rsidR="0045465B" w:rsidRPr="0045465B" w:rsidRDefault="0045465B" w:rsidP="0053109B">
            <w:pPr>
              <w:pStyle w:val="15"/>
              <w:jc w:val="center"/>
              <w:rPr>
                <w:sz w:val="24"/>
                <w:szCs w:val="24"/>
              </w:rPr>
            </w:pPr>
            <w:r w:rsidRPr="0045465B">
              <w:rPr>
                <w:bCs/>
                <w:sz w:val="24"/>
                <w:szCs w:val="24"/>
              </w:rPr>
              <w:t>Участие в научно-</w:t>
            </w:r>
            <w:proofErr w:type="gramStart"/>
            <w:r w:rsidRPr="0045465B">
              <w:rPr>
                <w:bCs/>
                <w:sz w:val="24"/>
                <w:szCs w:val="24"/>
              </w:rPr>
              <w:t>клинических  конференциях</w:t>
            </w:r>
            <w:proofErr w:type="gramEnd"/>
            <w:r w:rsidRPr="0045465B">
              <w:rPr>
                <w:bCs/>
                <w:sz w:val="24"/>
                <w:szCs w:val="24"/>
              </w:rPr>
              <w:t>. Работа с медицинской документацией.  Реферативная работа. Освоение методики неврологического обследования пациента</w:t>
            </w:r>
          </w:p>
        </w:tc>
        <w:tc>
          <w:tcPr>
            <w:tcW w:w="1172" w:type="dxa"/>
            <w:tcBorders>
              <w:top w:val="single" w:sz="6" w:space="0" w:color="00000A"/>
              <w:left w:val="single" w:sz="6" w:space="0" w:color="00000A"/>
              <w:bottom w:val="single" w:sz="6" w:space="0" w:color="00000A"/>
              <w:right w:val="single" w:sz="6" w:space="0" w:color="00000A"/>
            </w:tcBorders>
          </w:tcPr>
          <w:p w14:paraId="72D71658" w14:textId="77777777" w:rsidR="0045465B" w:rsidRPr="0045465B" w:rsidRDefault="0045465B" w:rsidP="0053109B">
            <w:pPr>
              <w:pStyle w:val="15"/>
              <w:jc w:val="center"/>
              <w:rPr>
                <w:sz w:val="24"/>
                <w:szCs w:val="24"/>
              </w:rPr>
            </w:pPr>
            <w:r w:rsidRPr="0045465B">
              <w:rPr>
                <w:sz w:val="24"/>
                <w:szCs w:val="24"/>
              </w:rPr>
              <w:t>5</w:t>
            </w:r>
          </w:p>
        </w:tc>
      </w:tr>
      <w:tr w:rsidR="0045465B" w:rsidRPr="0045465B" w14:paraId="0BAA505C" w14:textId="77777777" w:rsidTr="0053109B">
        <w:tc>
          <w:tcPr>
            <w:tcW w:w="6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33DB6D78" w14:textId="77777777" w:rsidR="0045465B" w:rsidRPr="0045465B" w:rsidRDefault="0045465B" w:rsidP="0053109B">
            <w:pPr>
              <w:pStyle w:val="Style20"/>
              <w:spacing w:line="240" w:lineRule="auto"/>
              <w:rPr>
                <w:rStyle w:val="FontStyle142"/>
                <w:rFonts w:eastAsiaTheme="minorEastAsia"/>
                <w:sz w:val="24"/>
                <w:szCs w:val="24"/>
              </w:rPr>
            </w:pPr>
            <w:r w:rsidRPr="0045465B">
              <w:rPr>
                <w:rStyle w:val="FontStyle134"/>
                <w:sz w:val="24"/>
                <w:szCs w:val="24"/>
              </w:rPr>
              <w:t>1.3.</w:t>
            </w:r>
          </w:p>
        </w:tc>
        <w:tc>
          <w:tcPr>
            <w:tcW w:w="3208"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403587C" w14:textId="77777777" w:rsidR="0045465B" w:rsidRPr="0045465B" w:rsidRDefault="0045465B" w:rsidP="0053109B">
            <w:pPr>
              <w:pStyle w:val="15"/>
              <w:rPr>
                <w:rStyle w:val="FontStyle134"/>
                <w:b w:val="0"/>
                <w:sz w:val="24"/>
                <w:szCs w:val="24"/>
              </w:rPr>
            </w:pPr>
            <w:r w:rsidRPr="0045465B">
              <w:rPr>
                <w:sz w:val="24"/>
                <w:szCs w:val="24"/>
              </w:rPr>
              <w:t xml:space="preserve">Пирамидный анализатор. Движения и их расстройства. </w:t>
            </w:r>
          </w:p>
        </w:tc>
        <w:tc>
          <w:tcPr>
            <w:tcW w:w="4890" w:type="dxa"/>
            <w:tcBorders>
              <w:top w:val="single" w:sz="6" w:space="0" w:color="00000A"/>
              <w:left w:val="single" w:sz="6" w:space="0" w:color="00000A"/>
              <w:bottom w:val="single" w:sz="6" w:space="0" w:color="00000A"/>
              <w:right w:val="single" w:sz="6" w:space="0" w:color="00000A"/>
            </w:tcBorders>
          </w:tcPr>
          <w:p w14:paraId="0F662FE4" w14:textId="77777777" w:rsidR="0045465B" w:rsidRPr="0045465B" w:rsidRDefault="0045465B" w:rsidP="0053109B">
            <w:pPr>
              <w:pStyle w:val="15"/>
              <w:jc w:val="center"/>
              <w:rPr>
                <w:sz w:val="24"/>
                <w:szCs w:val="24"/>
              </w:rPr>
            </w:pPr>
            <w:r w:rsidRPr="0045465B">
              <w:rPr>
                <w:bCs/>
                <w:sz w:val="24"/>
                <w:szCs w:val="24"/>
              </w:rPr>
              <w:t>Участие в научно-</w:t>
            </w:r>
            <w:proofErr w:type="gramStart"/>
            <w:r w:rsidRPr="0045465B">
              <w:rPr>
                <w:bCs/>
                <w:sz w:val="24"/>
                <w:szCs w:val="24"/>
              </w:rPr>
              <w:t>клинических  конференциях</w:t>
            </w:r>
            <w:proofErr w:type="gramEnd"/>
            <w:r w:rsidRPr="0045465B">
              <w:rPr>
                <w:bCs/>
                <w:sz w:val="24"/>
                <w:szCs w:val="24"/>
              </w:rPr>
              <w:t>. Работа с медицинской документацией.  Реферативная работа. Освоение методики неврологического обследования пациента</w:t>
            </w:r>
          </w:p>
        </w:tc>
        <w:tc>
          <w:tcPr>
            <w:tcW w:w="1172" w:type="dxa"/>
            <w:tcBorders>
              <w:top w:val="single" w:sz="6" w:space="0" w:color="00000A"/>
              <w:left w:val="single" w:sz="6" w:space="0" w:color="00000A"/>
              <w:bottom w:val="single" w:sz="6" w:space="0" w:color="00000A"/>
              <w:right w:val="single" w:sz="6" w:space="0" w:color="00000A"/>
            </w:tcBorders>
          </w:tcPr>
          <w:p w14:paraId="5E48030F" w14:textId="77777777" w:rsidR="0045465B" w:rsidRPr="0045465B" w:rsidRDefault="0045465B" w:rsidP="0053109B">
            <w:pPr>
              <w:pStyle w:val="15"/>
              <w:jc w:val="center"/>
              <w:rPr>
                <w:sz w:val="24"/>
                <w:szCs w:val="24"/>
              </w:rPr>
            </w:pPr>
            <w:r w:rsidRPr="0045465B">
              <w:rPr>
                <w:sz w:val="24"/>
                <w:szCs w:val="24"/>
              </w:rPr>
              <w:t>4</w:t>
            </w:r>
          </w:p>
        </w:tc>
      </w:tr>
      <w:tr w:rsidR="0045465B" w:rsidRPr="0045465B" w14:paraId="4CA4DD78" w14:textId="77777777" w:rsidTr="0053109B">
        <w:tc>
          <w:tcPr>
            <w:tcW w:w="6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FD9A135" w14:textId="77777777" w:rsidR="0045465B" w:rsidRPr="0045465B" w:rsidRDefault="0045465B" w:rsidP="0053109B">
            <w:pPr>
              <w:pStyle w:val="Style20"/>
              <w:spacing w:line="240" w:lineRule="auto"/>
              <w:rPr>
                <w:rStyle w:val="FontStyle142"/>
                <w:rFonts w:eastAsiaTheme="minorEastAsia"/>
                <w:sz w:val="24"/>
                <w:szCs w:val="24"/>
              </w:rPr>
            </w:pPr>
            <w:r w:rsidRPr="0045465B">
              <w:rPr>
                <w:rStyle w:val="FontStyle134"/>
                <w:sz w:val="24"/>
                <w:szCs w:val="24"/>
              </w:rPr>
              <w:t>1.4.</w:t>
            </w:r>
          </w:p>
        </w:tc>
        <w:tc>
          <w:tcPr>
            <w:tcW w:w="3208"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B0A222D" w14:textId="77777777" w:rsidR="0045465B" w:rsidRPr="0045465B" w:rsidRDefault="0045465B" w:rsidP="0053109B">
            <w:pPr>
              <w:pStyle w:val="15"/>
              <w:rPr>
                <w:rStyle w:val="FontStyle134"/>
                <w:b w:val="0"/>
                <w:sz w:val="24"/>
                <w:szCs w:val="24"/>
              </w:rPr>
            </w:pPr>
            <w:r w:rsidRPr="0045465B">
              <w:rPr>
                <w:sz w:val="24"/>
                <w:szCs w:val="24"/>
              </w:rPr>
              <w:t>Экстрапирамидная система. Мозжечок. Строение, основные синдромы. Методика обследования.</w:t>
            </w:r>
          </w:p>
        </w:tc>
        <w:tc>
          <w:tcPr>
            <w:tcW w:w="4890" w:type="dxa"/>
            <w:tcBorders>
              <w:top w:val="single" w:sz="6" w:space="0" w:color="00000A"/>
              <w:left w:val="single" w:sz="6" w:space="0" w:color="00000A"/>
              <w:bottom w:val="single" w:sz="6" w:space="0" w:color="00000A"/>
              <w:right w:val="single" w:sz="6" w:space="0" w:color="00000A"/>
            </w:tcBorders>
          </w:tcPr>
          <w:p w14:paraId="4ECE13D4" w14:textId="77777777" w:rsidR="0045465B" w:rsidRPr="0045465B" w:rsidRDefault="0045465B" w:rsidP="0053109B">
            <w:pPr>
              <w:pStyle w:val="15"/>
              <w:jc w:val="center"/>
              <w:rPr>
                <w:sz w:val="24"/>
                <w:szCs w:val="24"/>
              </w:rPr>
            </w:pPr>
            <w:r w:rsidRPr="0045465B">
              <w:rPr>
                <w:bCs/>
                <w:sz w:val="24"/>
                <w:szCs w:val="24"/>
              </w:rPr>
              <w:t>Участие в научно-</w:t>
            </w:r>
            <w:proofErr w:type="gramStart"/>
            <w:r w:rsidRPr="0045465B">
              <w:rPr>
                <w:bCs/>
                <w:sz w:val="24"/>
                <w:szCs w:val="24"/>
              </w:rPr>
              <w:t>клинических  конференциях</w:t>
            </w:r>
            <w:proofErr w:type="gramEnd"/>
            <w:r w:rsidRPr="0045465B">
              <w:rPr>
                <w:bCs/>
                <w:sz w:val="24"/>
                <w:szCs w:val="24"/>
              </w:rPr>
              <w:t>. Работа с медицинской документацией.  Реферативная работа. Освоение методики неврологического обследования пациента</w:t>
            </w:r>
          </w:p>
        </w:tc>
        <w:tc>
          <w:tcPr>
            <w:tcW w:w="1172" w:type="dxa"/>
            <w:tcBorders>
              <w:top w:val="single" w:sz="6" w:space="0" w:color="00000A"/>
              <w:left w:val="single" w:sz="6" w:space="0" w:color="00000A"/>
              <w:bottom w:val="single" w:sz="6" w:space="0" w:color="00000A"/>
              <w:right w:val="single" w:sz="6" w:space="0" w:color="00000A"/>
            </w:tcBorders>
          </w:tcPr>
          <w:p w14:paraId="52DB930B" w14:textId="77777777" w:rsidR="0045465B" w:rsidRPr="0045465B" w:rsidRDefault="0045465B" w:rsidP="0053109B">
            <w:pPr>
              <w:pStyle w:val="15"/>
              <w:jc w:val="center"/>
              <w:rPr>
                <w:sz w:val="24"/>
                <w:szCs w:val="24"/>
              </w:rPr>
            </w:pPr>
            <w:r w:rsidRPr="0045465B">
              <w:rPr>
                <w:sz w:val="24"/>
                <w:szCs w:val="24"/>
              </w:rPr>
              <w:t>5</w:t>
            </w:r>
          </w:p>
        </w:tc>
      </w:tr>
      <w:tr w:rsidR="0045465B" w:rsidRPr="0045465B" w14:paraId="4D1025D1" w14:textId="77777777" w:rsidTr="0053109B">
        <w:tc>
          <w:tcPr>
            <w:tcW w:w="6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6BD12194" w14:textId="77777777" w:rsidR="0045465B" w:rsidRPr="0045465B" w:rsidRDefault="0045465B" w:rsidP="0053109B">
            <w:pPr>
              <w:pStyle w:val="Style20"/>
              <w:spacing w:line="240" w:lineRule="auto"/>
              <w:rPr>
                <w:rStyle w:val="FontStyle142"/>
                <w:rFonts w:eastAsiaTheme="minorEastAsia"/>
                <w:sz w:val="24"/>
                <w:szCs w:val="24"/>
              </w:rPr>
            </w:pPr>
            <w:r w:rsidRPr="0045465B">
              <w:rPr>
                <w:rStyle w:val="FontStyle134"/>
                <w:sz w:val="24"/>
                <w:szCs w:val="24"/>
              </w:rPr>
              <w:lastRenderedPageBreak/>
              <w:t>1.5.</w:t>
            </w:r>
          </w:p>
        </w:tc>
        <w:tc>
          <w:tcPr>
            <w:tcW w:w="3208"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1021490" w14:textId="77777777" w:rsidR="0045465B" w:rsidRPr="0045465B" w:rsidRDefault="0045465B" w:rsidP="0053109B">
            <w:pPr>
              <w:pStyle w:val="15"/>
              <w:rPr>
                <w:rStyle w:val="FontStyle134"/>
                <w:b w:val="0"/>
                <w:sz w:val="24"/>
                <w:szCs w:val="24"/>
              </w:rPr>
            </w:pPr>
            <w:r w:rsidRPr="0045465B">
              <w:rPr>
                <w:sz w:val="24"/>
                <w:szCs w:val="24"/>
              </w:rPr>
              <w:t>Черепные нервы (1-6 пары).</w:t>
            </w:r>
          </w:p>
        </w:tc>
        <w:tc>
          <w:tcPr>
            <w:tcW w:w="4890" w:type="dxa"/>
            <w:tcBorders>
              <w:top w:val="single" w:sz="6" w:space="0" w:color="00000A"/>
              <w:left w:val="single" w:sz="6" w:space="0" w:color="00000A"/>
              <w:bottom w:val="single" w:sz="6" w:space="0" w:color="00000A"/>
              <w:right w:val="single" w:sz="6" w:space="0" w:color="00000A"/>
            </w:tcBorders>
          </w:tcPr>
          <w:p w14:paraId="57DBC46F" w14:textId="77777777" w:rsidR="0045465B" w:rsidRPr="0045465B" w:rsidRDefault="0045465B" w:rsidP="0053109B">
            <w:pPr>
              <w:pStyle w:val="15"/>
              <w:jc w:val="center"/>
              <w:rPr>
                <w:sz w:val="24"/>
                <w:szCs w:val="24"/>
              </w:rPr>
            </w:pPr>
            <w:r w:rsidRPr="0045465B">
              <w:rPr>
                <w:bCs/>
                <w:sz w:val="24"/>
                <w:szCs w:val="24"/>
              </w:rPr>
              <w:t>Участие в научно-</w:t>
            </w:r>
            <w:proofErr w:type="gramStart"/>
            <w:r w:rsidRPr="0045465B">
              <w:rPr>
                <w:bCs/>
                <w:sz w:val="24"/>
                <w:szCs w:val="24"/>
              </w:rPr>
              <w:t>клинических  конференциях</w:t>
            </w:r>
            <w:proofErr w:type="gramEnd"/>
            <w:r w:rsidRPr="0045465B">
              <w:rPr>
                <w:bCs/>
                <w:sz w:val="24"/>
                <w:szCs w:val="24"/>
              </w:rPr>
              <w:t>. Работа с медицинской документацией.  Реферативная работа. Освоение методики неврологического обследования пациента</w:t>
            </w:r>
          </w:p>
        </w:tc>
        <w:tc>
          <w:tcPr>
            <w:tcW w:w="1172" w:type="dxa"/>
            <w:tcBorders>
              <w:top w:val="single" w:sz="6" w:space="0" w:color="00000A"/>
              <w:left w:val="single" w:sz="6" w:space="0" w:color="00000A"/>
              <w:bottom w:val="single" w:sz="6" w:space="0" w:color="00000A"/>
              <w:right w:val="single" w:sz="6" w:space="0" w:color="00000A"/>
            </w:tcBorders>
          </w:tcPr>
          <w:p w14:paraId="250BB449" w14:textId="77777777" w:rsidR="0045465B" w:rsidRPr="0045465B" w:rsidRDefault="0045465B" w:rsidP="0053109B">
            <w:pPr>
              <w:pStyle w:val="15"/>
              <w:jc w:val="center"/>
              <w:rPr>
                <w:sz w:val="24"/>
                <w:szCs w:val="24"/>
              </w:rPr>
            </w:pPr>
            <w:r w:rsidRPr="0045465B">
              <w:rPr>
                <w:sz w:val="24"/>
                <w:szCs w:val="24"/>
              </w:rPr>
              <w:t>2</w:t>
            </w:r>
          </w:p>
        </w:tc>
      </w:tr>
      <w:tr w:rsidR="0045465B" w:rsidRPr="0045465B" w14:paraId="26A70EBC" w14:textId="77777777" w:rsidTr="0053109B">
        <w:tc>
          <w:tcPr>
            <w:tcW w:w="6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F879FD5" w14:textId="77777777" w:rsidR="0045465B" w:rsidRPr="0045465B" w:rsidRDefault="0045465B" w:rsidP="0053109B">
            <w:pPr>
              <w:pStyle w:val="Style20"/>
              <w:spacing w:line="240" w:lineRule="auto"/>
              <w:rPr>
                <w:rStyle w:val="FontStyle134"/>
                <w:b w:val="0"/>
                <w:sz w:val="24"/>
                <w:szCs w:val="24"/>
              </w:rPr>
            </w:pPr>
            <w:r w:rsidRPr="0045465B">
              <w:rPr>
                <w:rStyle w:val="FontStyle134"/>
                <w:sz w:val="24"/>
                <w:szCs w:val="24"/>
              </w:rPr>
              <w:t>1.6.</w:t>
            </w:r>
          </w:p>
        </w:tc>
        <w:tc>
          <w:tcPr>
            <w:tcW w:w="3208"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10BB793" w14:textId="77777777" w:rsidR="0045465B" w:rsidRPr="0045465B" w:rsidRDefault="0045465B" w:rsidP="0053109B">
            <w:pPr>
              <w:pStyle w:val="15"/>
              <w:rPr>
                <w:sz w:val="24"/>
                <w:szCs w:val="24"/>
              </w:rPr>
            </w:pPr>
            <w:r w:rsidRPr="0045465B">
              <w:rPr>
                <w:sz w:val="24"/>
                <w:szCs w:val="24"/>
              </w:rPr>
              <w:t xml:space="preserve">Черепные </w:t>
            </w:r>
            <w:proofErr w:type="gramStart"/>
            <w:r w:rsidRPr="0045465B">
              <w:rPr>
                <w:sz w:val="24"/>
                <w:szCs w:val="24"/>
              </w:rPr>
              <w:t>нервы  (</w:t>
            </w:r>
            <w:proofErr w:type="gramEnd"/>
            <w:r w:rsidRPr="0045465B">
              <w:rPr>
                <w:sz w:val="24"/>
                <w:szCs w:val="24"/>
              </w:rPr>
              <w:t>7-12 пары). Бульбарный и псевдобульбарный параличи. Альтернирующие синдромы.</w:t>
            </w:r>
          </w:p>
        </w:tc>
        <w:tc>
          <w:tcPr>
            <w:tcW w:w="4890" w:type="dxa"/>
            <w:tcBorders>
              <w:top w:val="single" w:sz="6" w:space="0" w:color="00000A"/>
              <w:left w:val="single" w:sz="6" w:space="0" w:color="00000A"/>
              <w:bottom w:val="single" w:sz="6" w:space="0" w:color="00000A"/>
              <w:right w:val="single" w:sz="6" w:space="0" w:color="00000A"/>
            </w:tcBorders>
          </w:tcPr>
          <w:p w14:paraId="098E4C5C" w14:textId="77777777" w:rsidR="0045465B" w:rsidRPr="0045465B" w:rsidRDefault="0045465B" w:rsidP="0053109B">
            <w:pPr>
              <w:pStyle w:val="15"/>
              <w:jc w:val="center"/>
              <w:rPr>
                <w:sz w:val="24"/>
                <w:szCs w:val="24"/>
              </w:rPr>
            </w:pPr>
            <w:r w:rsidRPr="0045465B">
              <w:rPr>
                <w:bCs/>
                <w:sz w:val="24"/>
                <w:szCs w:val="24"/>
              </w:rPr>
              <w:t>Участие в научно-</w:t>
            </w:r>
            <w:proofErr w:type="gramStart"/>
            <w:r w:rsidRPr="0045465B">
              <w:rPr>
                <w:bCs/>
                <w:sz w:val="24"/>
                <w:szCs w:val="24"/>
              </w:rPr>
              <w:t>клинических  конференциях</w:t>
            </w:r>
            <w:proofErr w:type="gramEnd"/>
            <w:r w:rsidRPr="0045465B">
              <w:rPr>
                <w:bCs/>
                <w:sz w:val="24"/>
                <w:szCs w:val="24"/>
              </w:rPr>
              <w:t>. Работа с медицинской документацией.  Реферативная работа. Освоение методики неврологического обследования пациента</w:t>
            </w:r>
          </w:p>
        </w:tc>
        <w:tc>
          <w:tcPr>
            <w:tcW w:w="1172" w:type="dxa"/>
            <w:tcBorders>
              <w:top w:val="single" w:sz="6" w:space="0" w:color="00000A"/>
              <w:left w:val="single" w:sz="6" w:space="0" w:color="00000A"/>
              <w:bottom w:val="single" w:sz="6" w:space="0" w:color="00000A"/>
              <w:right w:val="single" w:sz="6" w:space="0" w:color="00000A"/>
            </w:tcBorders>
          </w:tcPr>
          <w:p w14:paraId="3314239D" w14:textId="77777777" w:rsidR="0045465B" w:rsidRPr="0045465B" w:rsidRDefault="0045465B" w:rsidP="0053109B">
            <w:pPr>
              <w:pStyle w:val="15"/>
              <w:jc w:val="center"/>
              <w:rPr>
                <w:sz w:val="24"/>
                <w:szCs w:val="24"/>
              </w:rPr>
            </w:pPr>
            <w:r w:rsidRPr="0045465B">
              <w:rPr>
                <w:sz w:val="24"/>
                <w:szCs w:val="24"/>
              </w:rPr>
              <w:t>5</w:t>
            </w:r>
          </w:p>
        </w:tc>
      </w:tr>
      <w:tr w:rsidR="0045465B" w:rsidRPr="0045465B" w14:paraId="636016AF" w14:textId="77777777" w:rsidTr="0053109B">
        <w:tc>
          <w:tcPr>
            <w:tcW w:w="6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1ED0DD2" w14:textId="77777777" w:rsidR="0045465B" w:rsidRPr="0045465B" w:rsidRDefault="0045465B" w:rsidP="0053109B">
            <w:pPr>
              <w:pStyle w:val="Style20"/>
              <w:spacing w:line="240" w:lineRule="auto"/>
              <w:rPr>
                <w:rStyle w:val="FontStyle134"/>
                <w:b w:val="0"/>
                <w:sz w:val="24"/>
                <w:szCs w:val="24"/>
              </w:rPr>
            </w:pPr>
            <w:r w:rsidRPr="0045465B">
              <w:rPr>
                <w:rStyle w:val="FontStyle134"/>
                <w:sz w:val="24"/>
                <w:szCs w:val="24"/>
              </w:rPr>
              <w:t>1.7.</w:t>
            </w:r>
          </w:p>
        </w:tc>
        <w:tc>
          <w:tcPr>
            <w:tcW w:w="3208"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E383517" w14:textId="77777777" w:rsidR="0045465B" w:rsidRPr="0045465B" w:rsidRDefault="0045465B" w:rsidP="0053109B">
            <w:pPr>
              <w:pStyle w:val="15"/>
              <w:rPr>
                <w:sz w:val="24"/>
                <w:szCs w:val="24"/>
              </w:rPr>
            </w:pPr>
            <w:r w:rsidRPr="0045465B">
              <w:rPr>
                <w:sz w:val="24"/>
                <w:szCs w:val="24"/>
              </w:rPr>
              <w:t>Вегетативная нервная система.</w:t>
            </w:r>
          </w:p>
        </w:tc>
        <w:tc>
          <w:tcPr>
            <w:tcW w:w="4890" w:type="dxa"/>
            <w:tcBorders>
              <w:top w:val="single" w:sz="6" w:space="0" w:color="00000A"/>
              <w:left w:val="single" w:sz="6" w:space="0" w:color="00000A"/>
              <w:bottom w:val="single" w:sz="6" w:space="0" w:color="00000A"/>
              <w:right w:val="single" w:sz="6" w:space="0" w:color="00000A"/>
            </w:tcBorders>
          </w:tcPr>
          <w:p w14:paraId="3D597A50" w14:textId="77777777" w:rsidR="0045465B" w:rsidRPr="0045465B" w:rsidRDefault="0045465B" w:rsidP="0053109B">
            <w:pPr>
              <w:pStyle w:val="15"/>
              <w:jc w:val="center"/>
              <w:rPr>
                <w:sz w:val="24"/>
                <w:szCs w:val="24"/>
              </w:rPr>
            </w:pPr>
            <w:r w:rsidRPr="0045465B">
              <w:rPr>
                <w:bCs/>
                <w:sz w:val="24"/>
                <w:szCs w:val="24"/>
              </w:rPr>
              <w:t>Участие в научно-</w:t>
            </w:r>
            <w:proofErr w:type="gramStart"/>
            <w:r w:rsidRPr="0045465B">
              <w:rPr>
                <w:bCs/>
                <w:sz w:val="24"/>
                <w:szCs w:val="24"/>
              </w:rPr>
              <w:t>клинических  конференциях</w:t>
            </w:r>
            <w:proofErr w:type="gramEnd"/>
            <w:r w:rsidRPr="0045465B">
              <w:rPr>
                <w:bCs/>
                <w:sz w:val="24"/>
                <w:szCs w:val="24"/>
              </w:rPr>
              <w:t>. Работа с медицинской документацией.  Реферативная работа. Освоение методики неврологического обследования пациента</w:t>
            </w:r>
          </w:p>
        </w:tc>
        <w:tc>
          <w:tcPr>
            <w:tcW w:w="1172" w:type="dxa"/>
            <w:tcBorders>
              <w:top w:val="single" w:sz="6" w:space="0" w:color="00000A"/>
              <w:left w:val="single" w:sz="6" w:space="0" w:color="00000A"/>
              <w:bottom w:val="single" w:sz="6" w:space="0" w:color="00000A"/>
              <w:right w:val="single" w:sz="6" w:space="0" w:color="00000A"/>
            </w:tcBorders>
          </w:tcPr>
          <w:p w14:paraId="2CB6296D" w14:textId="77777777" w:rsidR="0045465B" w:rsidRPr="0045465B" w:rsidRDefault="0045465B" w:rsidP="0053109B">
            <w:pPr>
              <w:pStyle w:val="15"/>
              <w:jc w:val="center"/>
              <w:rPr>
                <w:sz w:val="24"/>
                <w:szCs w:val="24"/>
              </w:rPr>
            </w:pPr>
            <w:r w:rsidRPr="0045465B">
              <w:rPr>
                <w:sz w:val="24"/>
                <w:szCs w:val="24"/>
              </w:rPr>
              <w:t>6</w:t>
            </w:r>
          </w:p>
        </w:tc>
      </w:tr>
      <w:tr w:rsidR="0045465B" w:rsidRPr="0045465B" w14:paraId="2AB361C7" w14:textId="77777777" w:rsidTr="0053109B">
        <w:tc>
          <w:tcPr>
            <w:tcW w:w="6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8531A7A" w14:textId="77777777" w:rsidR="0045465B" w:rsidRPr="0045465B" w:rsidRDefault="0045465B" w:rsidP="0053109B">
            <w:pPr>
              <w:pStyle w:val="Style20"/>
              <w:spacing w:line="240" w:lineRule="auto"/>
              <w:rPr>
                <w:rStyle w:val="FontStyle134"/>
                <w:b w:val="0"/>
                <w:sz w:val="24"/>
                <w:szCs w:val="24"/>
              </w:rPr>
            </w:pPr>
            <w:r w:rsidRPr="0045465B">
              <w:rPr>
                <w:rStyle w:val="FontStyle134"/>
                <w:sz w:val="24"/>
                <w:szCs w:val="24"/>
              </w:rPr>
              <w:t>1.8.</w:t>
            </w:r>
          </w:p>
        </w:tc>
        <w:tc>
          <w:tcPr>
            <w:tcW w:w="3208"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72BB188" w14:textId="77777777" w:rsidR="0045465B" w:rsidRPr="0045465B" w:rsidRDefault="0045465B" w:rsidP="0053109B">
            <w:pPr>
              <w:pStyle w:val="15"/>
              <w:rPr>
                <w:sz w:val="24"/>
                <w:szCs w:val="24"/>
              </w:rPr>
            </w:pPr>
            <w:r w:rsidRPr="0045465B">
              <w:rPr>
                <w:sz w:val="24"/>
                <w:szCs w:val="24"/>
              </w:rPr>
              <w:t xml:space="preserve">Расстройства высших мозговых функций. </w:t>
            </w:r>
          </w:p>
        </w:tc>
        <w:tc>
          <w:tcPr>
            <w:tcW w:w="4890" w:type="dxa"/>
            <w:tcBorders>
              <w:top w:val="single" w:sz="6" w:space="0" w:color="00000A"/>
              <w:left w:val="single" w:sz="6" w:space="0" w:color="00000A"/>
              <w:bottom w:val="single" w:sz="6" w:space="0" w:color="00000A"/>
              <w:right w:val="single" w:sz="6" w:space="0" w:color="00000A"/>
            </w:tcBorders>
          </w:tcPr>
          <w:p w14:paraId="524687F2" w14:textId="77777777" w:rsidR="0045465B" w:rsidRPr="0045465B" w:rsidRDefault="0045465B" w:rsidP="0053109B">
            <w:pPr>
              <w:pStyle w:val="15"/>
              <w:jc w:val="center"/>
              <w:rPr>
                <w:sz w:val="24"/>
                <w:szCs w:val="24"/>
              </w:rPr>
            </w:pPr>
            <w:r w:rsidRPr="0045465B">
              <w:rPr>
                <w:bCs/>
                <w:sz w:val="24"/>
                <w:szCs w:val="24"/>
              </w:rPr>
              <w:t>Участие в научно-</w:t>
            </w:r>
            <w:proofErr w:type="gramStart"/>
            <w:r w:rsidRPr="0045465B">
              <w:rPr>
                <w:bCs/>
                <w:sz w:val="24"/>
                <w:szCs w:val="24"/>
              </w:rPr>
              <w:t>клинических  конференциях</w:t>
            </w:r>
            <w:proofErr w:type="gramEnd"/>
            <w:r w:rsidRPr="0045465B">
              <w:rPr>
                <w:bCs/>
                <w:sz w:val="24"/>
                <w:szCs w:val="24"/>
              </w:rPr>
              <w:t>. Работа с медицинской документацией.  Реферативная работа. Освоение методики неврологического обследования пациента</w:t>
            </w:r>
          </w:p>
        </w:tc>
        <w:tc>
          <w:tcPr>
            <w:tcW w:w="1172" w:type="dxa"/>
            <w:tcBorders>
              <w:top w:val="single" w:sz="6" w:space="0" w:color="00000A"/>
              <w:left w:val="single" w:sz="6" w:space="0" w:color="00000A"/>
              <w:bottom w:val="single" w:sz="6" w:space="0" w:color="00000A"/>
              <w:right w:val="single" w:sz="6" w:space="0" w:color="00000A"/>
            </w:tcBorders>
          </w:tcPr>
          <w:p w14:paraId="76DA2B13" w14:textId="77777777" w:rsidR="0045465B" w:rsidRPr="0045465B" w:rsidRDefault="0045465B" w:rsidP="0053109B">
            <w:pPr>
              <w:pStyle w:val="15"/>
              <w:jc w:val="center"/>
              <w:rPr>
                <w:sz w:val="24"/>
                <w:szCs w:val="24"/>
              </w:rPr>
            </w:pPr>
            <w:r w:rsidRPr="0045465B">
              <w:rPr>
                <w:sz w:val="24"/>
                <w:szCs w:val="24"/>
              </w:rPr>
              <w:t>5</w:t>
            </w:r>
          </w:p>
        </w:tc>
      </w:tr>
      <w:tr w:rsidR="0045465B" w:rsidRPr="0045465B" w14:paraId="6EA6EF3F" w14:textId="77777777" w:rsidTr="0053109B">
        <w:tc>
          <w:tcPr>
            <w:tcW w:w="6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3EBADC18" w14:textId="77777777" w:rsidR="0045465B" w:rsidRPr="0045465B" w:rsidRDefault="0045465B" w:rsidP="0053109B">
            <w:pPr>
              <w:pStyle w:val="Style20"/>
              <w:spacing w:line="240" w:lineRule="auto"/>
              <w:rPr>
                <w:rStyle w:val="FontStyle134"/>
                <w:b w:val="0"/>
                <w:sz w:val="24"/>
                <w:szCs w:val="24"/>
              </w:rPr>
            </w:pPr>
            <w:r w:rsidRPr="0045465B">
              <w:rPr>
                <w:rStyle w:val="FontStyle134"/>
                <w:sz w:val="24"/>
                <w:szCs w:val="24"/>
              </w:rPr>
              <w:t>1.9.</w:t>
            </w:r>
          </w:p>
        </w:tc>
        <w:tc>
          <w:tcPr>
            <w:tcW w:w="3208"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19A6587" w14:textId="77777777" w:rsidR="0045465B" w:rsidRPr="0045465B" w:rsidRDefault="0045465B" w:rsidP="0053109B">
            <w:pPr>
              <w:pStyle w:val="15"/>
              <w:rPr>
                <w:sz w:val="24"/>
                <w:szCs w:val="24"/>
              </w:rPr>
            </w:pPr>
            <w:r w:rsidRPr="0045465B">
              <w:rPr>
                <w:sz w:val="24"/>
                <w:szCs w:val="24"/>
              </w:rPr>
              <w:t>Дополнительные методы исследования в неврологии и нейрохирургии.</w:t>
            </w:r>
          </w:p>
        </w:tc>
        <w:tc>
          <w:tcPr>
            <w:tcW w:w="4890" w:type="dxa"/>
            <w:tcBorders>
              <w:top w:val="single" w:sz="6" w:space="0" w:color="00000A"/>
              <w:left w:val="single" w:sz="6" w:space="0" w:color="00000A"/>
              <w:bottom w:val="single" w:sz="6" w:space="0" w:color="00000A"/>
              <w:right w:val="single" w:sz="6" w:space="0" w:color="00000A"/>
            </w:tcBorders>
          </w:tcPr>
          <w:p w14:paraId="3B35B998" w14:textId="77777777" w:rsidR="0045465B" w:rsidRPr="0045465B" w:rsidRDefault="0045465B" w:rsidP="0053109B">
            <w:pPr>
              <w:pStyle w:val="15"/>
              <w:jc w:val="center"/>
              <w:rPr>
                <w:sz w:val="24"/>
                <w:szCs w:val="24"/>
              </w:rPr>
            </w:pPr>
            <w:r w:rsidRPr="0045465B">
              <w:rPr>
                <w:bCs/>
                <w:sz w:val="24"/>
                <w:szCs w:val="24"/>
              </w:rPr>
              <w:t>Участие в научно-</w:t>
            </w:r>
            <w:proofErr w:type="gramStart"/>
            <w:r w:rsidRPr="0045465B">
              <w:rPr>
                <w:bCs/>
                <w:sz w:val="24"/>
                <w:szCs w:val="24"/>
              </w:rPr>
              <w:t>клинических  конференциях</w:t>
            </w:r>
            <w:proofErr w:type="gramEnd"/>
            <w:r w:rsidRPr="0045465B">
              <w:rPr>
                <w:bCs/>
                <w:sz w:val="24"/>
                <w:szCs w:val="24"/>
              </w:rPr>
              <w:t>. Работа с медицинской документацией.  Реферативная работа. Освоение методики неврологического обследования пациента</w:t>
            </w:r>
          </w:p>
        </w:tc>
        <w:tc>
          <w:tcPr>
            <w:tcW w:w="1172" w:type="dxa"/>
            <w:tcBorders>
              <w:top w:val="single" w:sz="6" w:space="0" w:color="00000A"/>
              <w:left w:val="single" w:sz="6" w:space="0" w:color="00000A"/>
              <w:bottom w:val="single" w:sz="6" w:space="0" w:color="00000A"/>
              <w:right w:val="single" w:sz="6" w:space="0" w:color="00000A"/>
            </w:tcBorders>
          </w:tcPr>
          <w:p w14:paraId="171DD5FC" w14:textId="77777777" w:rsidR="0045465B" w:rsidRPr="0045465B" w:rsidRDefault="0045465B" w:rsidP="0053109B">
            <w:pPr>
              <w:pStyle w:val="15"/>
              <w:jc w:val="center"/>
              <w:rPr>
                <w:sz w:val="24"/>
                <w:szCs w:val="24"/>
              </w:rPr>
            </w:pPr>
            <w:r w:rsidRPr="0045465B">
              <w:rPr>
                <w:sz w:val="24"/>
                <w:szCs w:val="24"/>
              </w:rPr>
              <w:t>5</w:t>
            </w:r>
          </w:p>
        </w:tc>
      </w:tr>
      <w:tr w:rsidR="0045465B" w:rsidRPr="0045465B" w14:paraId="5A5F5F8E" w14:textId="77777777" w:rsidTr="0053109B">
        <w:tc>
          <w:tcPr>
            <w:tcW w:w="6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53547C3" w14:textId="77777777" w:rsidR="0045465B" w:rsidRPr="0045465B" w:rsidRDefault="0045465B" w:rsidP="0053109B">
            <w:pPr>
              <w:pStyle w:val="Style20"/>
              <w:spacing w:line="240" w:lineRule="auto"/>
              <w:rPr>
                <w:rStyle w:val="FontStyle134"/>
                <w:b w:val="0"/>
                <w:sz w:val="24"/>
                <w:szCs w:val="24"/>
              </w:rPr>
            </w:pPr>
            <w:r w:rsidRPr="0045465B">
              <w:rPr>
                <w:rStyle w:val="FontStyle134"/>
                <w:sz w:val="24"/>
                <w:szCs w:val="24"/>
              </w:rPr>
              <w:t>1.10.</w:t>
            </w:r>
          </w:p>
        </w:tc>
        <w:tc>
          <w:tcPr>
            <w:tcW w:w="3208"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380ED1B1" w14:textId="77777777" w:rsidR="0045465B" w:rsidRPr="0045465B" w:rsidRDefault="0045465B" w:rsidP="0053109B">
            <w:pPr>
              <w:pStyle w:val="15"/>
              <w:rPr>
                <w:sz w:val="24"/>
                <w:szCs w:val="24"/>
              </w:rPr>
            </w:pPr>
            <w:r w:rsidRPr="0045465B">
              <w:rPr>
                <w:sz w:val="24"/>
                <w:szCs w:val="24"/>
              </w:rPr>
              <w:t>Методика неврологического обследования. Синдромологический анализ в неврологии, нейрохирургии.</w:t>
            </w:r>
          </w:p>
        </w:tc>
        <w:tc>
          <w:tcPr>
            <w:tcW w:w="4890" w:type="dxa"/>
            <w:tcBorders>
              <w:top w:val="single" w:sz="6" w:space="0" w:color="00000A"/>
              <w:left w:val="single" w:sz="6" w:space="0" w:color="00000A"/>
              <w:bottom w:val="single" w:sz="6" w:space="0" w:color="00000A"/>
              <w:right w:val="single" w:sz="6" w:space="0" w:color="00000A"/>
            </w:tcBorders>
          </w:tcPr>
          <w:p w14:paraId="2B8F4294" w14:textId="77777777" w:rsidR="0045465B" w:rsidRPr="0045465B" w:rsidRDefault="0045465B" w:rsidP="0053109B">
            <w:pPr>
              <w:pStyle w:val="15"/>
              <w:jc w:val="center"/>
              <w:rPr>
                <w:sz w:val="24"/>
                <w:szCs w:val="24"/>
              </w:rPr>
            </w:pPr>
            <w:r w:rsidRPr="0045465B">
              <w:rPr>
                <w:bCs/>
                <w:sz w:val="24"/>
                <w:szCs w:val="24"/>
              </w:rPr>
              <w:t>Участие в научно-</w:t>
            </w:r>
            <w:proofErr w:type="gramStart"/>
            <w:r w:rsidRPr="0045465B">
              <w:rPr>
                <w:bCs/>
                <w:sz w:val="24"/>
                <w:szCs w:val="24"/>
              </w:rPr>
              <w:t>клинических  конференциях</w:t>
            </w:r>
            <w:proofErr w:type="gramEnd"/>
            <w:r w:rsidRPr="0045465B">
              <w:rPr>
                <w:bCs/>
                <w:sz w:val="24"/>
                <w:szCs w:val="24"/>
              </w:rPr>
              <w:t>. Работа с медицинской документацией.  Реферативная работа. Освоение методики неврологического обследования пациента</w:t>
            </w:r>
          </w:p>
        </w:tc>
        <w:tc>
          <w:tcPr>
            <w:tcW w:w="1172" w:type="dxa"/>
            <w:tcBorders>
              <w:top w:val="single" w:sz="6" w:space="0" w:color="00000A"/>
              <w:left w:val="single" w:sz="6" w:space="0" w:color="00000A"/>
              <w:bottom w:val="single" w:sz="6" w:space="0" w:color="00000A"/>
              <w:right w:val="single" w:sz="6" w:space="0" w:color="00000A"/>
            </w:tcBorders>
          </w:tcPr>
          <w:p w14:paraId="31F9E1FC" w14:textId="77777777" w:rsidR="0045465B" w:rsidRPr="0045465B" w:rsidRDefault="0045465B" w:rsidP="0053109B">
            <w:pPr>
              <w:pStyle w:val="15"/>
              <w:jc w:val="center"/>
              <w:rPr>
                <w:sz w:val="24"/>
                <w:szCs w:val="24"/>
              </w:rPr>
            </w:pPr>
            <w:r w:rsidRPr="0045465B">
              <w:rPr>
                <w:sz w:val="24"/>
                <w:szCs w:val="24"/>
              </w:rPr>
              <w:t>5</w:t>
            </w:r>
          </w:p>
        </w:tc>
      </w:tr>
      <w:tr w:rsidR="0045465B" w:rsidRPr="0045465B" w14:paraId="23DD5F34" w14:textId="77777777" w:rsidTr="0053109B">
        <w:tc>
          <w:tcPr>
            <w:tcW w:w="682"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17E1B0B7" w14:textId="77777777" w:rsidR="0045465B" w:rsidRPr="0045465B" w:rsidRDefault="0045465B" w:rsidP="0053109B">
            <w:pPr>
              <w:pStyle w:val="Style20"/>
              <w:spacing w:line="240" w:lineRule="auto"/>
              <w:rPr>
                <w:rStyle w:val="FontStyle142"/>
                <w:rFonts w:eastAsiaTheme="minorEastAsia"/>
                <w:sz w:val="24"/>
                <w:szCs w:val="24"/>
              </w:rPr>
            </w:pPr>
            <w:r w:rsidRPr="0045465B">
              <w:rPr>
                <w:rStyle w:val="FontStyle142"/>
                <w:rFonts w:eastAsiaTheme="minorEastAsia"/>
                <w:sz w:val="24"/>
                <w:szCs w:val="24"/>
              </w:rPr>
              <w:t>2.</w:t>
            </w:r>
          </w:p>
        </w:tc>
        <w:tc>
          <w:tcPr>
            <w:tcW w:w="3208"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4845260F" w14:textId="77777777" w:rsidR="0045465B" w:rsidRPr="0045465B" w:rsidRDefault="0045465B" w:rsidP="0053109B">
            <w:pPr>
              <w:pStyle w:val="Style74"/>
              <w:rPr>
                <w:rFonts w:eastAsiaTheme="minorEastAsia"/>
              </w:rPr>
            </w:pPr>
            <w:r w:rsidRPr="0045465B">
              <w:rPr>
                <w:rFonts w:eastAsiaTheme="minorEastAsia"/>
              </w:rPr>
              <w:t>Основы медицинской генетики</w:t>
            </w:r>
          </w:p>
        </w:tc>
        <w:tc>
          <w:tcPr>
            <w:tcW w:w="489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Pr>
          <w:p w14:paraId="1FD1F587" w14:textId="77777777" w:rsidR="0045465B" w:rsidRPr="0045465B" w:rsidRDefault="0045465B" w:rsidP="0053109B">
            <w:pPr>
              <w:pStyle w:val="Style74"/>
              <w:rPr>
                <w:rFonts w:eastAsiaTheme="minorEastAsia"/>
              </w:rPr>
            </w:pPr>
          </w:p>
        </w:tc>
        <w:tc>
          <w:tcPr>
            <w:tcW w:w="1172"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Pr>
          <w:p w14:paraId="54C4FAFB" w14:textId="77777777" w:rsidR="0045465B" w:rsidRPr="0045465B" w:rsidRDefault="0045465B" w:rsidP="0053109B">
            <w:pPr>
              <w:pStyle w:val="Style74"/>
              <w:jc w:val="center"/>
              <w:rPr>
                <w:rFonts w:eastAsiaTheme="minorEastAsia"/>
              </w:rPr>
            </w:pPr>
          </w:p>
        </w:tc>
      </w:tr>
      <w:tr w:rsidR="0045465B" w:rsidRPr="0045465B" w14:paraId="5F739DA0" w14:textId="77777777" w:rsidTr="0053109B">
        <w:tc>
          <w:tcPr>
            <w:tcW w:w="6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E9A1691" w14:textId="77777777" w:rsidR="0045465B" w:rsidRPr="0045465B" w:rsidRDefault="0045465B" w:rsidP="0053109B">
            <w:pPr>
              <w:pStyle w:val="Style20"/>
              <w:spacing w:line="240" w:lineRule="auto"/>
              <w:rPr>
                <w:rStyle w:val="FontStyle142"/>
                <w:rFonts w:eastAsiaTheme="minorEastAsia"/>
                <w:sz w:val="24"/>
                <w:szCs w:val="24"/>
              </w:rPr>
            </w:pPr>
            <w:r w:rsidRPr="0045465B">
              <w:rPr>
                <w:rStyle w:val="FontStyle134"/>
                <w:sz w:val="24"/>
                <w:szCs w:val="24"/>
              </w:rPr>
              <w:t>2.1.</w:t>
            </w:r>
          </w:p>
        </w:tc>
        <w:tc>
          <w:tcPr>
            <w:tcW w:w="3208"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860C038" w14:textId="77777777" w:rsidR="0045465B" w:rsidRPr="0045465B" w:rsidRDefault="0045465B" w:rsidP="0053109B">
            <w:pPr>
              <w:pStyle w:val="15"/>
              <w:rPr>
                <w:rStyle w:val="FontStyle134"/>
                <w:b w:val="0"/>
                <w:sz w:val="24"/>
                <w:szCs w:val="24"/>
              </w:rPr>
            </w:pPr>
            <w:r w:rsidRPr="0045465B">
              <w:rPr>
                <w:rStyle w:val="FontStyle134"/>
                <w:color w:val="000000"/>
                <w:sz w:val="24"/>
                <w:szCs w:val="24"/>
              </w:rPr>
              <w:t>Клинико-генеалогический метод. Критерии наследования.  Семиотика наследственных болезней.</w:t>
            </w:r>
          </w:p>
        </w:tc>
        <w:tc>
          <w:tcPr>
            <w:tcW w:w="4890" w:type="dxa"/>
            <w:tcBorders>
              <w:top w:val="single" w:sz="6" w:space="0" w:color="00000A"/>
              <w:left w:val="single" w:sz="6" w:space="0" w:color="00000A"/>
              <w:bottom w:val="single" w:sz="6" w:space="0" w:color="00000A"/>
              <w:right w:val="single" w:sz="6" w:space="0" w:color="00000A"/>
            </w:tcBorders>
          </w:tcPr>
          <w:p w14:paraId="32BB14D0" w14:textId="77777777" w:rsidR="0045465B" w:rsidRPr="0045465B" w:rsidRDefault="0045465B" w:rsidP="0053109B">
            <w:pPr>
              <w:pStyle w:val="15"/>
              <w:jc w:val="center"/>
              <w:rPr>
                <w:rStyle w:val="FontStyle134"/>
                <w:b w:val="0"/>
                <w:color w:val="000000"/>
                <w:sz w:val="24"/>
                <w:szCs w:val="24"/>
              </w:rPr>
            </w:pPr>
            <w:r w:rsidRPr="0045465B">
              <w:rPr>
                <w:bCs/>
                <w:sz w:val="24"/>
                <w:szCs w:val="24"/>
              </w:rPr>
              <w:t>Участие в научно-</w:t>
            </w:r>
            <w:proofErr w:type="gramStart"/>
            <w:r w:rsidRPr="0045465B">
              <w:rPr>
                <w:bCs/>
                <w:sz w:val="24"/>
                <w:szCs w:val="24"/>
              </w:rPr>
              <w:t>клинических  конференциях</w:t>
            </w:r>
            <w:proofErr w:type="gramEnd"/>
            <w:r w:rsidRPr="0045465B">
              <w:rPr>
                <w:bCs/>
                <w:sz w:val="24"/>
                <w:szCs w:val="24"/>
              </w:rPr>
              <w:t>. Работа с медицинской документацией.  Реферативная работа. Освоение методики клинико-генеалогического  обследования пациента</w:t>
            </w:r>
          </w:p>
        </w:tc>
        <w:tc>
          <w:tcPr>
            <w:tcW w:w="1172" w:type="dxa"/>
            <w:tcBorders>
              <w:top w:val="single" w:sz="6" w:space="0" w:color="00000A"/>
              <w:left w:val="single" w:sz="6" w:space="0" w:color="00000A"/>
              <w:bottom w:val="single" w:sz="6" w:space="0" w:color="00000A"/>
              <w:right w:val="single" w:sz="6" w:space="0" w:color="00000A"/>
            </w:tcBorders>
          </w:tcPr>
          <w:p w14:paraId="4E1A3BC4" w14:textId="77777777" w:rsidR="0045465B" w:rsidRPr="0045465B" w:rsidRDefault="0045465B" w:rsidP="0053109B">
            <w:pPr>
              <w:pStyle w:val="15"/>
              <w:jc w:val="center"/>
              <w:rPr>
                <w:rStyle w:val="FontStyle134"/>
                <w:b w:val="0"/>
                <w:color w:val="000000"/>
                <w:sz w:val="24"/>
                <w:szCs w:val="24"/>
              </w:rPr>
            </w:pPr>
            <w:r w:rsidRPr="0045465B">
              <w:rPr>
                <w:rStyle w:val="FontStyle134"/>
                <w:color w:val="000000"/>
                <w:sz w:val="24"/>
                <w:szCs w:val="24"/>
              </w:rPr>
              <w:t>5</w:t>
            </w:r>
          </w:p>
        </w:tc>
      </w:tr>
      <w:tr w:rsidR="0045465B" w:rsidRPr="0045465B" w14:paraId="3AB2AC42" w14:textId="77777777" w:rsidTr="0053109B">
        <w:tc>
          <w:tcPr>
            <w:tcW w:w="6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172F1A4" w14:textId="77777777" w:rsidR="0045465B" w:rsidRPr="0045465B" w:rsidRDefault="0045465B" w:rsidP="0053109B">
            <w:pPr>
              <w:pStyle w:val="Style20"/>
              <w:spacing w:line="240" w:lineRule="auto"/>
              <w:rPr>
                <w:rStyle w:val="FontStyle142"/>
                <w:rFonts w:eastAsiaTheme="minorEastAsia"/>
                <w:sz w:val="24"/>
                <w:szCs w:val="24"/>
              </w:rPr>
            </w:pPr>
            <w:r w:rsidRPr="0045465B">
              <w:rPr>
                <w:rStyle w:val="FontStyle134"/>
                <w:sz w:val="24"/>
                <w:szCs w:val="24"/>
              </w:rPr>
              <w:t>2.2.</w:t>
            </w:r>
          </w:p>
        </w:tc>
        <w:tc>
          <w:tcPr>
            <w:tcW w:w="3208"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61AD1DB5" w14:textId="77777777" w:rsidR="0045465B" w:rsidRPr="0045465B" w:rsidRDefault="0045465B" w:rsidP="0053109B">
            <w:pPr>
              <w:pStyle w:val="15"/>
              <w:rPr>
                <w:rStyle w:val="FontStyle134"/>
                <w:b w:val="0"/>
                <w:sz w:val="24"/>
                <w:szCs w:val="24"/>
              </w:rPr>
            </w:pPr>
            <w:r w:rsidRPr="0045465B">
              <w:rPr>
                <w:rStyle w:val="FontStyle134"/>
                <w:color w:val="000000"/>
                <w:sz w:val="24"/>
                <w:szCs w:val="24"/>
              </w:rPr>
              <w:t>Цитогенетические, молекулярно-генетические, биохимические, популяционно-статистический, близнецовый методы. Компьютерная диагностика наследственных  болезней.</w:t>
            </w:r>
          </w:p>
        </w:tc>
        <w:tc>
          <w:tcPr>
            <w:tcW w:w="4890" w:type="dxa"/>
            <w:tcBorders>
              <w:top w:val="single" w:sz="6" w:space="0" w:color="00000A"/>
              <w:left w:val="single" w:sz="6" w:space="0" w:color="00000A"/>
              <w:bottom w:val="single" w:sz="6" w:space="0" w:color="00000A"/>
              <w:right w:val="single" w:sz="6" w:space="0" w:color="00000A"/>
            </w:tcBorders>
          </w:tcPr>
          <w:p w14:paraId="49598FC8" w14:textId="77777777" w:rsidR="0045465B" w:rsidRPr="0045465B" w:rsidRDefault="0045465B" w:rsidP="0053109B">
            <w:pPr>
              <w:pStyle w:val="15"/>
              <w:jc w:val="center"/>
              <w:rPr>
                <w:bCs/>
                <w:sz w:val="24"/>
                <w:szCs w:val="24"/>
              </w:rPr>
            </w:pPr>
            <w:r w:rsidRPr="0045465B">
              <w:rPr>
                <w:bCs/>
                <w:sz w:val="24"/>
                <w:szCs w:val="24"/>
              </w:rPr>
              <w:t>Участие в научно-</w:t>
            </w:r>
            <w:proofErr w:type="gramStart"/>
            <w:r w:rsidRPr="0045465B">
              <w:rPr>
                <w:bCs/>
                <w:sz w:val="24"/>
                <w:szCs w:val="24"/>
              </w:rPr>
              <w:t>клинических  конференциях</w:t>
            </w:r>
            <w:proofErr w:type="gramEnd"/>
            <w:r w:rsidRPr="0045465B">
              <w:rPr>
                <w:bCs/>
                <w:sz w:val="24"/>
                <w:szCs w:val="24"/>
              </w:rPr>
              <w:t>. Работа с медицинской документацией.  Реферативная работа.</w:t>
            </w:r>
          </w:p>
          <w:p w14:paraId="0BEDBC22" w14:textId="77777777" w:rsidR="0045465B" w:rsidRPr="0045465B" w:rsidRDefault="0045465B" w:rsidP="0053109B">
            <w:pPr>
              <w:pStyle w:val="15"/>
              <w:jc w:val="center"/>
              <w:rPr>
                <w:rStyle w:val="FontStyle134"/>
                <w:b w:val="0"/>
                <w:color w:val="000000"/>
                <w:sz w:val="24"/>
                <w:szCs w:val="24"/>
              </w:rPr>
            </w:pPr>
            <w:r w:rsidRPr="0045465B">
              <w:rPr>
                <w:bCs/>
                <w:sz w:val="24"/>
                <w:szCs w:val="24"/>
              </w:rPr>
              <w:t>Обсуждение показаний, противопоказаний, методики высокоинформативных методов исследований</w:t>
            </w:r>
          </w:p>
        </w:tc>
        <w:tc>
          <w:tcPr>
            <w:tcW w:w="1172" w:type="dxa"/>
            <w:tcBorders>
              <w:top w:val="single" w:sz="6" w:space="0" w:color="00000A"/>
              <w:left w:val="single" w:sz="6" w:space="0" w:color="00000A"/>
              <w:bottom w:val="single" w:sz="6" w:space="0" w:color="00000A"/>
              <w:right w:val="single" w:sz="6" w:space="0" w:color="00000A"/>
            </w:tcBorders>
          </w:tcPr>
          <w:p w14:paraId="3A571AFA" w14:textId="77777777" w:rsidR="0045465B" w:rsidRPr="0045465B" w:rsidRDefault="0045465B" w:rsidP="0053109B">
            <w:pPr>
              <w:pStyle w:val="15"/>
              <w:jc w:val="center"/>
              <w:rPr>
                <w:rStyle w:val="FontStyle134"/>
                <w:b w:val="0"/>
                <w:color w:val="000000"/>
                <w:sz w:val="24"/>
                <w:szCs w:val="24"/>
              </w:rPr>
            </w:pPr>
            <w:r w:rsidRPr="0045465B">
              <w:rPr>
                <w:rStyle w:val="FontStyle134"/>
                <w:color w:val="000000"/>
                <w:sz w:val="24"/>
                <w:szCs w:val="24"/>
              </w:rPr>
              <w:t>5</w:t>
            </w:r>
          </w:p>
        </w:tc>
      </w:tr>
      <w:tr w:rsidR="0045465B" w:rsidRPr="0045465B" w14:paraId="389A8CF9" w14:textId="77777777" w:rsidTr="0053109B">
        <w:tc>
          <w:tcPr>
            <w:tcW w:w="6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38725BB" w14:textId="77777777" w:rsidR="0045465B" w:rsidRPr="0045465B" w:rsidRDefault="0045465B" w:rsidP="0053109B">
            <w:pPr>
              <w:pStyle w:val="Style20"/>
              <w:spacing w:line="240" w:lineRule="auto"/>
              <w:rPr>
                <w:rStyle w:val="FontStyle142"/>
                <w:rFonts w:eastAsiaTheme="minorEastAsia"/>
                <w:sz w:val="24"/>
                <w:szCs w:val="24"/>
              </w:rPr>
            </w:pPr>
            <w:r w:rsidRPr="0045465B">
              <w:rPr>
                <w:rStyle w:val="FontStyle134"/>
                <w:sz w:val="24"/>
                <w:szCs w:val="24"/>
              </w:rPr>
              <w:t>2.3.</w:t>
            </w:r>
          </w:p>
        </w:tc>
        <w:tc>
          <w:tcPr>
            <w:tcW w:w="3208"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2BF7B42" w14:textId="77777777" w:rsidR="0045465B" w:rsidRPr="0045465B" w:rsidRDefault="0045465B" w:rsidP="0053109B">
            <w:pPr>
              <w:pStyle w:val="15"/>
              <w:rPr>
                <w:rStyle w:val="FontStyle134"/>
                <w:b w:val="0"/>
                <w:sz w:val="24"/>
                <w:szCs w:val="24"/>
              </w:rPr>
            </w:pPr>
            <w:r w:rsidRPr="0045465B">
              <w:rPr>
                <w:rStyle w:val="FontStyle134"/>
                <w:color w:val="000000"/>
                <w:sz w:val="24"/>
                <w:szCs w:val="24"/>
              </w:rPr>
              <w:t>Моногенные болезни нервной системы.</w:t>
            </w:r>
          </w:p>
        </w:tc>
        <w:tc>
          <w:tcPr>
            <w:tcW w:w="4890" w:type="dxa"/>
            <w:tcBorders>
              <w:top w:val="single" w:sz="6" w:space="0" w:color="00000A"/>
              <w:left w:val="single" w:sz="6" w:space="0" w:color="00000A"/>
              <w:bottom w:val="single" w:sz="6" w:space="0" w:color="00000A"/>
              <w:right w:val="single" w:sz="6" w:space="0" w:color="00000A"/>
            </w:tcBorders>
          </w:tcPr>
          <w:p w14:paraId="26E8646D" w14:textId="77777777" w:rsidR="0045465B" w:rsidRPr="0045465B" w:rsidRDefault="0045465B" w:rsidP="0053109B">
            <w:pPr>
              <w:pStyle w:val="15"/>
              <w:jc w:val="center"/>
              <w:rPr>
                <w:bCs/>
                <w:sz w:val="24"/>
                <w:szCs w:val="24"/>
              </w:rPr>
            </w:pPr>
            <w:r w:rsidRPr="0045465B">
              <w:rPr>
                <w:bCs/>
                <w:sz w:val="24"/>
                <w:szCs w:val="24"/>
              </w:rPr>
              <w:t>Участие в научно-</w:t>
            </w:r>
            <w:proofErr w:type="gramStart"/>
            <w:r w:rsidRPr="0045465B">
              <w:rPr>
                <w:bCs/>
                <w:sz w:val="24"/>
                <w:szCs w:val="24"/>
              </w:rPr>
              <w:t>клинических  конференциях</w:t>
            </w:r>
            <w:proofErr w:type="gramEnd"/>
            <w:r w:rsidRPr="0045465B">
              <w:rPr>
                <w:bCs/>
                <w:sz w:val="24"/>
                <w:szCs w:val="24"/>
              </w:rPr>
              <w:t>. Работа с медицинской документацией.  Реферативная работа.</w:t>
            </w:r>
          </w:p>
          <w:p w14:paraId="3C616E15" w14:textId="77777777" w:rsidR="0045465B" w:rsidRPr="0045465B" w:rsidRDefault="0045465B" w:rsidP="0053109B">
            <w:pPr>
              <w:pStyle w:val="15"/>
              <w:jc w:val="center"/>
              <w:rPr>
                <w:rStyle w:val="FontStyle134"/>
                <w:b w:val="0"/>
                <w:color w:val="000000"/>
                <w:sz w:val="24"/>
                <w:szCs w:val="24"/>
              </w:rPr>
            </w:pPr>
            <w:r w:rsidRPr="0045465B">
              <w:rPr>
                <w:bCs/>
                <w:sz w:val="24"/>
                <w:szCs w:val="24"/>
              </w:rPr>
              <w:t xml:space="preserve">Обсуждение  случаев моногенных болезней нервной системы </w:t>
            </w:r>
          </w:p>
        </w:tc>
        <w:tc>
          <w:tcPr>
            <w:tcW w:w="1172" w:type="dxa"/>
            <w:tcBorders>
              <w:top w:val="single" w:sz="6" w:space="0" w:color="00000A"/>
              <w:left w:val="single" w:sz="6" w:space="0" w:color="00000A"/>
              <w:bottom w:val="single" w:sz="6" w:space="0" w:color="00000A"/>
              <w:right w:val="single" w:sz="6" w:space="0" w:color="00000A"/>
            </w:tcBorders>
          </w:tcPr>
          <w:p w14:paraId="00C8F639" w14:textId="77777777" w:rsidR="0045465B" w:rsidRPr="0045465B" w:rsidRDefault="0045465B" w:rsidP="0053109B">
            <w:pPr>
              <w:pStyle w:val="15"/>
              <w:jc w:val="center"/>
              <w:rPr>
                <w:rStyle w:val="FontStyle134"/>
                <w:b w:val="0"/>
                <w:color w:val="000000"/>
                <w:sz w:val="24"/>
                <w:szCs w:val="24"/>
              </w:rPr>
            </w:pPr>
            <w:r w:rsidRPr="0045465B">
              <w:rPr>
                <w:rStyle w:val="FontStyle134"/>
                <w:color w:val="000000"/>
                <w:sz w:val="24"/>
                <w:szCs w:val="24"/>
              </w:rPr>
              <w:t>5</w:t>
            </w:r>
          </w:p>
        </w:tc>
      </w:tr>
      <w:tr w:rsidR="0045465B" w:rsidRPr="0045465B" w14:paraId="2376A4B8" w14:textId="77777777" w:rsidTr="0053109B">
        <w:tc>
          <w:tcPr>
            <w:tcW w:w="6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C1F0301" w14:textId="77777777" w:rsidR="0045465B" w:rsidRPr="0045465B" w:rsidRDefault="0045465B" w:rsidP="0053109B">
            <w:pPr>
              <w:pStyle w:val="Style20"/>
              <w:spacing w:line="240" w:lineRule="auto"/>
              <w:rPr>
                <w:rStyle w:val="FontStyle142"/>
                <w:rFonts w:eastAsiaTheme="minorEastAsia"/>
                <w:sz w:val="24"/>
                <w:szCs w:val="24"/>
              </w:rPr>
            </w:pPr>
            <w:r w:rsidRPr="0045465B">
              <w:rPr>
                <w:rStyle w:val="FontStyle134"/>
                <w:sz w:val="24"/>
                <w:szCs w:val="24"/>
              </w:rPr>
              <w:t>2.4.</w:t>
            </w:r>
          </w:p>
        </w:tc>
        <w:tc>
          <w:tcPr>
            <w:tcW w:w="3208"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6CC2F46F" w14:textId="77777777" w:rsidR="0045465B" w:rsidRPr="0045465B" w:rsidRDefault="0045465B" w:rsidP="0053109B">
            <w:pPr>
              <w:pStyle w:val="15"/>
              <w:rPr>
                <w:rStyle w:val="FontStyle134"/>
                <w:b w:val="0"/>
                <w:sz w:val="24"/>
                <w:szCs w:val="24"/>
              </w:rPr>
            </w:pPr>
            <w:r w:rsidRPr="0045465B">
              <w:rPr>
                <w:rStyle w:val="FontStyle134"/>
                <w:color w:val="000000"/>
                <w:sz w:val="24"/>
                <w:szCs w:val="24"/>
              </w:rPr>
              <w:t>Мультифакториальные заболевания. Хромосомные болезни.</w:t>
            </w:r>
          </w:p>
        </w:tc>
        <w:tc>
          <w:tcPr>
            <w:tcW w:w="4890" w:type="dxa"/>
            <w:tcBorders>
              <w:top w:val="single" w:sz="6" w:space="0" w:color="00000A"/>
              <w:left w:val="single" w:sz="6" w:space="0" w:color="00000A"/>
              <w:bottom w:val="single" w:sz="6" w:space="0" w:color="00000A"/>
              <w:right w:val="single" w:sz="6" w:space="0" w:color="00000A"/>
            </w:tcBorders>
          </w:tcPr>
          <w:p w14:paraId="0E283393" w14:textId="77777777" w:rsidR="0045465B" w:rsidRPr="0045465B" w:rsidRDefault="0045465B" w:rsidP="0053109B">
            <w:pPr>
              <w:pStyle w:val="15"/>
              <w:jc w:val="center"/>
              <w:rPr>
                <w:bCs/>
                <w:sz w:val="24"/>
                <w:szCs w:val="24"/>
              </w:rPr>
            </w:pPr>
            <w:r w:rsidRPr="0045465B">
              <w:rPr>
                <w:bCs/>
                <w:sz w:val="24"/>
                <w:szCs w:val="24"/>
              </w:rPr>
              <w:t>Участие в научно-</w:t>
            </w:r>
            <w:proofErr w:type="gramStart"/>
            <w:r w:rsidRPr="0045465B">
              <w:rPr>
                <w:bCs/>
                <w:sz w:val="24"/>
                <w:szCs w:val="24"/>
              </w:rPr>
              <w:t>клинических  конференциях</w:t>
            </w:r>
            <w:proofErr w:type="gramEnd"/>
            <w:r w:rsidRPr="0045465B">
              <w:rPr>
                <w:bCs/>
                <w:sz w:val="24"/>
                <w:szCs w:val="24"/>
              </w:rPr>
              <w:t>. Работа с медицинской документацией.  Реферативная работа.</w:t>
            </w:r>
          </w:p>
          <w:p w14:paraId="374F3B96" w14:textId="77777777" w:rsidR="0045465B" w:rsidRPr="0045465B" w:rsidRDefault="0045465B" w:rsidP="0053109B">
            <w:pPr>
              <w:pStyle w:val="15"/>
              <w:jc w:val="center"/>
              <w:rPr>
                <w:rStyle w:val="FontStyle134"/>
                <w:b w:val="0"/>
                <w:color w:val="000000"/>
                <w:sz w:val="24"/>
                <w:szCs w:val="24"/>
              </w:rPr>
            </w:pPr>
            <w:r w:rsidRPr="0045465B">
              <w:rPr>
                <w:bCs/>
                <w:sz w:val="24"/>
                <w:szCs w:val="24"/>
              </w:rPr>
              <w:lastRenderedPageBreak/>
              <w:t>Обсуждение  случаев мультифакториальных и хромосомных болезней</w:t>
            </w:r>
          </w:p>
        </w:tc>
        <w:tc>
          <w:tcPr>
            <w:tcW w:w="1172" w:type="dxa"/>
            <w:tcBorders>
              <w:top w:val="single" w:sz="6" w:space="0" w:color="00000A"/>
              <w:left w:val="single" w:sz="6" w:space="0" w:color="00000A"/>
              <w:bottom w:val="single" w:sz="6" w:space="0" w:color="00000A"/>
              <w:right w:val="single" w:sz="6" w:space="0" w:color="00000A"/>
            </w:tcBorders>
          </w:tcPr>
          <w:p w14:paraId="75ADB145" w14:textId="77777777" w:rsidR="0045465B" w:rsidRPr="0045465B" w:rsidRDefault="0045465B" w:rsidP="0053109B">
            <w:pPr>
              <w:pStyle w:val="15"/>
              <w:jc w:val="center"/>
              <w:rPr>
                <w:rStyle w:val="FontStyle134"/>
                <w:b w:val="0"/>
                <w:color w:val="000000"/>
                <w:sz w:val="24"/>
                <w:szCs w:val="24"/>
              </w:rPr>
            </w:pPr>
            <w:r w:rsidRPr="0045465B">
              <w:rPr>
                <w:rStyle w:val="FontStyle134"/>
                <w:color w:val="000000"/>
                <w:sz w:val="24"/>
                <w:szCs w:val="24"/>
              </w:rPr>
              <w:lastRenderedPageBreak/>
              <w:t>5</w:t>
            </w:r>
          </w:p>
        </w:tc>
      </w:tr>
      <w:tr w:rsidR="0045465B" w:rsidRPr="0045465B" w14:paraId="069CE6D2" w14:textId="77777777" w:rsidTr="0053109B">
        <w:tc>
          <w:tcPr>
            <w:tcW w:w="6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999FC0A" w14:textId="77777777" w:rsidR="0045465B" w:rsidRPr="0045465B" w:rsidRDefault="0045465B" w:rsidP="0053109B">
            <w:pPr>
              <w:pStyle w:val="Style20"/>
              <w:spacing w:line="240" w:lineRule="auto"/>
              <w:rPr>
                <w:rStyle w:val="FontStyle134"/>
                <w:b w:val="0"/>
                <w:sz w:val="24"/>
                <w:szCs w:val="24"/>
              </w:rPr>
            </w:pPr>
            <w:r w:rsidRPr="0045465B">
              <w:rPr>
                <w:rStyle w:val="FontStyle134"/>
                <w:sz w:val="24"/>
                <w:szCs w:val="24"/>
              </w:rPr>
              <w:lastRenderedPageBreak/>
              <w:t>2.5.</w:t>
            </w:r>
          </w:p>
        </w:tc>
        <w:tc>
          <w:tcPr>
            <w:tcW w:w="3208"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4366D344" w14:textId="77777777" w:rsidR="0045465B" w:rsidRPr="0045465B" w:rsidRDefault="0045465B" w:rsidP="0053109B">
            <w:pPr>
              <w:pStyle w:val="15"/>
              <w:rPr>
                <w:rStyle w:val="FontStyle134"/>
                <w:b w:val="0"/>
                <w:color w:val="000000"/>
                <w:sz w:val="24"/>
                <w:szCs w:val="24"/>
              </w:rPr>
            </w:pPr>
            <w:r w:rsidRPr="0045465B">
              <w:rPr>
                <w:rStyle w:val="FontStyle134"/>
                <w:color w:val="000000"/>
                <w:sz w:val="24"/>
                <w:szCs w:val="24"/>
              </w:rPr>
              <w:t>Медико-генетическое консультирование. Профилактика наследственной и врожденной патологии. Этические вопросы медицинской генетики.</w:t>
            </w:r>
          </w:p>
        </w:tc>
        <w:tc>
          <w:tcPr>
            <w:tcW w:w="4890" w:type="dxa"/>
            <w:tcBorders>
              <w:top w:val="single" w:sz="6" w:space="0" w:color="00000A"/>
              <w:left w:val="single" w:sz="6" w:space="0" w:color="00000A"/>
              <w:bottom w:val="single" w:sz="6" w:space="0" w:color="00000A"/>
              <w:right w:val="single" w:sz="6" w:space="0" w:color="00000A"/>
            </w:tcBorders>
          </w:tcPr>
          <w:p w14:paraId="5AC3A40E" w14:textId="77777777" w:rsidR="0045465B" w:rsidRPr="0045465B" w:rsidRDefault="0045465B" w:rsidP="0053109B">
            <w:pPr>
              <w:pStyle w:val="15"/>
              <w:jc w:val="center"/>
              <w:rPr>
                <w:bCs/>
                <w:sz w:val="24"/>
                <w:szCs w:val="24"/>
              </w:rPr>
            </w:pPr>
            <w:r w:rsidRPr="0045465B">
              <w:rPr>
                <w:bCs/>
                <w:sz w:val="24"/>
                <w:szCs w:val="24"/>
              </w:rPr>
              <w:t>Участие в научно-</w:t>
            </w:r>
            <w:proofErr w:type="gramStart"/>
            <w:r w:rsidRPr="0045465B">
              <w:rPr>
                <w:bCs/>
                <w:sz w:val="24"/>
                <w:szCs w:val="24"/>
              </w:rPr>
              <w:t>клинических  конференциях</w:t>
            </w:r>
            <w:proofErr w:type="gramEnd"/>
            <w:r w:rsidRPr="0045465B">
              <w:rPr>
                <w:bCs/>
                <w:sz w:val="24"/>
                <w:szCs w:val="24"/>
              </w:rPr>
              <w:t>. Работа с медицинской документацией.  Реферативная работа.</w:t>
            </w:r>
          </w:p>
          <w:p w14:paraId="1E798A73" w14:textId="77777777" w:rsidR="0045465B" w:rsidRPr="0045465B" w:rsidRDefault="0045465B" w:rsidP="0053109B">
            <w:pPr>
              <w:pStyle w:val="15"/>
              <w:jc w:val="center"/>
              <w:rPr>
                <w:rStyle w:val="FontStyle134"/>
                <w:b w:val="0"/>
                <w:color w:val="000000"/>
                <w:sz w:val="24"/>
                <w:szCs w:val="24"/>
              </w:rPr>
            </w:pPr>
            <w:r w:rsidRPr="0045465B">
              <w:rPr>
                <w:rStyle w:val="FontStyle134"/>
                <w:color w:val="000000"/>
                <w:sz w:val="24"/>
                <w:szCs w:val="24"/>
              </w:rPr>
              <w:t>Анализ тактики медико-генетического консультирования при моногенных, хромосомных и мультифакториальных заболеваниях</w:t>
            </w:r>
          </w:p>
        </w:tc>
        <w:tc>
          <w:tcPr>
            <w:tcW w:w="1172" w:type="dxa"/>
            <w:tcBorders>
              <w:top w:val="single" w:sz="6" w:space="0" w:color="00000A"/>
              <w:left w:val="single" w:sz="6" w:space="0" w:color="00000A"/>
              <w:bottom w:val="single" w:sz="6" w:space="0" w:color="00000A"/>
              <w:right w:val="single" w:sz="6" w:space="0" w:color="00000A"/>
            </w:tcBorders>
          </w:tcPr>
          <w:p w14:paraId="37C11DB1" w14:textId="77777777" w:rsidR="0045465B" w:rsidRPr="0045465B" w:rsidRDefault="0045465B" w:rsidP="0053109B">
            <w:pPr>
              <w:pStyle w:val="15"/>
              <w:jc w:val="center"/>
              <w:rPr>
                <w:rStyle w:val="FontStyle134"/>
                <w:b w:val="0"/>
                <w:color w:val="000000"/>
                <w:sz w:val="24"/>
                <w:szCs w:val="24"/>
              </w:rPr>
            </w:pPr>
            <w:r w:rsidRPr="0045465B">
              <w:rPr>
                <w:rStyle w:val="FontStyle134"/>
                <w:color w:val="000000"/>
                <w:sz w:val="24"/>
                <w:szCs w:val="24"/>
              </w:rPr>
              <w:t>5</w:t>
            </w:r>
          </w:p>
        </w:tc>
      </w:tr>
      <w:tr w:rsidR="0045465B" w:rsidRPr="0045465B" w14:paraId="0DEC213D" w14:textId="77777777" w:rsidTr="0053109B">
        <w:tc>
          <w:tcPr>
            <w:tcW w:w="682"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4C4FBFC2" w14:textId="77777777" w:rsidR="0045465B" w:rsidRPr="0045465B" w:rsidRDefault="0045465B" w:rsidP="0053109B">
            <w:pPr>
              <w:pStyle w:val="Style20"/>
              <w:spacing w:line="240" w:lineRule="auto"/>
              <w:rPr>
                <w:rStyle w:val="FontStyle142"/>
                <w:rFonts w:eastAsiaTheme="minorEastAsia"/>
                <w:sz w:val="24"/>
                <w:szCs w:val="24"/>
              </w:rPr>
            </w:pPr>
            <w:r w:rsidRPr="0045465B">
              <w:rPr>
                <w:rStyle w:val="FontStyle142"/>
                <w:rFonts w:eastAsiaTheme="minorEastAsia"/>
                <w:sz w:val="24"/>
                <w:szCs w:val="24"/>
              </w:rPr>
              <w:t>3.</w:t>
            </w:r>
          </w:p>
        </w:tc>
        <w:tc>
          <w:tcPr>
            <w:tcW w:w="3208"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Mar>
              <w:left w:w="24" w:type="dxa"/>
            </w:tcMar>
          </w:tcPr>
          <w:p w14:paraId="2A7C5B88" w14:textId="77777777" w:rsidR="0045465B" w:rsidRPr="0045465B" w:rsidRDefault="0045465B" w:rsidP="0053109B">
            <w:pPr>
              <w:pStyle w:val="Style74"/>
              <w:rPr>
                <w:rFonts w:eastAsiaTheme="minorEastAsia"/>
              </w:rPr>
            </w:pPr>
            <w:r w:rsidRPr="0045465B">
              <w:rPr>
                <w:rFonts w:eastAsiaTheme="minorEastAsia"/>
              </w:rPr>
              <w:t>Вопросы частной неврологии, нейрохирургии и медицинской генетики</w:t>
            </w:r>
          </w:p>
        </w:tc>
        <w:tc>
          <w:tcPr>
            <w:tcW w:w="4890"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Pr>
          <w:p w14:paraId="7FD03304" w14:textId="77777777" w:rsidR="0045465B" w:rsidRPr="0045465B" w:rsidRDefault="0045465B" w:rsidP="0053109B">
            <w:pPr>
              <w:pStyle w:val="Style74"/>
              <w:rPr>
                <w:rFonts w:eastAsiaTheme="minorEastAsia"/>
              </w:rPr>
            </w:pPr>
          </w:p>
        </w:tc>
        <w:tc>
          <w:tcPr>
            <w:tcW w:w="1172" w:type="dxa"/>
            <w:tcBorders>
              <w:top w:val="single" w:sz="6" w:space="0" w:color="00000A"/>
              <w:left w:val="single" w:sz="6" w:space="0" w:color="00000A"/>
              <w:bottom w:val="single" w:sz="6" w:space="0" w:color="00000A"/>
              <w:right w:val="single" w:sz="6" w:space="0" w:color="00000A"/>
            </w:tcBorders>
            <w:shd w:val="clear" w:color="auto" w:fill="BFBFBF" w:themeFill="background1" w:themeFillShade="BF"/>
          </w:tcPr>
          <w:p w14:paraId="71420CA6" w14:textId="77777777" w:rsidR="0045465B" w:rsidRPr="0045465B" w:rsidRDefault="0045465B" w:rsidP="0053109B">
            <w:pPr>
              <w:pStyle w:val="Style74"/>
              <w:jc w:val="center"/>
              <w:rPr>
                <w:rFonts w:eastAsiaTheme="minorEastAsia"/>
              </w:rPr>
            </w:pPr>
          </w:p>
        </w:tc>
      </w:tr>
      <w:tr w:rsidR="0045465B" w:rsidRPr="0045465B" w14:paraId="70DB306F" w14:textId="77777777" w:rsidTr="0053109B">
        <w:tc>
          <w:tcPr>
            <w:tcW w:w="6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36C3C80D" w14:textId="77777777" w:rsidR="0045465B" w:rsidRPr="0045465B" w:rsidRDefault="0045465B" w:rsidP="0053109B">
            <w:pPr>
              <w:pStyle w:val="Style20"/>
              <w:spacing w:line="240" w:lineRule="auto"/>
              <w:rPr>
                <w:rStyle w:val="FontStyle134"/>
                <w:b w:val="0"/>
                <w:sz w:val="24"/>
                <w:szCs w:val="24"/>
              </w:rPr>
            </w:pPr>
            <w:r w:rsidRPr="0045465B">
              <w:rPr>
                <w:rStyle w:val="FontStyle134"/>
                <w:sz w:val="24"/>
                <w:szCs w:val="24"/>
              </w:rPr>
              <w:t>3.1.</w:t>
            </w:r>
          </w:p>
        </w:tc>
        <w:tc>
          <w:tcPr>
            <w:tcW w:w="3208"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0FDE589E" w14:textId="77777777" w:rsidR="0045465B" w:rsidRPr="0045465B" w:rsidRDefault="0045465B" w:rsidP="0053109B">
            <w:pPr>
              <w:pStyle w:val="15"/>
              <w:shd w:val="clear" w:color="auto" w:fill="FFFFFF"/>
              <w:spacing w:line="100" w:lineRule="atLeast"/>
              <w:rPr>
                <w:bCs/>
                <w:sz w:val="24"/>
                <w:szCs w:val="24"/>
              </w:rPr>
            </w:pPr>
            <w:r w:rsidRPr="0045465B">
              <w:rPr>
                <w:bCs/>
                <w:sz w:val="24"/>
                <w:szCs w:val="24"/>
              </w:rPr>
              <w:t>Функциональная нейрохирургия.</w:t>
            </w:r>
          </w:p>
          <w:p w14:paraId="5FFA5A39" w14:textId="77777777" w:rsidR="0045465B" w:rsidRPr="0045465B" w:rsidRDefault="0045465B" w:rsidP="0053109B">
            <w:pPr>
              <w:pStyle w:val="15"/>
              <w:shd w:val="clear" w:color="auto" w:fill="FFFFFF"/>
              <w:spacing w:line="100" w:lineRule="atLeast"/>
              <w:rPr>
                <w:rStyle w:val="FontStyle134"/>
                <w:b w:val="0"/>
                <w:sz w:val="24"/>
                <w:szCs w:val="24"/>
              </w:rPr>
            </w:pPr>
            <w:r w:rsidRPr="0045465B">
              <w:rPr>
                <w:bCs/>
                <w:sz w:val="24"/>
                <w:szCs w:val="24"/>
              </w:rPr>
              <w:t>Дегенеративные поражения позвоночника.</w:t>
            </w:r>
            <w:r w:rsidRPr="0045465B">
              <w:rPr>
                <w:sz w:val="24"/>
                <w:szCs w:val="24"/>
              </w:rPr>
              <w:t xml:space="preserve"> </w:t>
            </w:r>
            <w:r w:rsidRPr="0045465B">
              <w:rPr>
                <w:bCs/>
                <w:sz w:val="24"/>
                <w:szCs w:val="24"/>
              </w:rPr>
              <w:t>Объемные заболевания ЦНС.</w:t>
            </w:r>
          </w:p>
        </w:tc>
        <w:tc>
          <w:tcPr>
            <w:tcW w:w="4890" w:type="dxa"/>
            <w:tcBorders>
              <w:top w:val="single" w:sz="6" w:space="0" w:color="00000A"/>
              <w:left w:val="single" w:sz="6" w:space="0" w:color="00000A"/>
              <w:bottom w:val="single" w:sz="6" w:space="0" w:color="00000A"/>
              <w:right w:val="single" w:sz="6" w:space="0" w:color="00000A"/>
            </w:tcBorders>
          </w:tcPr>
          <w:p w14:paraId="226418B9" w14:textId="77777777" w:rsidR="0045465B" w:rsidRPr="0045465B" w:rsidRDefault="0045465B" w:rsidP="0053109B">
            <w:pPr>
              <w:pStyle w:val="15"/>
              <w:jc w:val="center"/>
              <w:rPr>
                <w:bCs/>
                <w:sz w:val="24"/>
                <w:szCs w:val="24"/>
              </w:rPr>
            </w:pPr>
            <w:r w:rsidRPr="0045465B">
              <w:rPr>
                <w:bCs/>
                <w:sz w:val="24"/>
                <w:szCs w:val="24"/>
              </w:rPr>
              <w:t>Участие в научно-</w:t>
            </w:r>
            <w:proofErr w:type="gramStart"/>
            <w:r w:rsidRPr="0045465B">
              <w:rPr>
                <w:bCs/>
                <w:sz w:val="24"/>
                <w:szCs w:val="24"/>
              </w:rPr>
              <w:t>клинических  конференциях</w:t>
            </w:r>
            <w:proofErr w:type="gramEnd"/>
            <w:r w:rsidRPr="0045465B">
              <w:rPr>
                <w:bCs/>
                <w:sz w:val="24"/>
                <w:szCs w:val="24"/>
              </w:rPr>
              <w:t>. Работа с медицинской документацией.  Реферативная работа</w:t>
            </w:r>
          </w:p>
          <w:p w14:paraId="751526C7" w14:textId="77777777" w:rsidR="0045465B" w:rsidRPr="0045465B" w:rsidRDefault="0045465B" w:rsidP="0053109B">
            <w:pPr>
              <w:pStyle w:val="15"/>
              <w:jc w:val="center"/>
              <w:rPr>
                <w:bCs/>
                <w:sz w:val="24"/>
                <w:szCs w:val="24"/>
              </w:rPr>
            </w:pPr>
            <w:r w:rsidRPr="0045465B">
              <w:rPr>
                <w:bCs/>
                <w:sz w:val="24"/>
                <w:szCs w:val="24"/>
              </w:rPr>
              <w:t>Анализ эффективности методов функциональной нейрохирургии.</w:t>
            </w:r>
          </w:p>
          <w:p w14:paraId="477D9BA0" w14:textId="77777777" w:rsidR="0045465B" w:rsidRPr="0045465B" w:rsidRDefault="0045465B" w:rsidP="0053109B">
            <w:pPr>
              <w:pStyle w:val="15"/>
              <w:shd w:val="clear" w:color="auto" w:fill="FFFFFF"/>
              <w:spacing w:line="100" w:lineRule="atLeast"/>
              <w:rPr>
                <w:bCs/>
                <w:sz w:val="24"/>
                <w:szCs w:val="24"/>
              </w:rPr>
            </w:pPr>
          </w:p>
        </w:tc>
        <w:tc>
          <w:tcPr>
            <w:tcW w:w="1172" w:type="dxa"/>
            <w:tcBorders>
              <w:top w:val="single" w:sz="6" w:space="0" w:color="00000A"/>
              <w:left w:val="single" w:sz="6" w:space="0" w:color="00000A"/>
              <w:bottom w:val="single" w:sz="6" w:space="0" w:color="00000A"/>
              <w:right w:val="single" w:sz="6" w:space="0" w:color="00000A"/>
            </w:tcBorders>
          </w:tcPr>
          <w:p w14:paraId="38C8225E" w14:textId="77777777" w:rsidR="0045465B" w:rsidRPr="0045465B" w:rsidRDefault="0045465B" w:rsidP="0053109B">
            <w:pPr>
              <w:pStyle w:val="15"/>
              <w:shd w:val="clear" w:color="auto" w:fill="FFFFFF"/>
              <w:spacing w:line="100" w:lineRule="atLeast"/>
              <w:jc w:val="center"/>
              <w:rPr>
                <w:bCs/>
                <w:sz w:val="24"/>
                <w:szCs w:val="24"/>
              </w:rPr>
            </w:pPr>
            <w:r w:rsidRPr="0045465B">
              <w:rPr>
                <w:bCs/>
                <w:sz w:val="24"/>
                <w:szCs w:val="24"/>
              </w:rPr>
              <w:t>5</w:t>
            </w:r>
          </w:p>
        </w:tc>
      </w:tr>
      <w:tr w:rsidR="0045465B" w:rsidRPr="0045465B" w14:paraId="7DC8B4A6" w14:textId="77777777" w:rsidTr="0053109B">
        <w:tc>
          <w:tcPr>
            <w:tcW w:w="6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23DE0CAF" w14:textId="77777777" w:rsidR="0045465B" w:rsidRPr="0045465B" w:rsidRDefault="0045465B" w:rsidP="0053109B">
            <w:pPr>
              <w:pStyle w:val="Style20"/>
              <w:spacing w:line="240" w:lineRule="auto"/>
              <w:rPr>
                <w:rStyle w:val="FontStyle134"/>
                <w:b w:val="0"/>
                <w:sz w:val="24"/>
                <w:szCs w:val="24"/>
              </w:rPr>
            </w:pPr>
            <w:r w:rsidRPr="0045465B">
              <w:rPr>
                <w:rStyle w:val="FontStyle134"/>
                <w:sz w:val="24"/>
                <w:szCs w:val="24"/>
              </w:rPr>
              <w:t>3.2.</w:t>
            </w:r>
          </w:p>
        </w:tc>
        <w:tc>
          <w:tcPr>
            <w:tcW w:w="3208"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89960E1" w14:textId="77777777" w:rsidR="0045465B" w:rsidRPr="0045465B" w:rsidRDefault="0045465B" w:rsidP="0053109B">
            <w:pPr>
              <w:pStyle w:val="15"/>
              <w:rPr>
                <w:sz w:val="24"/>
                <w:szCs w:val="24"/>
              </w:rPr>
            </w:pPr>
            <w:r w:rsidRPr="0045465B">
              <w:rPr>
                <w:sz w:val="24"/>
                <w:szCs w:val="24"/>
              </w:rPr>
              <w:t>Травма нервной системы.</w:t>
            </w:r>
            <w:r w:rsidRPr="0045465B">
              <w:rPr>
                <w:bCs/>
                <w:sz w:val="24"/>
                <w:szCs w:val="24"/>
              </w:rPr>
              <w:t xml:space="preserve"> Заболевания периферической нервной системы.</w:t>
            </w:r>
          </w:p>
        </w:tc>
        <w:tc>
          <w:tcPr>
            <w:tcW w:w="4890" w:type="dxa"/>
            <w:tcBorders>
              <w:top w:val="single" w:sz="6" w:space="0" w:color="00000A"/>
              <w:left w:val="single" w:sz="6" w:space="0" w:color="00000A"/>
              <w:bottom w:val="single" w:sz="6" w:space="0" w:color="00000A"/>
              <w:right w:val="single" w:sz="6" w:space="0" w:color="00000A"/>
            </w:tcBorders>
          </w:tcPr>
          <w:p w14:paraId="4F266045" w14:textId="77777777" w:rsidR="0045465B" w:rsidRPr="0045465B" w:rsidRDefault="0045465B" w:rsidP="0053109B">
            <w:pPr>
              <w:pStyle w:val="15"/>
              <w:jc w:val="center"/>
              <w:rPr>
                <w:bCs/>
                <w:sz w:val="24"/>
                <w:szCs w:val="24"/>
              </w:rPr>
            </w:pPr>
            <w:r w:rsidRPr="0045465B">
              <w:rPr>
                <w:bCs/>
                <w:sz w:val="24"/>
                <w:szCs w:val="24"/>
              </w:rPr>
              <w:t>Участие в научно-</w:t>
            </w:r>
            <w:proofErr w:type="gramStart"/>
            <w:r w:rsidRPr="0045465B">
              <w:rPr>
                <w:bCs/>
                <w:sz w:val="24"/>
                <w:szCs w:val="24"/>
              </w:rPr>
              <w:t>клинических  конференциях</w:t>
            </w:r>
            <w:proofErr w:type="gramEnd"/>
            <w:r w:rsidRPr="0045465B">
              <w:rPr>
                <w:bCs/>
                <w:sz w:val="24"/>
                <w:szCs w:val="24"/>
              </w:rPr>
              <w:t>. Работа с медицинской документацией.  Реферативная работа</w:t>
            </w:r>
          </w:p>
          <w:p w14:paraId="0E480A51" w14:textId="77777777" w:rsidR="0045465B" w:rsidRPr="0045465B" w:rsidRDefault="0045465B" w:rsidP="0053109B">
            <w:pPr>
              <w:pStyle w:val="15"/>
              <w:jc w:val="center"/>
              <w:rPr>
                <w:sz w:val="24"/>
                <w:szCs w:val="24"/>
              </w:rPr>
            </w:pPr>
            <w:r w:rsidRPr="0045465B">
              <w:rPr>
                <w:sz w:val="24"/>
                <w:szCs w:val="24"/>
              </w:rPr>
              <w:t>Обсуждение клинических случаев по теме</w:t>
            </w:r>
          </w:p>
        </w:tc>
        <w:tc>
          <w:tcPr>
            <w:tcW w:w="1172" w:type="dxa"/>
            <w:tcBorders>
              <w:top w:val="single" w:sz="6" w:space="0" w:color="00000A"/>
              <w:left w:val="single" w:sz="6" w:space="0" w:color="00000A"/>
              <w:bottom w:val="single" w:sz="6" w:space="0" w:color="00000A"/>
              <w:right w:val="single" w:sz="6" w:space="0" w:color="00000A"/>
            </w:tcBorders>
          </w:tcPr>
          <w:p w14:paraId="7CC07155" w14:textId="77777777" w:rsidR="0045465B" w:rsidRPr="0045465B" w:rsidRDefault="0045465B" w:rsidP="0053109B">
            <w:pPr>
              <w:pStyle w:val="15"/>
              <w:jc w:val="center"/>
              <w:rPr>
                <w:sz w:val="24"/>
                <w:szCs w:val="24"/>
              </w:rPr>
            </w:pPr>
            <w:r w:rsidRPr="0045465B">
              <w:rPr>
                <w:sz w:val="24"/>
                <w:szCs w:val="24"/>
              </w:rPr>
              <w:t>6</w:t>
            </w:r>
          </w:p>
        </w:tc>
      </w:tr>
      <w:tr w:rsidR="0045465B" w:rsidRPr="0045465B" w14:paraId="1F642245" w14:textId="77777777" w:rsidTr="0053109B">
        <w:tc>
          <w:tcPr>
            <w:tcW w:w="6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7C73E5E" w14:textId="77777777" w:rsidR="0045465B" w:rsidRPr="0045465B" w:rsidRDefault="0045465B" w:rsidP="0053109B">
            <w:pPr>
              <w:pStyle w:val="Style20"/>
              <w:spacing w:line="240" w:lineRule="auto"/>
              <w:rPr>
                <w:rStyle w:val="FontStyle134"/>
                <w:b w:val="0"/>
                <w:sz w:val="24"/>
                <w:szCs w:val="24"/>
              </w:rPr>
            </w:pPr>
            <w:r w:rsidRPr="0045465B">
              <w:rPr>
                <w:rStyle w:val="FontStyle134"/>
                <w:sz w:val="24"/>
                <w:szCs w:val="24"/>
              </w:rPr>
              <w:t>3.3.</w:t>
            </w:r>
          </w:p>
        </w:tc>
        <w:tc>
          <w:tcPr>
            <w:tcW w:w="3208"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1B04B94" w14:textId="77777777" w:rsidR="0045465B" w:rsidRPr="0045465B" w:rsidRDefault="0045465B" w:rsidP="0053109B">
            <w:pPr>
              <w:pStyle w:val="15"/>
              <w:rPr>
                <w:sz w:val="24"/>
                <w:szCs w:val="24"/>
              </w:rPr>
            </w:pPr>
            <w:r w:rsidRPr="0045465B">
              <w:rPr>
                <w:bCs/>
                <w:sz w:val="24"/>
                <w:szCs w:val="24"/>
              </w:rPr>
              <w:t>Сосудистые заболевания ЦНС</w:t>
            </w:r>
          </w:p>
        </w:tc>
        <w:tc>
          <w:tcPr>
            <w:tcW w:w="4890" w:type="dxa"/>
            <w:tcBorders>
              <w:top w:val="single" w:sz="6" w:space="0" w:color="00000A"/>
              <w:left w:val="single" w:sz="6" w:space="0" w:color="00000A"/>
              <w:bottom w:val="single" w:sz="6" w:space="0" w:color="00000A"/>
              <w:right w:val="single" w:sz="6" w:space="0" w:color="00000A"/>
            </w:tcBorders>
          </w:tcPr>
          <w:p w14:paraId="735045C7" w14:textId="77777777" w:rsidR="0045465B" w:rsidRPr="0045465B" w:rsidRDefault="0045465B" w:rsidP="0053109B">
            <w:pPr>
              <w:pStyle w:val="15"/>
              <w:jc w:val="center"/>
              <w:rPr>
                <w:bCs/>
                <w:sz w:val="24"/>
                <w:szCs w:val="24"/>
              </w:rPr>
            </w:pPr>
            <w:r w:rsidRPr="0045465B">
              <w:rPr>
                <w:bCs/>
                <w:sz w:val="24"/>
                <w:szCs w:val="24"/>
              </w:rPr>
              <w:t>Участие в научно-</w:t>
            </w:r>
            <w:proofErr w:type="gramStart"/>
            <w:r w:rsidRPr="0045465B">
              <w:rPr>
                <w:bCs/>
                <w:sz w:val="24"/>
                <w:szCs w:val="24"/>
              </w:rPr>
              <w:t>клинических  конференциях</w:t>
            </w:r>
            <w:proofErr w:type="gramEnd"/>
            <w:r w:rsidRPr="0045465B">
              <w:rPr>
                <w:bCs/>
                <w:sz w:val="24"/>
                <w:szCs w:val="24"/>
              </w:rPr>
              <w:t>. Работа с медицинской документацией.  Реферативная работа</w:t>
            </w:r>
          </w:p>
          <w:p w14:paraId="6991DB67" w14:textId="77777777" w:rsidR="0045465B" w:rsidRPr="0045465B" w:rsidRDefault="0045465B" w:rsidP="0053109B">
            <w:pPr>
              <w:pStyle w:val="15"/>
              <w:jc w:val="center"/>
              <w:rPr>
                <w:bCs/>
                <w:sz w:val="24"/>
                <w:szCs w:val="24"/>
              </w:rPr>
            </w:pPr>
            <w:r w:rsidRPr="0045465B">
              <w:rPr>
                <w:sz w:val="24"/>
                <w:szCs w:val="24"/>
              </w:rPr>
              <w:t xml:space="preserve">Обсуждение клинических случаев по теме. </w:t>
            </w:r>
            <w:r w:rsidRPr="0045465B">
              <w:rPr>
                <w:bCs/>
                <w:sz w:val="24"/>
                <w:szCs w:val="24"/>
              </w:rPr>
              <w:t>Написание академической истории болезни.</w:t>
            </w:r>
          </w:p>
        </w:tc>
        <w:tc>
          <w:tcPr>
            <w:tcW w:w="1172" w:type="dxa"/>
            <w:tcBorders>
              <w:top w:val="single" w:sz="6" w:space="0" w:color="00000A"/>
              <w:left w:val="single" w:sz="6" w:space="0" w:color="00000A"/>
              <w:bottom w:val="single" w:sz="6" w:space="0" w:color="00000A"/>
              <w:right w:val="single" w:sz="6" w:space="0" w:color="00000A"/>
            </w:tcBorders>
          </w:tcPr>
          <w:p w14:paraId="1B9ADEDA" w14:textId="77777777" w:rsidR="0045465B" w:rsidRPr="0045465B" w:rsidRDefault="0045465B" w:rsidP="0053109B">
            <w:pPr>
              <w:pStyle w:val="15"/>
              <w:jc w:val="center"/>
              <w:rPr>
                <w:bCs/>
                <w:sz w:val="24"/>
                <w:szCs w:val="24"/>
              </w:rPr>
            </w:pPr>
            <w:r w:rsidRPr="0045465B">
              <w:rPr>
                <w:bCs/>
                <w:sz w:val="24"/>
                <w:szCs w:val="24"/>
              </w:rPr>
              <w:t>6</w:t>
            </w:r>
          </w:p>
        </w:tc>
      </w:tr>
      <w:tr w:rsidR="0045465B" w:rsidRPr="0045465B" w14:paraId="66C3BA0D" w14:textId="77777777" w:rsidTr="0053109B">
        <w:tc>
          <w:tcPr>
            <w:tcW w:w="6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F837912" w14:textId="77777777" w:rsidR="0045465B" w:rsidRPr="0045465B" w:rsidRDefault="0045465B" w:rsidP="0053109B">
            <w:pPr>
              <w:pStyle w:val="Style20"/>
              <w:spacing w:line="240" w:lineRule="auto"/>
              <w:rPr>
                <w:rStyle w:val="FontStyle134"/>
                <w:b w:val="0"/>
                <w:sz w:val="24"/>
                <w:szCs w:val="24"/>
              </w:rPr>
            </w:pPr>
            <w:r w:rsidRPr="0045465B">
              <w:rPr>
                <w:rStyle w:val="FontStyle134"/>
                <w:sz w:val="24"/>
                <w:szCs w:val="24"/>
              </w:rPr>
              <w:t>3.4.</w:t>
            </w:r>
          </w:p>
        </w:tc>
        <w:tc>
          <w:tcPr>
            <w:tcW w:w="3208"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51C896BB" w14:textId="77777777" w:rsidR="0045465B" w:rsidRPr="0045465B" w:rsidRDefault="0045465B" w:rsidP="0053109B">
            <w:pPr>
              <w:pStyle w:val="15"/>
              <w:rPr>
                <w:sz w:val="24"/>
                <w:szCs w:val="24"/>
              </w:rPr>
            </w:pPr>
            <w:r w:rsidRPr="0045465B">
              <w:rPr>
                <w:bCs/>
                <w:sz w:val="24"/>
                <w:szCs w:val="24"/>
              </w:rPr>
              <w:t>Инфекционные, инфекционно-аллергические и паразитарные заболевания нервной системы.</w:t>
            </w:r>
          </w:p>
        </w:tc>
        <w:tc>
          <w:tcPr>
            <w:tcW w:w="4890" w:type="dxa"/>
            <w:tcBorders>
              <w:top w:val="single" w:sz="6" w:space="0" w:color="00000A"/>
              <w:left w:val="single" w:sz="6" w:space="0" w:color="00000A"/>
              <w:bottom w:val="single" w:sz="6" w:space="0" w:color="00000A"/>
              <w:right w:val="single" w:sz="6" w:space="0" w:color="00000A"/>
            </w:tcBorders>
          </w:tcPr>
          <w:p w14:paraId="174B730E" w14:textId="77777777" w:rsidR="0045465B" w:rsidRPr="0045465B" w:rsidRDefault="0045465B" w:rsidP="0053109B">
            <w:pPr>
              <w:pStyle w:val="15"/>
              <w:jc w:val="center"/>
              <w:rPr>
                <w:bCs/>
                <w:sz w:val="24"/>
                <w:szCs w:val="24"/>
              </w:rPr>
            </w:pPr>
            <w:r w:rsidRPr="0045465B">
              <w:rPr>
                <w:bCs/>
                <w:sz w:val="24"/>
                <w:szCs w:val="24"/>
              </w:rPr>
              <w:t>Участие в научно-</w:t>
            </w:r>
            <w:proofErr w:type="gramStart"/>
            <w:r w:rsidRPr="0045465B">
              <w:rPr>
                <w:bCs/>
                <w:sz w:val="24"/>
                <w:szCs w:val="24"/>
              </w:rPr>
              <w:t>клинических  конференциях</w:t>
            </w:r>
            <w:proofErr w:type="gramEnd"/>
            <w:r w:rsidRPr="0045465B">
              <w:rPr>
                <w:bCs/>
                <w:sz w:val="24"/>
                <w:szCs w:val="24"/>
              </w:rPr>
              <w:t>. Работа с медицинской документацией.  Реферативная работа</w:t>
            </w:r>
          </w:p>
          <w:p w14:paraId="4489A1DF" w14:textId="77777777" w:rsidR="0045465B" w:rsidRPr="0045465B" w:rsidRDefault="0045465B" w:rsidP="0053109B">
            <w:pPr>
              <w:pStyle w:val="15"/>
              <w:jc w:val="center"/>
              <w:rPr>
                <w:bCs/>
                <w:sz w:val="24"/>
                <w:szCs w:val="24"/>
              </w:rPr>
            </w:pPr>
            <w:r w:rsidRPr="0045465B">
              <w:rPr>
                <w:sz w:val="24"/>
                <w:szCs w:val="24"/>
              </w:rPr>
              <w:t xml:space="preserve">Обсуждение клинических случаев по теме. </w:t>
            </w:r>
            <w:r w:rsidRPr="0045465B">
              <w:rPr>
                <w:bCs/>
                <w:sz w:val="24"/>
                <w:szCs w:val="24"/>
              </w:rPr>
              <w:t>Написание академической истории болезни.</w:t>
            </w:r>
          </w:p>
        </w:tc>
        <w:tc>
          <w:tcPr>
            <w:tcW w:w="1172" w:type="dxa"/>
            <w:tcBorders>
              <w:top w:val="single" w:sz="6" w:space="0" w:color="00000A"/>
              <w:left w:val="single" w:sz="6" w:space="0" w:color="00000A"/>
              <w:bottom w:val="single" w:sz="6" w:space="0" w:color="00000A"/>
              <w:right w:val="single" w:sz="6" w:space="0" w:color="00000A"/>
            </w:tcBorders>
          </w:tcPr>
          <w:p w14:paraId="6F13D448" w14:textId="77777777" w:rsidR="0045465B" w:rsidRPr="0045465B" w:rsidRDefault="0045465B" w:rsidP="0053109B">
            <w:pPr>
              <w:pStyle w:val="15"/>
              <w:jc w:val="center"/>
              <w:rPr>
                <w:bCs/>
                <w:sz w:val="24"/>
                <w:szCs w:val="24"/>
              </w:rPr>
            </w:pPr>
            <w:r w:rsidRPr="0045465B">
              <w:rPr>
                <w:bCs/>
                <w:sz w:val="24"/>
                <w:szCs w:val="24"/>
              </w:rPr>
              <w:t>5</w:t>
            </w:r>
          </w:p>
        </w:tc>
      </w:tr>
      <w:tr w:rsidR="0045465B" w:rsidRPr="0045465B" w14:paraId="0E0A25C8" w14:textId="77777777" w:rsidTr="0053109B">
        <w:tc>
          <w:tcPr>
            <w:tcW w:w="682"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7DC57423" w14:textId="77777777" w:rsidR="0045465B" w:rsidRPr="0045465B" w:rsidRDefault="0045465B" w:rsidP="0053109B">
            <w:pPr>
              <w:pStyle w:val="Style20"/>
              <w:spacing w:line="240" w:lineRule="auto"/>
              <w:rPr>
                <w:rStyle w:val="FontStyle134"/>
                <w:b w:val="0"/>
                <w:sz w:val="24"/>
                <w:szCs w:val="24"/>
              </w:rPr>
            </w:pPr>
            <w:r w:rsidRPr="0045465B">
              <w:rPr>
                <w:rStyle w:val="FontStyle134"/>
                <w:sz w:val="24"/>
                <w:szCs w:val="24"/>
              </w:rPr>
              <w:t>3.5.</w:t>
            </w:r>
          </w:p>
        </w:tc>
        <w:tc>
          <w:tcPr>
            <w:tcW w:w="3208" w:type="dxa"/>
            <w:tcBorders>
              <w:top w:val="single" w:sz="6" w:space="0" w:color="00000A"/>
              <w:left w:val="single" w:sz="6" w:space="0" w:color="00000A"/>
              <w:bottom w:val="single" w:sz="6" w:space="0" w:color="00000A"/>
              <w:right w:val="single" w:sz="6" w:space="0" w:color="00000A"/>
            </w:tcBorders>
            <w:shd w:val="clear" w:color="auto" w:fill="auto"/>
            <w:tcMar>
              <w:left w:w="24" w:type="dxa"/>
            </w:tcMar>
          </w:tcPr>
          <w:p w14:paraId="1B0566BE" w14:textId="77777777" w:rsidR="0045465B" w:rsidRPr="0045465B" w:rsidRDefault="0045465B" w:rsidP="0053109B">
            <w:pPr>
              <w:pStyle w:val="15"/>
              <w:rPr>
                <w:sz w:val="24"/>
                <w:szCs w:val="24"/>
              </w:rPr>
            </w:pPr>
            <w:r w:rsidRPr="0045465B">
              <w:rPr>
                <w:bCs/>
                <w:sz w:val="24"/>
                <w:szCs w:val="24"/>
              </w:rPr>
              <w:t>Демиелинизирующие заболевания. Хронические прогрессирующие и пароксизмальные заболевания нервной системы.</w:t>
            </w:r>
          </w:p>
        </w:tc>
        <w:tc>
          <w:tcPr>
            <w:tcW w:w="4890" w:type="dxa"/>
            <w:tcBorders>
              <w:top w:val="single" w:sz="6" w:space="0" w:color="00000A"/>
              <w:left w:val="single" w:sz="6" w:space="0" w:color="00000A"/>
              <w:bottom w:val="single" w:sz="6" w:space="0" w:color="00000A"/>
              <w:right w:val="single" w:sz="6" w:space="0" w:color="00000A"/>
            </w:tcBorders>
          </w:tcPr>
          <w:p w14:paraId="39433C99" w14:textId="77777777" w:rsidR="0045465B" w:rsidRPr="0045465B" w:rsidRDefault="0045465B" w:rsidP="0053109B">
            <w:pPr>
              <w:pStyle w:val="15"/>
              <w:jc w:val="center"/>
              <w:rPr>
                <w:bCs/>
                <w:sz w:val="24"/>
                <w:szCs w:val="24"/>
              </w:rPr>
            </w:pPr>
            <w:r w:rsidRPr="0045465B">
              <w:rPr>
                <w:bCs/>
                <w:sz w:val="24"/>
                <w:szCs w:val="24"/>
              </w:rPr>
              <w:t>Участие в научно-</w:t>
            </w:r>
            <w:proofErr w:type="gramStart"/>
            <w:r w:rsidRPr="0045465B">
              <w:rPr>
                <w:bCs/>
                <w:sz w:val="24"/>
                <w:szCs w:val="24"/>
              </w:rPr>
              <w:t>клинических  конференциях</w:t>
            </w:r>
            <w:proofErr w:type="gramEnd"/>
            <w:r w:rsidRPr="0045465B">
              <w:rPr>
                <w:bCs/>
                <w:sz w:val="24"/>
                <w:szCs w:val="24"/>
              </w:rPr>
              <w:t>. Работа с медицинской документацией.  Реферативная работа</w:t>
            </w:r>
          </w:p>
          <w:p w14:paraId="63788E8D" w14:textId="77777777" w:rsidR="0045465B" w:rsidRPr="0045465B" w:rsidRDefault="0045465B" w:rsidP="0053109B">
            <w:pPr>
              <w:pStyle w:val="15"/>
              <w:jc w:val="center"/>
              <w:rPr>
                <w:bCs/>
                <w:sz w:val="24"/>
                <w:szCs w:val="24"/>
              </w:rPr>
            </w:pPr>
            <w:r w:rsidRPr="0045465B">
              <w:rPr>
                <w:sz w:val="24"/>
                <w:szCs w:val="24"/>
              </w:rPr>
              <w:t xml:space="preserve">Обсуждение клинических случаев по теме. </w:t>
            </w:r>
            <w:r w:rsidRPr="0045465B">
              <w:rPr>
                <w:bCs/>
                <w:sz w:val="24"/>
                <w:szCs w:val="24"/>
              </w:rPr>
              <w:t>Написание академической истории болезни.</w:t>
            </w:r>
          </w:p>
        </w:tc>
        <w:tc>
          <w:tcPr>
            <w:tcW w:w="1172" w:type="dxa"/>
            <w:tcBorders>
              <w:top w:val="single" w:sz="6" w:space="0" w:color="00000A"/>
              <w:left w:val="single" w:sz="6" w:space="0" w:color="00000A"/>
              <w:bottom w:val="single" w:sz="6" w:space="0" w:color="00000A"/>
              <w:right w:val="single" w:sz="6" w:space="0" w:color="00000A"/>
            </w:tcBorders>
          </w:tcPr>
          <w:p w14:paraId="23019051" w14:textId="77777777" w:rsidR="0045465B" w:rsidRPr="0045465B" w:rsidRDefault="0045465B" w:rsidP="0053109B">
            <w:pPr>
              <w:pStyle w:val="15"/>
              <w:jc w:val="center"/>
              <w:rPr>
                <w:bCs/>
                <w:sz w:val="24"/>
                <w:szCs w:val="24"/>
              </w:rPr>
            </w:pPr>
            <w:r w:rsidRPr="0045465B">
              <w:rPr>
                <w:bCs/>
                <w:sz w:val="24"/>
                <w:szCs w:val="24"/>
              </w:rPr>
              <w:t>5</w:t>
            </w:r>
          </w:p>
        </w:tc>
      </w:tr>
    </w:tbl>
    <w:p w14:paraId="0C989BB1" w14:textId="77777777" w:rsidR="0045465B" w:rsidRDefault="0045465B" w:rsidP="00D96070">
      <w:pPr>
        <w:jc w:val="both"/>
      </w:pPr>
    </w:p>
    <w:p w14:paraId="32D5A9B9" w14:textId="5646E2D9" w:rsidR="0045465B" w:rsidRPr="0045465B" w:rsidRDefault="0045465B" w:rsidP="0045465B">
      <w:pPr>
        <w:jc w:val="center"/>
        <w:rPr>
          <w:b/>
          <w:bCs/>
          <w:i/>
          <w:iCs/>
        </w:rPr>
      </w:pPr>
      <w:r w:rsidRPr="0045465B">
        <w:rPr>
          <w:b/>
          <w:bCs/>
          <w:i/>
          <w:iCs/>
        </w:rPr>
        <w:t>14.2.3 Блок Кардиология</w:t>
      </w:r>
    </w:p>
    <w:p w14:paraId="0B27BD7D" w14:textId="77777777" w:rsidR="0045465B" w:rsidRPr="00F16EF7" w:rsidRDefault="0045465B" w:rsidP="0045465B">
      <w:pPr>
        <w:pStyle w:val="Style60"/>
        <w:widowControl/>
        <w:spacing w:line="240" w:lineRule="auto"/>
        <w:ind w:firstLine="0"/>
        <w:jc w:val="both"/>
        <w:rPr>
          <w:rStyle w:val="FontStyle141"/>
          <w:sz w:val="28"/>
          <w:szCs w:val="28"/>
        </w:rPr>
      </w:pPr>
    </w:p>
    <w:p w14:paraId="0E9D2574" w14:textId="77777777" w:rsidR="0045465B" w:rsidRPr="002C357A" w:rsidRDefault="0045465B" w:rsidP="0045465B">
      <w:pPr>
        <w:numPr>
          <w:ilvl w:val="0"/>
          <w:numId w:val="32"/>
        </w:numPr>
        <w:rPr>
          <w:b/>
        </w:rPr>
      </w:pPr>
      <w:r w:rsidRPr="002C357A">
        <w:rPr>
          <w:b/>
        </w:rPr>
        <w:t>Подготовка рефератов и презентаций по тематике:</w:t>
      </w:r>
    </w:p>
    <w:p w14:paraId="3DB279BB" w14:textId="77777777" w:rsidR="0045465B" w:rsidRPr="002C357A" w:rsidRDefault="0045465B" w:rsidP="0045465B">
      <w:pPr>
        <w:ind w:left="360"/>
      </w:pPr>
      <w:r w:rsidRPr="002C357A">
        <w:t>Заболевания миокарда, не связанные с ревматизмом и атеросклерозом.</w:t>
      </w:r>
    </w:p>
    <w:p w14:paraId="02F4C352" w14:textId="77777777" w:rsidR="0045465B" w:rsidRPr="002C357A" w:rsidRDefault="0045465B" w:rsidP="0045465B">
      <w:pPr>
        <w:ind w:left="360"/>
      </w:pPr>
      <w:r w:rsidRPr="002C357A">
        <w:t>Нейроциркуляторная дистония.</w:t>
      </w:r>
    </w:p>
    <w:p w14:paraId="02F5BFBD" w14:textId="77777777" w:rsidR="0045465B" w:rsidRPr="002C357A" w:rsidRDefault="0045465B" w:rsidP="0045465B">
      <w:pPr>
        <w:ind w:left="360"/>
      </w:pPr>
      <w:r w:rsidRPr="002C357A">
        <w:t>Оглушенный и гибернирующий миокард.</w:t>
      </w:r>
    </w:p>
    <w:p w14:paraId="28C969D0" w14:textId="77777777" w:rsidR="0045465B" w:rsidRPr="002C357A" w:rsidRDefault="0045465B" w:rsidP="0045465B">
      <w:pPr>
        <w:ind w:left="360"/>
      </w:pPr>
      <w:r w:rsidRPr="002C357A">
        <w:t>Микроваскулярная стенокардия.</w:t>
      </w:r>
    </w:p>
    <w:p w14:paraId="51ED2B38" w14:textId="77777777" w:rsidR="0045465B" w:rsidRPr="002C357A" w:rsidRDefault="0045465B" w:rsidP="0045465B">
      <w:pPr>
        <w:ind w:left="360"/>
      </w:pPr>
      <w:r w:rsidRPr="002C357A">
        <w:t>Гипертония малого круга кровообращения.</w:t>
      </w:r>
    </w:p>
    <w:p w14:paraId="129FF3AA" w14:textId="77777777" w:rsidR="0045465B" w:rsidRPr="002C357A" w:rsidRDefault="0045465B" w:rsidP="0045465B">
      <w:pPr>
        <w:ind w:left="360"/>
      </w:pPr>
      <w:r w:rsidRPr="002C357A">
        <w:t>Аспириновая бронхиальная астма.</w:t>
      </w:r>
    </w:p>
    <w:p w14:paraId="1D537EF3" w14:textId="77777777" w:rsidR="0045465B" w:rsidRPr="002C357A" w:rsidRDefault="0045465B" w:rsidP="0045465B">
      <w:pPr>
        <w:ind w:left="360"/>
      </w:pPr>
      <w:r w:rsidRPr="002C357A">
        <w:t>Первичные и вторичные дискинезии кишечника.</w:t>
      </w:r>
    </w:p>
    <w:p w14:paraId="273A00FA" w14:textId="77777777" w:rsidR="0045465B" w:rsidRPr="002C357A" w:rsidRDefault="0045465B" w:rsidP="0045465B">
      <w:pPr>
        <w:ind w:left="360"/>
      </w:pPr>
      <w:r w:rsidRPr="002C357A">
        <w:lastRenderedPageBreak/>
        <w:t>Болезнь Уиппла.</w:t>
      </w:r>
    </w:p>
    <w:p w14:paraId="77444258" w14:textId="77777777" w:rsidR="0045465B" w:rsidRPr="002C357A" w:rsidRDefault="0045465B" w:rsidP="0045465B">
      <w:pPr>
        <w:ind w:left="360"/>
      </w:pPr>
      <w:r w:rsidRPr="002C357A">
        <w:t>Приобретенный амилоидоз.</w:t>
      </w:r>
    </w:p>
    <w:p w14:paraId="10B22DC5" w14:textId="77777777" w:rsidR="0045465B" w:rsidRPr="002C357A" w:rsidRDefault="0045465B" w:rsidP="0045465B">
      <w:pPr>
        <w:ind w:left="360"/>
      </w:pPr>
      <w:r w:rsidRPr="002C357A">
        <w:t>Анемии хронических заболеваний.</w:t>
      </w:r>
    </w:p>
    <w:p w14:paraId="1E92A587" w14:textId="77777777" w:rsidR="0045465B" w:rsidRPr="002C357A" w:rsidRDefault="0045465B" w:rsidP="0045465B">
      <w:pPr>
        <w:ind w:left="360"/>
      </w:pPr>
      <w:r w:rsidRPr="002C357A">
        <w:t>Хронический миелолейкоз.</w:t>
      </w:r>
    </w:p>
    <w:p w14:paraId="7AE4E00A" w14:textId="77777777" w:rsidR="0045465B" w:rsidRPr="002C357A" w:rsidRDefault="0045465B" w:rsidP="0045465B">
      <w:pPr>
        <w:ind w:left="360"/>
      </w:pPr>
      <w:r w:rsidRPr="002C357A">
        <w:t>Антифосфолипидный синдром.</w:t>
      </w:r>
    </w:p>
    <w:p w14:paraId="3973E215" w14:textId="77777777" w:rsidR="0045465B" w:rsidRPr="002C357A" w:rsidRDefault="0045465B" w:rsidP="0045465B">
      <w:pPr>
        <w:ind w:left="360"/>
      </w:pPr>
      <w:r w:rsidRPr="002C357A">
        <w:t>Синдром Гудпасчера.</w:t>
      </w:r>
    </w:p>
    <w:p w14:paraId="2DB5229C" w14:textId="77777777" w:rsidR="0045465B" w:rsidRPr="002C357A" w:rsidRDefault="0045465B" w:rsidP="0045465B">
      <w:pPr>
        <w:ind w:left="360"/>
      </w:pPr>
      <w:r w:rsidRPr="002C357A">
        <w:t>Сывороточная болезнь.</w:t>
      </w:r>
    </w:p>
    <w:p w14:paraId="18FD927E" w14:textId="77777777" w:rsidR="0045465B" w:rsidRPr="002C357A" w:rsidRDefault="0045465B" w:rsidP="0045465B">
      <w:pPr>
        <w:numPr>
          <w:ilvl w:val="0"/>
          <w:numId w:val="32"/>
        </w:numPr>
        <w:rPr>
          <w:b/>
        </w:rPr>
      </w:pPr>
      <w:r w:rsidRPr="002C357A">
        <w:rPr>
          <w:b/>
        </w:rPr>
        <w:t>Написание учебной истории болезни.</w:t>
      </w:r>
    </w:p>
    <w:p w14:paraId="68C93CA0" w14:textId="77777777" w:rsidR="0045465B" w:rsidRDefault="0045465B" w:rsidP="00D96070">
      <w:pPr>
        <w:jc w:val="both"/>
      </w:pPr>
    </w:p>
    <w:p w14:paraId="03F41CC1" w14:textId="236ACD93" w:rsidR="0045465B" w:rsidRDefault="0045465B" w:rsidP="0045465B">
      <w:pPr>
        <w:jc w:val="center"/>
        <w:rPr>
          <w:b/>
          <w:bCs/>
          <w:i/>
          <w:iCs/>
        </w:rPr>
      </w:pPr>
      <w:r w:rsidRPr="0045465B">
        <w:rPr>
          <w:b/>
          <w:bCs/>
          <w:i/>
          <w:iCs/>
        </w:rPr>
        <w:t>14.2.4 Блок Педиатрия</w:t>
      </w:r>
    </w:p>
    <w:p w14:paraId="0F6D5E8F" w14:textId="77777777" w:rsidR="002C357A" w:rsidRPr="0045465B" w:rsidRDefault="002C357A" w:rsidP="0045465B">
      <w:pPr>
        <w:jc w:val="center"/>
        <w:rPr>
          <w:b/>
          <w:bCs/>
          <w:i/>
          <w:iCs/>
        </w:rPr>
      </w:pPr>
    </w:p>
    <w:tbl>
      <w:tblPr>
        <w:tblW w:w="0" w:type="auto"/>
        <w:tblInd w:w="-30" w:type="dxa"/>
        <w:tblLayout w:type="fixed"/>
        <w:tblLook w:val="0000" w:firstRow="0" w:lastRow="0" w:firstColumn="0" w:lastColumn="0" w:noHBand="0" w:noVBand="0"/>
      </w:tblPr>
      <w:tblGrid>
        <w:gridCol w:w="675"/>
        <w:gridCol w:w="1843"/>
        <w:gridCol w:w="3180"/>
        <w:gridCol w:w="2915"/>
        <w:gridCol w:w="1566"/>
      </w:tblGrid>
      <w:tr w:rsidR="002C357A" w14:paraId="503F2BF9" w14:textId="77777777" w:rsidTr="0053109B">
        <w:trPr>
          <w:cantSplit/>
        </w:trPr>
        <w:tc>
          <w:tcPr>
            <w:tcW w:w="675" w:type="dxa"/>
            <w:tcBorders>
              <w:top w:val="single" w:sz="12" w:space="0" w:color="000000"/>
              <w:left w:val="single" w:sz="12" w:space="0" w:color="000000"/>
              <w:bottom w:val="single" w:sz="6" w:space="0" w:color="000000"/>
            </w:tcBorders>
            <w:shd w:val="clear" w:color="auto" w:fill="auto"/>
          </w:tcPr>
          <w:p w14:paraId="4C71BF33" w14:textId="77777777" w:rsidR="002C357A" w:rsidRDefault="002C357A" w:rsidP="0053109B">
            <w:pPr>
              <w:jc w:val="center"/>
            </w:pPr>
            <w:r>
              <w:rPr>
                <w:b/>
                <w:color w:val="000000"/>
              </w:rPr>
              <w:t>№ п/п</w:t>
            </w:r>
          </w:p>
        </w:tc>
        <w:tc>
          <w:tcPr>
            <w:tcW w:w="1843" w:type="dxa"/>
            <w:tcBorders>
              <w:top w:val="single" w:sz="12" w:space="0" w:color="000000"/>
              <w:left w:val="single" w:sz="6" w:space="0" w:color="000000"/>
              <w:bottom w:val="single" w:sz="6" w:space="0" w:color="000000"/>
            </w:tcBorders>
            <w:shd w:val="clear" w:color="auto" w:fill="auto"/>
          </w:tcPr>
          <w:p w14:paraId="42C0E470" w14:textId="77777777" w:rsidR="002C357A" w:rsidRDefault="002C357A" w:rsidP="0053109B">
            <w:pPr>
              <w:jc w:val="center"/>
            </w:pPr>
            <w:r>
              <w:rPr>
                <w:b/>
                <w:color w:val="000000"/>
              </w:rPr>
              <w:t>№ раздела дисциплины</w:t>
            </w:r>
          </w:p>
        </w:tc>
        <w:tc>
          <w:tcPr>
            <w:tcW w:w="3180" w:type="dxa"/>
            <w:tcBorders>
              <w:top w:val="single" w:sz="12" w:space="0" w:color="000000"/>
              <w:left w:val="single" w:sz="6" w:space="0" w:color="000000"/>
              <w:bottom w:val="single" w:sz="6" w:space="0" w:color="000000"/>
            </w:tcBorders>
            <w:shd w:val="clear" w:color="auto" w:fill="auto"/>
          </w:tcPr>
          <w:p w14:paraId="7D087F84" w14:textId="77777777" w:rsidR="002C357A" w:rsidRDefault="002C357A" w:rsidP="0053109B">
            <w:pPr>
              <w:jc w:val="center"/>
            </w:pPr>
            <w:r>
              <w:rPr>
                <w:b/>
                <w:color w:val="000000"/>
              </w:rPr>
              <w:t>Тематика практического занятия/семинара</w:t>
            </w:r>
          </w:p>
        </w:tc>
        <w:tc>
          <w:tcPr>
            <w:tcW w:w="2915" w:type="dxa"/>
            <w:tcBorders>
              <w:top w:val="single" w:sz="12" w:space="0" w:color="000000"/>
              <w:left w:val="single" w:sz="4" w:space="0" w:color="000000"/>
              <w:bottom w:val="single" w:sz="6" w:space="0" w:color="000000"/>
            </w:tcBorders>
            <w:shd w:val="clear" w:color="auto" w:fill="auto"/>
          </w:tcPr>
          <w:p w14:paraId="4A10DB32" w14:textId="77777777" w:rsidR="002C357A" w:rsidRDefault="002C357A" w:rsidP="0053109B">
            <w:pPr>
              <w:jc w:val="center"/>
            </w:pPr>
            <w:r>
              <w:rPr>
                <w:b/>
                <w:bCs/>
              </w:rPr>
              <w:t>Самостоятельная работа в аудитории под контролем преподавателя</w:t>
            </w:r>
          </w:p>
        </w:tc>
        <w:tc>
          <w:tcPr>
            <w:tcW w:w="1566" w:type="dxa"/>
            <w:tcBorders>
              <w:top w:val="single" w:sz="12" w:space="0" w:color="000000"/>
              <w:left w:val="single" w:sz="6" w:space="0" w:color="000000"/>
              <w:bottom w:val="single" w:sz="6" w:space="0" w:color="000000"/>
              <w:right w:val="single" w:sz="12" w:space="0" w:color="000000"/>
            </w:tcBorders>
            <w:shd w:val="clear" w:color="auto" w:fill="auto"/>
          </w:tcPr>
          <w:p w14:paraId="03B5EAE7" w14:textId="77777777" w:rsidR="002C357A" w:rsidRDefault="002C357A" w:rsidP="0053109B">
            <w:pPr>
              <w:jc w:val="center"/>
            </w:pPr>
            <w:proofErr w:type="gramStart"/>
            <w:r>
              <w:rPr>
                <w:b/>
                <w:color w:val="000000"/>
              </w:rPr>
              <w:t>Трудо-емкость</w:t>
            </w:r>
            <w:proofErr w:type="gramEnd"/>
          </w:p>
          <w:p w14:paraId="75015C4F" w14:textId="77777777" w:rsidR="002C357A" w:rsidRDefault="002C357A" w:rsidP="0053109B">
            <w:pPr>
              <w:jc w:val="center"/>
            </w:pPr>
            <w:r>
              <w:rPr>
                <w:b/>
                <w:color w:val="000000"/>
              </w:rPr>
              <w:t>(час.)</w:t>
            </w:r>
          </w:p>
        </w:tc>
      </w:tr>
      <w:tr w:rsidR="002C357A" w14:paraId="2D9ABE7E"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2286D13E" w14:textId="77777777" w:rsidR="002C357A" w:rsidRDefault="002C357A" w:rsidP="002C357A">
            <w:pPr>
              <w:numPr>
                <w:ilvl w:val="0"/>
                <w:numId w:val="33"/>
              </w:numPr>
              <w:suppressAutoHyphens/>
              <w:snapToGrid w:val="0"/>
              <w:ind w:left="0" w:firstLine="0"/>
              <w:rPr>
                <w:b/>
                <w:color w:val="000000"/>
              </w:rPr>
            </w:pPr>
          </w:p>
        </w:tc>
        <w:tc>
          <w:tcPr>
            <w:tcW w:w="1843" w:type="dxa"/>
            <w:vMerge w:val="restart"/>
            <w:tcBorders>
              <w:top w:val="single" w:sz="6" w:space="0" w:color="000000"/>
              <w:left w:val="single" w:sz="6" w:space="0" w:color="000000"/>
              <w:bottom w:val="single" w:sz="6" w:space="0" w:color="000000"/>
            </w:tcBorders>
            <w:shd w:val="clear" w:color="auto" w:fill="auto"/>
          </w:tcPr>
          <w:p w14:paraId="2915EC93" w14:textId="77777777" w:rsidR="002C357A" w:rsidRDefault="002C357A" w:rsidP="0053109B">
            <w:r>
              <w:rPr>
                <w:b/>
                <w:bCs/>
              </w:rPr>
              <w:t xml:space="preserve">Раздел 1. </w:t>
            </w:r>
          </w:p>
          <w:p w14:paraId="49218DF5" w14:textId="77777777" w:rsidR="002C357A" w:rsidRDefault="002C357A" w:rsidP="0053109B">
            <w:r>
              <w:rPr>
                <w:b/>
                <w:bCs/>
              </w:rPr>
              <w:t>Патология детей раннего ввозраста</w:t>
            </w:r>
          </w:p>
        </w:tc>
        <w:tc>
          <w:tcPr>
            <w:tcW w:w="3180" w:type="dxa"/>
            <w:tcBorders>
              <w:top w:val="single" w:sz="6" w:space="0" w:color="000000"/>
              <w:left w:val="single" w:sz="6" w:space="0" w:color="000000"/>
              <w:bottom w:val="single" w:sz="6" w:space="0" w:color="000000"/>
            </w:tcBorders>
            <w:shd w:val="clear" w:color="auto" w:fill="auto"/>
          </w:tcPr>
          <w:p w14:paraId="274FBF94" w14:textId="77777777" w:rsidR="002C357A" w:rsidRDefault="002C357A" w:rsidP="0053109B">
            <w:r>
              <w:t>Особенности новорожденного и уход за ним</w:t>
            </w:r>
            <w:r>
              <w:rPr>
                <w:i/>
              </w:rPr>
              <w:t>.</w:t>
            </w:r>
          </w:p>
        </w:tc>
        <w:tc>
          <w:tcPr>
            <w:tcW w:w="2915" w:type="dxa"/>
            <w:tcBorders>
              <w:top w:val="single" w:sz="6" w:space="0" w:color="000000"/>
              <w:left w:val="single" w:sz="4" w:space="0" w:color="000000"/>
              <w:bottom w:val="single" w:sz="6" w:space="0" w:color="000000"/>
            </w:tcBorders>
            <w:shd w:val="clear" w:color="auto" w:fill="auto"/>
          </w:tcPr>
          <w:p w14:paraId="397566DC" w14:textId="77777777" w:rsidR="002C357A" w:rsidRDefault="002C357A" w:rsidP="0053109B">
            <w:r>
              <w:rPr>
                <w:bCs/>
              </w:rPr>
              <w:t>Работа в детском отделении.</w:t>
            </w:r>
          </w:p>
          <w:p w14:paraId="67F7D472"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99E010B" w14:textId="77777777" w:rsidR="002C357A" w:rsidRDefault="002C357A" w:rsidP="0053109B">
            <w:pPr>
              <w:jc w:val="center"/>
            </w:pPr>
            <w:r>
              <w:rPr>
                <w:szCs w:val="28"/>
              </w:rPr>
              <w:t>4</w:t>
            </w:r>
          </w:p>
        </w:tc>
      </w:tr>
      <w:tr w:rsidR="002C357A" w14:paraId="564A134E"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248AA3CB" w14:textId="77777777" w:rsidR="002C357A" w:rsidRDefault="002C357A" w:rsidP="002C357A">
            <w:pPr>
              <w:numPr>
                <w:ilvl w:val="0"/>
                <w:numId w:val="33"/>
              </w:numPr>
              <w:suppressAutoHyphens/>
              <w:snapToGrid w:val="0"/>
              <w:ind w:left="0" w:firstLine="0"/>
              <w:rPr>
                <w:color w:val="000000"/>
              </w:rPr>
            </w:pPr>
          </w:p>
        </w:tc>
        <w:tc>
          <w:tcPr>
            <w:tcW w:w="1843" w:type="dxa"/>
            <w:vMerge/>
            <w:tcBorders>
              <w:top w:val="single" w:sz="6" w:space="0" w:color="000000"/>
              <w:left w:val="single" w:sz="6" w:space="0" w:color="000000"/>
              <w:bottom w:val="single" w:sz="6" w:space="0" w:color="000000"/>
            </w:tcBorders>
            <w:shd w:val="clear" w:color="auto" w:fill="auto"/>
          </w:tcPr>
          <w:p w14:paraId="75BA692D" w14:textId="77777777" w:rsidR="002C357A" w:rsidRDefault="002C357A" w:rsidP="0053109B">
            <w:pPr>
              <w:snapToGrid w:val="0"/>
              <w:rPr>
                <w:b/>
                <w:bCs/>
                <w:color w:val="000000"/>
              </w:rPr>
            </w:pPr>
          </w:p>
        </w:tc>
        <w:tc>
          <w:tcPr>
            <w:tcW w:w="3180" w:type="dxa"/>
            <w:tcBorders>
              <w:top w:val="single" w:sz="6" w:space="0" w:color="000000"/>
              <w:left w:val="single" w:sz="6" w:space="0" w:color="000000"/>
              <w:bottom w:val="single" w:sz="6" w:space="0" w:color="000000"/>
            </w:tcBorders>
            <w:shd w:val="clear" w:color="auto" w:fill="auto"/>
          </w:tcPr>
          <w:p w14:paraId="0B61D9AA" w14:textId="77777777" w:rsidR="002C357A" w:rsidRDefault="002C357A" w:rsidP="0053109B">
            <w:pPr>
              <w:ind w:left="20"/>
              <w:jc w:val="both"/>
            </w:pPr>
            <w:r>
              <w:t>Физическое и нервно-психическое развитие детей.</w:t>
            </w:r>
          </w:p>
        </w:tc>
        <w:tc>
          <w:tcPr>
            <w:tcW w:w="2915" w:type="dxa"/>
            <w:tcBorders>
              <w:top w:val="single" w:sz="6" w:space="0" w:color="000000"/>
              <w:left w:val="single" w:sz="4" w:space="0" w:color="000000"/>
              <w:bottom w:val="single" w:sz="6" w:space="0" w:color="000000"/>
            </w:tcBorders>
            <w:shd w:val="clear" w:color="auto" w:fill="auto"/>
          </w:tcPr>
          <w:p w14:paraId="43E7FB0A" w14:textId="77777777" w:rsidR="002C357A" w:rsidRDefault="002C357A" w:rsidP="0053109B">
            <w:r>
              <w:rPr>
                <w:bCs/>
              </w:rPr>
              <w:t>Работа в детском отделении.</w:t>
            </w:r>
          </w:p>
          <w:p w14:paraId="359695E3"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D00E47A" w14:textId="77777777" w:rsidR="002C357A" w:rsidRDefault="002C357A" w:rsidP="0053109B">
            <w:pPr>
              <w:jc w:val="center"/>
            </w:pPr>
            <w:r>
              <w:rPr>
                <w:szCs w:val="28"/>
              </w:rPr>
              <w:t>4</w:t>
            </w:r>
          </w:p>
        </w:tc>
      </w:tr>
      <w:tr w:rsidR="002C357A" w14:paraId="028B7799"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72D38241" w14:textId="77777777" w:rsidR="002C357A" w:rsidRDefault="002C357A" w:rsidP="002C357A">
            <w:pPr>
              <w:numPr>
                <w:ilvl w:val="0"/>
                <w:numId w:val="33"/>
              </w:numPr>
              <w:suppressAutoHyphens/>
              <w:ind w:left="0" w:firstLine="0"/>
            </w:pPr>
            <w:r>
              <w:rPr>
                <w:color w:val="000000"/>
              </w:rPr>
              <w:t>.</w:t>
            </w:r>
          </w:p>
        </w:tc>
        <w:tc>
          <w:tcPr>
            <w:tcW w:w="1843" w:type="dxa"/>
            <w:vMerge/>
            <w:tcBorders>
              <w:top w:val="single" w:sz="6" w:space="0" w:color="000000"/>
              <w:left w:val="single" w:sz="6" w:space="0" w:color="000000"/>
              <w:bottom w:val="single" w:sz="6" w:space="0" w:color="000000"/>
            </w:tcBorders>
            <w:shd w:val="clear" w:color="auto" w:fill="auto"/>
          </w:tcPr>
          <w:p w14:paraId="3738FF89"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6" w:space="0" w:color="000000"/>
            </w:tcBorders>
            <w:shd w:val="clear" w:color="auto" w:fill="auto"/>
          </w:tcPr>
          <w:p w14:paraId="20AFF16E" w14:textId="77777777" w:rsidR="002C357A" w:rsidRDefault="002C357A" w:rsidP="0053109B">
            <w:pPr>
              <w:ind w:left="20"/>
            </w:pPr>
            <w:r>
              <w:rPr>
                <w:rStyle w:val="FontStyle134"/>
                <w:b w:val="0"/>
              </w:rPr>
              <w:t xml:space="preserve"> </w:t>
            </w:r>
            <w:r>
              <w:t>Анатомо-физиологические особенности органов пищеварения. Естественное вскармливание.</w:t>
            </w:r>
          </w:p>
        </w:tc>
        <w:tc>
          <w:tcPr>
            <w:tcW w:w="2915" w:type="dxa"/>
            <w:tcBorders>
              <w:top w:val="single" w:sz="6" w:space="0" w:color="000000"/>
              <w:left w:val="single" w:sz="4" w:space="0" w:color="000000"/>
              <w:bottom w:val="single" w:sz="6" w:space="0" w:color="000000"/>
            </w:tcBorders>
            <w:shd w:val="clear" w:color="auto" w:fill="auto"/>
          </w:tcPr>
          <w:p w14:paraId="18CDC774" w14:textId="77777777" w:rsidR="002C357A" w:rsidRDefault="002C357A" w:rsidP="0053109B">
            <w:r>
              <w:rPr>
                <w:bCs/>
              </w:rPr>
              <w:t>Работа в детском отделении.</w:t>
            </w:r>
          </w:p>
          <w:p w14:paraId="2969735A"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D7AFEBD" w14:textId="77777777" w:rsidR="002C357A" w:rsidRDefault="002C357A" w:rsidP="0053109B">
            <w:pPr>
              <w:jc w:val="center"/>
            </w:pPr>
            <w:r>
              <w:rPr>
                <w:szCs w:val="28"/>
              </w:rPr>
              <w:t>4</w:t>
            </w:r>
          </w:p>
        </w:tc>
      </w:tr>
      <w:tr w:rsidR="002C357A" w14:paraId="59FAC536"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3B77E161" w14:textId="77777777" w:rsidR="002C357A" w:rsidRDefault="002C357A" w:rsidP="002C357A">
            <w:pPr>
              <w:numPr>
                <w:ilvl w:val="0"/>
                <w:numId w:val="33"/>
              </w:numPr>
              <w:suppressAutoHyphens/>
              <w:ind w:left="0" w:firstLine="0"/>
              <w:jc w:val="center"/>
            </w:pPr>
            <w:r>
              <w:rPr>
                <w:color w:val="000000"/>
              </w:rPr>
              <w:t>2</w:t>
            </w:r>
          </w:p>
        </w:tc>
        <w:tc>
          <w:tcPr>
            <w:tcW w:w="1843" w:type="dxa"/>
            <w:vMerge/>
            <w:tcBorders>
              <w:top w:val="single" w:sz="6" w:space="0" w:color="000000"/>
              <w:left w:val="single" w:sz="6" w:space="0" w:color="000000"/>
              <w:bottom w:val="single" w:sz="6" w:space="0" w:color="000000"/>
            </w:tcBorders>
            <w:shd w:val="clear" w:color="auto" w:fill="auto"/>
          </w:tcPr>
          <w:p w14:paraId="010E13F2"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6" w:space="0" w:color="000000"/>
            </w:tcBorders>
            <w:shd w:val="clear" w:color="auto" w:fill="auto"/>
          </w:tcPr>
          <w:p w14:paraId="141FDCE5" w14:textId="77777777" w:rsidR="002C357A" w:rsidRDefault="002C357A" w:rsidP="0053109B">
            <w:pPr>
              <w:jc w:val="both"/>
            </w:pPr>
            <w:r>
              <w:rPr>
                <w:bCs/>
                <w:color w:val="000000"/>
                <w:lang w:eastAsia="zh-CN"/>
              </w:rPr>
              <w:t>Смешанное и искусственное вскармливание детей первого года жизни.</w:t>
            </w:r>
            <w:r>
              <w:rPr>
                <w:rStyle w:val="FontStyle134"/>
                <w:b w:val="0"/>
                <w:color w:val="000000"/>
                <w:lang w:eastAsia="zh-CN"/>
              </w:rPr>
              <w:t xml:space="preserve"> Вскармливание недоношенных детей.</w:t>
            </w:r>
          </w:p>
        </w:tc>
        <w:tc>
          <w:tcPr>
            <w:tcW w:w="2915" w:type="dxa"/>
            <w:tcBorders>
              <w:top w:val="single" w:sz="6" w:space="0" w:color="000000"/>
              <w:left w:val="single" w:sz="4" w:space="0" w:color="000000"/>
              <w:bottom w:val="single" w:sz="6" w:space="0" w:color="000000"/>
            </w:tcBorders>
            <w:shd w:val="clear" w:color="auto" w:fill="auto"/>
          </w:tcPr>
          <w:p w14:paraId="2569F697" w14:textId="77777777" w:rsidR="002C357A" w:rsidRDefault="002C357A" w:rsidP="0053109B">
            <w:r>
              <w:rPr>
                <w:bCs/>
              </w:rPr>
              <w:t>Работа в детском отделении.</w:t>
            </w:r>
          </w:p>
          <w:p w14:paraId="6D25C313"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CB9ABA5" w14:textId="77777777" w:rsidR="002C357A" w:rsidRDefault="002C357A" w:rsidP="0053109B">
            <w:pPr>
              <w:jc w:val="center"/>
            </w:pPr>
            <w:r>
              <w:rPr>
                <w:szCs w:val="28"/>
              </w:rPr>
              <w:t>8</w:t>
            </w:r>
          </w:p>
        </w:tc>
      </w:tr>
      <w:tr w:rsidR="002C357A" w14:paraId="25BCBAE6"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046C9485" w14:textId="77777777" w:rsidR="002C357A" w:rsidRDefault="002C357A" w:rsidP="002C357A">
            <w:pPr>
              <w:numPr>
                <w:ilvl w:val="0"/>
                <w:numId w:val="33"/>
              </w:numPr>
              <w:suppressAutoHyphens/>
              <w:snapToGrid w:val="0"/>
              <w:ind w:left="0" w:firstLine="0"/>
              <w:jc w:val="center"/>
              <w:rPr>
                <w:color w:val="000000"/>
              </w:rPr>
            </w:pPr>
          </w:p>
        </w:tc>
        <w:tc>
          <w:tcPr>
            <w:tcW w:w="1843" w:type="dxa"/>
            <w:vMerge/>
            <w:tcBorders>
              <w:top w:val="single" w:sz="6" w:space="0" w:color="000000"/>
              <w:left w:val="single" w:sz="6" w:space="0" w:color="000000"/>
              <w:bottom w:val="single" w:sz="6" w:space="0" w:color="000000"/>
            </w:tcBorders>
            <w:shd w:val="clear" w:color="auto" w:fill="auto"/>
          </w:tcPr>
          <w:p w14:paraId="548A5502"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6" w:space="0" w:color="000000"/>
            </w:tcBorders>
            <w:shd w:val="clear" w:color="auto" w:fill="auto"/>
          </w:tcPr>
          <w:p w14:paraId="59EC0B63" w14:textId="77777777" w:rsidR="002C357A" w:rsidRDefault="002C357A" w:rsidP="0053109B">
            <w:pPr>
              <w:jc w:val="both"/>
            </w:pPr>
            <w:r>
              <w:rPr>
                <w:lang w:eastAsia="zh-CN"/>
              </w:rPr>
              <w:t>Хронические расстройства питания.</w:t>
            </w:r>
          </w:p>
        </w:tc>
        <w:tc>
          <w:tcPr>
            <w:tcW w:w="2915" w:type="dxa"/>
            <w:tcBorders>
              <w:top w:val="single" w:sz="6" w:space="0" w:color="000000"/>
              <w:left w:val="single" w:sz="4" w:space="0" w:color="000000"/>
              <w:bottom w:val="single" w:sz="6" w:space="0" w:color="000000"/>
            </w:tcBorders>
            <w:shd w:val="clear" w:color="auto" w:fill="auto"/>
          </w:tcPr>
          <w:p w14:paraId="4F7DB0C0" w14:textId="77777777" w:rsidR="002C357A" w:rsidRDefault="002C357A" w:rsidP="0053109B">
            <w:r>
              <w:rPr>
                <w:bCs/>
              </w:rPr>
              <w:t>Работа в детском отделении.</w:t>
            </w:r>
          </w:p>
          <w:p w14:paraId="23F2A326"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E69A3C6" w14:textId="77777777" w:rsidR="002C357A" w:rsidRDefault="002C357A" w:rsidP="0053109B">
            <w:pPr>
              <w:jc w:val="center"/>
            </w:pPr>
            <w:r>
              <w:rPr>
                <w:szCs w:val="28"/>
              </w:rPr>
              <w:t>4</w:t>
            </w:r>
          </w:p>
        </w:tc>
      </w:tr>
      <w:tr w:rsidR="002C357A" w14:paraId="4BA4917D"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545AC678" w14:textId="77777777" w:rsidR="002C357A" w:rsidRDefault="002C357A" w:rsidP="002C357A">
            <w:pPr>
              <w:numPr>
                <w:ilvl w:val="0"/>
                <w:numId w:val="33"/>
              </w:numPr>
              <w:suppressAutoHyphens/>
              <w:snapToGrid w:val="0"/>
              <w:ind w:left="0" w:firstLine="0"/>
              <w:jc w:val="center"/>
              <w:rPr>
                <w:color w:val="000000"/>
              </w:rPr>
            </w:pPr>
          </w:p>
        </w:tc>
        <w:tc>
          <w:tcPr>
            <w:tcW w:w="1843" w:type="dxa"/>
            <w:vMerge/>
            <w:tcBorders>
              <w:top w:val="single" w:sz="6" w:space="0" w:color="000000"/>
              <w:left w:val="single" w:sz="6" w:space="0" w:color="000000"/>
              <w:bottom w:val="single" w:sz="6" w:space="0" w:color="000000"/>
            </w:tcBorders>
            <w:shd w:val="clear" w:color="auto" w:fill="auto"/>
          </w:tcPr>
          <w:p w14:paraId="397CDD49"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6" w:space="0" w:color="000000"/>
            </w:tcBorders>
            <w:shd w:val="clear" w:color="auto" w:fill="auto"/>
          </w:tcPr>
          <w:p w14:paraId="0641FE62" w14:textId="77777777" w:rsidR="002C357A" w:rsidRDefault="002C357A" w:rsidP="0053109B">
            <w:pPr>
              <w:jc w:val="both"/>
            </w:pPr>
            <w:r>
              <w:t>Анатомо-физиологические особенности кожи и подкожно-жировой клетчатки у детей. Аномалии конституции и обмена веществ (диатезы) у детей.</w:t>
            </w:r>
            <w:r>
              <w:rPr>
                <w:rStyle w:val="FontStyle134"/>
                <w:b w:val="0"/>
              </w:rPr>
              <w:t xml:space="preserve"> Атопический дерматит.</w:t>
            </w:r>
          </w:p>
        </w:tc>
        <w:tc>
          <w:tcPr>
            <w:tcW w:w="2915" w:type="dxa"/>
            <w:tcBorders>
              <w:top w:val="single" w:sz="6" w:space="0" w:color="000000"/>
              <w:left w:val="single" w:sz="4" w:space="0" w:color="000000"/>
              <w:bottom w:val="single" w:sz="6" w:space="0" w:color="000000"/>
            </w:tcBorders>
            <w:shd w:val="clear" w:color="auto" w:fill="auto"/>
          </w:tcPr>
          <w:p w14:paraId="2CC8A64E" w14:textId="77777777" w:rsidR="002C357A" w:rsidRDefault="002C357A" w:rsidP="0053109B">
            <w:r>
              <w:rPr>
                <w:bCs/>
              </w:rPr>
              <w:t>Работа в детском отделении.</w:t>
            </w:r>
          </w:p>
          <w:p w14:paraId="28A0DAB9"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DF3C39F" w14:textId="77777777" w:rsidR="002C357A" w:rsidRDefault="002C357A" w:rsidP="0053109B">
            <w:pPr>
              <w:snapToGrid w:val="0"/>
              <w:jc w:val="center"/>
            </w:pPr>
            <w:r>
              <w:rPr>
                <w:szCs w:val="28"/>
              </w:rPr>
              <w:t>6</w:t>
            </w:r>
          </w:p>
        </w:tc>
      </w:tr>
      <w:tr w:rsidR="002C357A" w14:paraId="38E2C2D0"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036E4361" w14:textId="77777777" w:rsidR="002C357A" w:rsidRDefault="002C357A" w:rsidP="002C357A">
            <w:pPr>
              <w:numPr>
                <w:ilvl w:val="0"/>
                <w:numId w:val="33"/>
              </w:numPr>
              <w:suppressAutoHyphens/>
              <w:snapToGrid w:val="0"/>
              <w:ind w:left="0" w:firstLine="0"/>
              <w:jc w:val="center"/>
              <w:rPr>
                <w:color w:val="000000"/>
              </w:rPr>
            </w:pPr>
          </w:p>
        </w:tc>
        <w:tc>
          <w:tcPr>
            <w:tcW w:w="1843" w:type="dxa"/>
            <w:vMerge/>
            <w:tcBorders>
              <w:top w:val="single" w:sz="6" w:space="0" w:color="000000"/>
              <w:left w:val="single" w:sz="6" w:space="0" w:color="000000"/>
              <w:bottom w:val="single" w:sz="6" w:space="0" w:color="000000"/>
            </w:tcBorders>
            <w:shd w:val="clear" w:color="auto" w:fill="auto"/>
          </w:tcPr>
          <w:p w14:paraId="381B80FC"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6" w:space="0" w:color="000000"/>
            </w:tcBorders>
            <w:shd w:val="clear" w:color="auto" w:fill="auto"/>
          </w:tcPr>
          <w:p w14:paraId="1230057D" w14:textId="77777777" w:rsidR="002C357A" w:rsidRDefault="002C357A" w:rsidP="0053109B">
            <w:pPr>
              <w:jc w:val="both"/>
            </w:pPr>
            <w:r>
              <w:rPr>
                <w:lang w:eastAsia="zh-CN"/>
              </w:rPr>
              <w:t>Анатомо-физиологигические особенности костномышечной системы. Рахит.</w:t>
            </w:r>
            <w:r>
              <w:rPr>
                <w:rStyle w:val="FontStyle134"/>
                <w:b w:val="0"/>
                <w:lang w:eastAsia="zh-CN"/>
              </w:rPr>
              <w:t xml:space="preserve"> Спазмофилия. Гипервитаминоз Д.</w:t>
            </w:r>
          </w:p>
        </w:tc>
        <w:tc>
          <w:tcPr>
            <w:tcW w:w="2915" w:type="dxa"/>
            <w:tcBorders>
              <w:top w:val="single" w:sz="6" w:space="0" w:color="000000"/>
              <w:left w:val="single" w:sz="4" w:space="0" w:color="000000"/>
              <w:bottom w:val="single" w:sz="6" w:space="0" w:color="000000"/>
            </w:tcBorders>
            <w:shd w:val="clear" w:color="auto" w:fill="auto"/>
          </w:tcPr>
          <w:p w14:paraId="574F39E4" w14:textId="77777777" w:rsidR="002C357A" w:rsidRDefault="002C357A" w:rsidP="0053109B">
            <w:r>
              <w:rPr>
                <w:bCs/>
              </w:rPr>
              <w:t>Работа в детском отделении.</w:t>
            </w:r>
          </w:p>
          <w:p w14:paraId="156CC37C"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89435DB" w14:textId="77777777" w:rsidR="002C357A" w:rsidRDefault="002C357A" w:rsidP="0053109B">
            <w:pPr>
              <w:jc w:val="center"/>
            </w:pPr>
            <w:r>
              <w:rPr>
                <w:szCs w:val="28"/>
              </w:rPr>
              <w:t>4</w:t>
            </w:r>
          </w:p>
        </w:tc>
      </w:tr>
      <w:tr w:rsidR="002C357A" w14:paraId="66C6D630"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6E587E80" w14:textId="77777777" w:rsidR="002C357A" w:rsidRDefault="002C357A" w:rsidP="002C357A">
            <w:pPr>
              <w:numPr>
                <w:ilvl w:val="0"/>
                <w:numId w:val="33"/>
              </w:numPr>
              <w:suppressAutoHyphens/>
              <w:snapToGrid w:val="0"/>
              <w:ind w:left="0" w:firstLine="0"/>
              <w:jc w:val="center"/>
              <w:rPr>
                <w:color w:val="000000"/>
              </w:rPr>
            </w:pPr>
          </w:p>
        </w:tc>
        <w:tc>
          <w:tcPr>
            <w:tcW w:w="1843" w:type="dxa"/>
            <w:vMerge/>
            <w:tcBorders>
              <w:top w:val="single" w:sz="6" w:space="0" w:color="000000"/>
              <w:left w:val="single" w:sz="6" w:space="0" w:color="000000"/>
              <w:bottom w:val="single" w:sz="6" w:space="0" w:color="000000"/>
            </w:tcBorders>
            <w:shd w:val="clear" w:color="auto" w:fill="auto"/>
          </w:tcPr>
          <w:p w14:paraId="53F9E5A4"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6" w:space="0" w:color="000000"/>
            </w:tcBorders>
            <w:shd w:val="clear" w:color="auto" w:fill="auto"/>
          </w:tcPr>
          <w:p w14:paraId="34EBA935" w14:textId="77777777" w:rsidR="002C357A" w:rsidRDefault="002C357A" w:rsidP="0053109B">
            <w:pPr>
              <w:jc w:val="both"/>
            </w:pPr>
            <w:r>
              <w:t>Анатомо-физиологические особенности крови и кроветворения у детей. Железодефицитные анемии.</w:t>
            </w:r>
          </w:p>
        </w:tc>
        <w:tc>
          <w:tcPr>
            <w:tcW w:w="2915" w:type="dxa"/>
            <w:tcBorders>
              <w:top w:val="single" w:sz="6" w:space="0" w:color="000000"/>
              <w:left w:val="single" w:sz="4" w:space="0" w:color="000000"/>
              <w:bottom w:val="single" w:sz="6" w:space="0" w:color="000000"/>
            </w:tcBorders>
            <w:shd w:val="clear" w:color="auto" w:fill="auto"/>
          </w:tcPr>
          <w:p w14:paraId="4FC72DEB" w14:textId="77777777" w:rsidR="002C357A" w:rsidRDefault="002C357A" w:rsidP="0053109B">
            <w:r>
              <w:rPr>
                <w:bCs/>
              </w:rPr>
              <w:t>Работа в детском отделении.</w:t>
            </w:r>
          </w:p>
          <w:p w14:paraId="27397E25"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3A908E3" w14:textId="77777777" w:rsidR="002C357A" w:rsidRDefault="002C357A" w:rsidP="0053109B">
            <w:pPr>
              <w:jc w:val="center"/>
            </w:pPr>
            <w:r>
              <w:rPr>
                <w:szCs w:val="28"/>
              </w:rPr>
              <w:t>4</w:t>
            </w:r>
          </w:p>
        </w:tc>
      </w:tr>
      <w:tr w:rsidR="002C357A" w14:paraId="740C8F05"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7513D496" w14:textId="77777777" w:rsidR="002C357A" w:rsidRDefault="002C357A" w:rsidP="002C357A">
            <w:pPr>
              <w:numPr>
                <w:ilvl w:val="0"/>
                <w:numId w:val="33"/>
              </w:numPr>
              <w:suppressAutoHyphens/>
              <w:snapToGrid w:val="0"/>
              <w:ind w:left="0" w:firstLine="0"/>
              <w:jc w:val="center"/>
              <w:rPr>
                <w:color w:val="000000"/>
              </w:rPr>
            </w:pPr>
          </w:p>
        </w:tc>
        <w:tc>
          <w:tcPr>
            <w:tcW w:w="1843" w:type="dxa"/>
            <w:vMerge/>
            <w:tcBorders>
              <w:top w:val="single" w:sz="6" w:space="0" w:color="000000"/>
              <w:left w:val="single" w:sz="6" w:space="0" w:color="000000"/>
              <w:bottom w:val="single" w:sz="6" w:space="0" w:color="000000"/>
            </w:tcBorders>
            <w:shd w:val="clear" w:color="auto" w:fill="auto"/>
          </w:tcPr>
          <w:p w14:paraId="14CF86F1"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6" w:space="0" w:color="000000"/>
            </w:tcBorders>
            <w:shd w:val="clear" w:color="auto" w:fill="auto"/>
          </w:tcPr>
          <w:p w14:paraId="7878762F" w14:textId="77777777" w:rsidR="002C357A" w:rsidRDefault="002C357A" w:rsidP="0053109B">
            <w:pPr>
              <w:jc w:val="both"/>
            </w:pPr>
            <w:r>
              <w:t xml:space="preserve">Анатомо-физиологические особенности органов дыхания </w:t>
            </w:r>
            <w:r>
              <w:rPr>
                <w:lang w:eastAsia="zh-CN"/>
              </w:rPr>
              <w:t>Бронхиты. Пневмонии.</w:t>
            </w:r>
          </w:p>
        </w:tc>
        <w:tc>
          <w:tcPr>
            <w:tcW w:w="2915" w:type="dxa"/>
            <w:tcBorders>
              <w:top w:val="single" w:sz="6" w:space="0" w:color="000000"/>
              <w:left w:val="single" w:sz="4" w:space="0" w:color="000000"/>
              <w:bottom w:val="single" w:sz="6" w:space="0" w:color="000000"/>
            </w:tcBorders>
            <w:shd w:val="clear" w:color="auto" w:fill="auto"/>
          </w:tcPr>
          <w:p w14:paraId="405AD07A" w14:textId="77777777" w:rsidR="002C357A" w:rsidRDefault="002C357A" w:rsidP="0053109B">
            <w:r>
              <w:rPr>
                <w:bCs/>
              </w:rPr>
              <w:t>Работа в детском отделении.</w:t>
            </w:r>
          </w:p>
          <w:p w14:paraId="76FCA545"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55D36CF" w14:textId="77777777" w:rsidR="002C357A" w:rsidRDefault="002C357A" w:rsidP="0053109B">
            <w:pPr>
              <w:jc w:val="center"/>
            </w:pPr>
            <w:r>
              <w:rPr>
                <w:szCs w:val="28"/>
              </w:rPr>
              <w:t>4</w:t>
            </w:r>
          </w:p>
        </w:tc>
      </w:tr>
      <w:tr w:rsidR="002C357A" w14:paraId="3651927A"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20D79B45" w14:textId="77777777" w:rsidR="002C357A" w:rsidRDefault="002C357A" w:rsidP="002C357A">
            <w:pPr>
              <w:numPr>
                <w:ilvl w:val="0"/>
                <w:numId w:val="33"/>
              </w:numPr>
              <w:suppressAutoHyphens/>
              <w:snapToGrid w:val="0"/>
              <w:ind w:left="0" w:firstLine="0"/>
              <w:jc w:val="center"/>
              <w:rPr>
                <w:color w:val="000000"/>
              </w:rPr>
            </w:pPr>
          </w:p>
        </w:tc>
        <w:tc>
          <w:tcPr>
            <w:tcW w:w="1843" w:type="dxa"/>
            <w:vMerge/>
            <w:tcBorders>
              <w:top w:val="single" w:sz="6" w:space="0" w:color="000000"/>
              <w:left w:val="single" w:sz="6" w:space="0" w:color="000000"/>
              <w:bottom w:val="single" w:sz="6" w:space="0" w:color="000000"/>
            </w:tcBorders>
            <w:shd w:val="clear" w:color="auto" w:fill="auto"/>
          </w:tcPr>
          <w:p w14:paraId="0A6C61A3"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6" w:space="0" w:color="000000"/>
            </w:tcBorders>
            <w:shd w:val="clear" w:color="auto" w:fill="auto"/>
          </w:tcPr>
          <w:p w14:paraId="7AEA6D33" w14:textId="77777777" w:rsidR="002C357A" w:rsidRDefault="002C357A" w:rsidP="0053109B">
            <w:pPr>
              <w:jc w:val="both"/>
            </w:pPr>
            <w:r>
              <w:rPr>
                <w:rStyle w:val="FontStyle134"/>
                <w:b w:val="0"/>
              </w:rPr>
              <w:t>Гнойно-септические заболевания новорожденных.</w:t>
            </w:r>
          </w:p>
        </w:tc>
        <w:tc>
          <w:tcPr>
            <w:tcW w:w="2915" w:type="dxa"/>
            <w:tcBorders>
              <w:top w:val="single" w:sz="6" w:space="0" w:color="000000"/>
              <w:left w:val="single" w:sz="4" w:space="0" w:color="000000"/>
              <w:bottom w:val="single" w:sz="6" w:space="0" w:color="000000"/>
            </w:tcBorders>
            <w:shd w:val="clear" w:color="auto" w:fill="auto"/>
          </w:tcPr>
          <w:p w14:paraId="0E6C2635" w14:textId="77777777" w:rsidR="002C357A" w:rsidRDefault="002C357A" w:rsidP="0053109B">
            <w:r>
              <w:rPr>
                <w:bCs/>
              </w:rPr>
              <w:t>Работа в детском отделении.</w:t>
            </w:r>
          </w:p>
          <w:p w14:paraId="66026949"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58E11E8" w14:textId="77777777" w:rsidR="002C357A" w:rsidRDefault="002C357A" w:rsidP="0053109B">
            <w:pPr>
              <w:jc w:val="center"/>
            </w:pPr>
            <w:r>
              <w:rPr>
                <w:szCs w:val="28"/>
              </w:rPr>
              <w:t>4</w:t>
            </w:r>
          </w:p>
        </w:tc>
      </w:tr>
      <w:tr w:rsidR="002C357A" w14:paraId="6F2A9573"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726D17B3" w14:textId="77777777" w:rsidR="002C357A" w:rsidRDefault="002C357A" w:rsidP="002C357A">
            <w:pPr>
              <w:numPr>
                <w:ilvl w:val="0"/>
                <w:numId w:val="33"/>
              </w:numPr>
              <w:suppressAutoHyphens/>
              <w:snapToGrid w:val="0"/>
              <w:ind w:left="0" w:firstLine="0"/>
              <w:rPr>
                <w:color w:val="000000"/>
              </w:rPr>
            </w:pPr>
          </w:p>
        </w:tc>
        <w:tc>
          <w:tcPr>
            <w:tcW w:w="1843" w:type="dxa"/>
            <w:vMerge/>
            <w:tcBorders>
              <w:top w:val="single" w:sz="6" w:space="0" w:color="000000"/>
              <w:left w:val="single" w:sz="6" w:space="0" w:color="000000"/>
              <w:bottom w:val="single" w:sz="6" w:space="0" w:color="000000"/>
            </w:tcBorders>
            <w:shd w:val="clear" w:color="auto" w:fill="auto"/>
          </w:tcPr>
          <w:p w14:paraId="5E3335DF"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6" w:space="0" w:color="000000"/>
            </w:tcBorders>
            <w:shd w:val="clear" w:color="auto" w:fill="auto"/>
          </w:tcPr>
          <w:p w14:paraId="6DA691FD" w14:textId="77777777" w:rsidR="002C357A" w:rsidRDefault="002C357A" w:rsidP="0053109B">
            <w:pPr>
              <w:jc w:val="both"/>
            </w:pPr>
            <w:r>
              <w:rPr>
                <w:rStyle w:val="FontStyle134"/>
                <w:b w:val="0"/>
              </w:rPr>
              <w:t>Академическая история болезни.</w:t>
            </w:r>
          </w:p>
        </w:tc>
        <w:tc>
          <w:tcPr>
            <w:tcW w:w="2915" w:type="dxa"/>
            <w:tcBorders>
              <w:top w:val="single" w:sz="6" w:space="0" w:color="000000"/>
              <w:left w:val="single" w:sz="4" w:space="0" w:color="000000"/>
              <w:bottom w:val="single" w:sz="6" w:space="0" w:color="000000"/>
            </w:tcBorders>
            <w:shd w:val="clear" w:color="auto" w:fill="auto"/>
          </w:tcPr>
          <w:p w14:paraId="2A3B78EB" w14:textId="77777777" w:rsidR="002C357A" w:rsidRDefault="002C357A" w:rsidP="0053109B">
            <w:r>
              <w:rPr>
                <w:bCs/>
              </w:rPr>
              <w:t>Работа в детском отделении.</w:t>
            </w:r>
          </w:p>
          <w:p w14:paraId="469A9953"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3F8E9B5" w14:textId="77777777" w:rsidR="002C357A" w:rsidRDefault="002C357A" w:rsidP="0053109B">
            <w:pPr>
              <w:jc w:val="center"/>
            </w:pPr>
            <w:r>
              <w:rPr>
                <w:szCs w:val="28"/>
              </w:rPr>
              <w:t>16</w:t>
            </w:r>
          </w:p>
        </w:tc>
      </w:tr>
      <w:tr w:rsidR="002C357A" w14:paraId="7DE7AF54"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4FB44EAB" w14:textId="77777777" w:rsidR="002C357A" w:rsidRDefault="002C357A" w:rsidP="002C357A">
            <w:pPr>
              <w:numPr>
                <w:ilvl w:val="0"/>
                <w:numId w:val="33"/>
              </w:numPr>
              <w:suppressAutoHyphens/>
              <w:snapToGrid w:val="0"/>
              <w:ind w:left="0" w:firstLine="0"/>
              <w:rPr>
                <w:color w:val="000000"/>
              </w:rPr>
            </w:pPr>
          </w:p>
        </w:tc>
        <w:tc>
          <w:tcPr>
            <w:tcW w:w="1843" w:type="dxa"/>
            <w:vMerge/>
            <w:tcBorders>
              <w:top w:val="single" w:sz="6" w:space="0" w:color="000000"/>
              <w:left w:val="single" w:sz="6" w:space="0" w:color="000000"/>
              <w:bottom w:val="single" w:sz="6" w:space="0" w:color="000000"/>
            </w:tcBorders>
            <w:shd w:val="clear" w:color="auto" w:fill="auto"/>
          </w:tcPr>
          <w:p w14:paraId="533AD38E"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6" w:space="0" w:color="000000"/>
            </w:tcBorders>
            <w:shd w:val="clear" w:color="auto" w:fill="auto"/>
          </w:tcPr>
          <w:p w14:paraId="12D2DBD6" w14:textId="77777777" w:rsidR="002C357A" w:rsidRDefault="002C357A" w:rsidP="0053109B">
            <w:pPr>
              <w:jc w:val="both"/>
            </w:pPr>
            <w:r>
              <w:rPr>
                <w:rStyle w:val="FontStyle134"/>
                <w:b w:val="0"/>
              </w:rPr>
              <w:t>Организация работы детской поликлиники. Кабинет</w:t>
            </w:r>
            <w:r>
              <w:rPr>
                <w:rStyle w:val="FontStyle134"/>
              </w:rPr>
              <w:t xml:space="preserve"> </w:t>
            </w:r>
            <w:r>
              <w:rPr>
                <w:rStyle w:val="FontStyle134"/>
                <w:b w:val="0"/>
              </w:rPr>
              <w:t>здорового реб</w:t>
            </w:r>
            <w:r>
              <w:rPr>
                <w:rStyle w:val="WW8Num1z0"/>
              </w:rPr>
              <w:t>енка</w:t>
            </w:r>
            <w:r>
              <w:rPr>
                <w:rStyle w:val="WW8Num1z0"/>
                <w:b/>
              </w:rPr>
              <w:t xml:space="preserve">. </w:t>
            </w:r>
            <w:r>
              <w:rPr>
                <w:rStyle w:val="WW8Num1z0"/>
              </w:rPr>
              <w:t>Диспансеризация детей первого года жизни.</w:t>
            </w:r>
          </w:p>
        </w:tc>
        <w:tc>
          <w:tcPr>
            <w:tcW w:w="2915" w:type="dxa"/>
            <w:tcBorders>
              <w:top w:val="single" w:sz="6" w:space="0" w:color="000000"/>
              <w:left w:val="single" w:sz="4" w:space="0" w:color="000000"/>
              <w:bottom w:val="single" w:sz="6" w:space="0" w:color="000000"/>
            </w:tcBorders>
            <w:shd w:val="clear" w:color="auto" w:fill="auto"/>
          </w:tcPr>
          <w:p w14:paraId="3E484DC6" w14:textId="77777777" w:rsidR="002C357A" w:rsidRDefault="002C357A" w:rsidP="0053109B">
            <w:r>
              <w:rPr>
                <w:bCs/>
              </w:rPr>
              <w:t>Работа в детском отделении.</w:t>
            </w:r>
          </w:p>
          <w:p w14:paraId="76DC8522"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4EC7240" w14:textId="77777777" w:rsidR="002C357A" w:rsidRDefault="002C357A" w:rsidP="0053109B">
            <w:pPr>
              <w:jc w:val="center"/>
            </w:pPr>
            <w:r>
              <w:rPr>
                <w:szCs w:val="28"/>
              </w:rPr>
              <w:t>4</w:t>
            </w:r>
          </w:p>
        </w:tc>
      </w:tr>
      <w:tr w:rsidR="002C357A" w14:paraId="4A1B4A03"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3C3E1E8E" w14:textId="77777777" w:rsidR="002C357A" w:rsidRDefault="002C357A" w:rsidP="002C357A">
            <w:pPr>
              <w:numPr>
                <w:ilvl w:val="0"/>
                <w:numId w:val="33"/>
              </w:numPr>
              <w:suppressAutoHyphens/>
              <w:snapToGrid w:val="0"/>
              <w:ind w:left="0" w:firstLine="0"/>
              <w:rPr>
                <w:color w:val="000000"/>
              </w:rPr>
            </w:pPr>
          </w:p>
        </w:tc>
        <w:tc>
          <w:tcPr>
            <w:tcW w:w="1843" w:type="dxa"/>
            <w:vMerge/>
            <w:tcBorders>
              <w:top w:val="single" w:sz="6" w:space="0" w:color="000000"/>
              <w:left w:val="single" w:sz="6" w:space="0" w:color="000000"/>
              <w:bottom w:val="single" w:sz="6" w:space="0" w:color="000000"/>
            </w:tcBorders>
            <w:shd w:val="clear" w:color="auto" w:fill="auto"/>
          </w:tcPr>
          <w:p w14:paraId="3626FCF0"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6" w:space="0" w:color="000000"/>
            </w:tcBorders>
            <w:shd w:val="clear" w:color="auto" w:fill="auto"/>
          </w:tcPr>
          <w:p w14:paraId="10C24461" w14:textId="77777777" w:rsidR="002C357A" w:rsidRDefault="002C357A" w:rsidP="0053109B">
            <w:pPr>
              <w:jc w:val="both"/>
            </w:pPr>
            <w:r>
              <w:rPr>
                <w:rStyle w:val="WW8Num1z0"/>
              </w:rPr>
              <w:t>Перинатальные поражения ЦНС у новорожденных.</w:t>
            </w:r>
          </w:p>
        </w:tc>
        <w:tc>
          <w:tcPr>
            <w:tcW w:w="2915" w:type="dxa"/>
            <w:tcBorders>
              <w:top w:val="single" w:sz="6" w:space="0" w:color="000000"/>
              <w:left w:val="single" w:sz="4" w:space="0" w:color="000000"/>
              <w:bottom w:val="single" w:sz="6" w:space="0" w:color="000000"/>
            </w:tcBorders>
            <w:shd w:val="clear" w:color="auto" w:fill="auto"/>
          </w:tcPr>
          <w:p w14:paraId="07C5F1C4" w14:textId="77777777" w:rsidR="002C357A" w:rsidRDefault="002C357A" w:rsidP="0053109B">
            <w:r>
              <w:rPr>
                <w:bCs/>
              </w:rPr>
              <w:t>Работа в детском отделении.</w:t>
            </w:r>
          </w:p>
          <w:p w14:paraId="4FD8AC57"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6587207" w14:textId="77777777" w:rsidR="002C357A" w:rsidRDefault="002C357A" w:rsidP="0053109B">
            <w:pPr>
              <w:jc w:val="center"/>
            </w:pPr>
            <w:r>
              <w:rPr>
                <w:szCs w:val="28"/>
              </w:rPr>
              <w:t>4</w:t>
            </w:r>
          </w:p>
        </w:tc>
      </w:tr>
      <w:tr w:rsidR="002C357A" w14:paraId="5613E92F"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13F33C45" w14:textId="77777777" w:rsidR="002C357A" w:rsidRDefault="002C357A" w:rsidP="002C357A">
            <w:pPr>
              <w:numPr>
                <w:ilvl w:val="0"/>
                <w:numId w:val="33"/>
              </w:numPr>
              <w:suppressAutoHyphens/>
              <w:snapToGrid w:val="0"/>
              <w:ind w:left="0" w:firstLine="0"/>
              <w:rPr>
                <w:color w:val="000000"/>
              </w:rPr>
            </w:pPr>
          </w:p>
        </w:tc>
        <w:tc>
          <w:tcPr>
            <w:tcW w:w="1843" w:type="dxa"/>
            <w:vMerge w:val="restart"/>
            <w:tcBorders>
              <w:top w:val="single" w:sz="6" w:space="0" w:color="000000"/>
              <w:left w:val="single" w:sz="6" w:space="0" w:color="000000"/>
              <w:bottom w:val="single" w:sz="6" w:space="0" w:color="000000"/>
            </w:tcBorders>
            <w:shd w:val="clear" w:color="auto" w:fill="auto"/>
          </w:tcPr>
          <w:p w14:paraId="755BDB1C" w14:textId="77777777" w:rsidR="002C357A" w:rsidRDefault="002C357A" w:rsidP="0053109B">
            <w:r>
              <w:rPr>
                <w:b/>
                <w:bCs/>
              </w:rPr>
              <w:t>Раздел 2. Патология детей старшего возраста</w:t>
            </w:r>
          </w:p>
        </w:tc>
        <w:tc>
          <w:tcPr>
            <w:tcW w:w="3180" w:type="dxa"/>
            <w:tcBorders>
              <w:top w:val="single" w:sz="6" w:space="0" w:color="000000"/>
              <w:left w:val="single" w:sz="6" w:space="0" w:color="000000"/>
              <w:bottom w:val="single" w:sz="6" w:space="0" w:color="000000"/>
            </w:tcBorders>
            <w:shd w:val="clear" w:color="auto" w:fill="auto"/>
          </w:tcPr>
          <w:p w14:paraId="5FF1BC47" w14:textId="77777777" w:rsidR="002C357A" w:rsidRDefault="002C357A" w:rsidP="0053109B">
            <w:pPr>
              <w:jc w:val="both"/>
            </w:pPr>
            <w:r>
              <w:t>Бронхиальная астма и хронические бронхолегочные неспецифические заболевания у детей.</w:t>
            </w:r>
          </w:p>
        </w:tc>
        <w:tc>
          <w:tcPr>
            <w:tcW w:w="2915" w:type="dxa"/>
            <w:tcBorders>
              <w:top w:val="single" w:sz="6" w:space="0" w:color="000000"/>
              <w:left w:val="single" w:sz="4" w:space="0" w:color="000000"/>
              <w:bottom w:val="single" w:sz="6" w:space="0" w:color="000000"/>
            </w:tcBorders>
            <w:shd w:val="clear" w:color="auto" w:fill="auto"/>
          </w:tcPr>
          <w:p w14:paraId="57D0DA6A" w14:textId="77777777" w:rsidR="002C357A" w:rsidRDefault="002C357A" w:rsidP="0053109B">
            <w:r>
              <w:rPr>
                <w:bCs/>
              </w:rPr>
              <w:t>Работа в детском отделении.</w:t>
            </w:r>
          </w:p>
          <w:p w14:paraId="0258008F"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51A1E95" w14:textId="77777777" w:rsidR="002C357A" w:rsidRDefault="002C357A" w:rsidP="0053109B">
            <w:pPr>
              <w:jc w:val="center"/>
            </w:pPr>
            <w:r>
              <w:rPr>
                <w:szCs w:val="28"/>
              </w:rPr>
              <w:t>5</w:t>
            </w:r>
          </w:p>
        </w:tc>
      </w:tr>
      <w:tr w:rsidR="002C357A" w14:paraId="3322240B"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54E5A39A" w14:textId="77777777" w:rsidR="002C357A" w:rsidRDefault="002C357A" w:rsidP="002C357A">
            <w:pPr>
              <w:numPr>
                <w:ilvl w:val="0"/>
                <w:numId w:val="33"/>
              </w:numPr>
              <w:suppressAutoHyphens/>
              <w:snapToGrid w:val="0"/>
              <w:ind w:left="0" w:firstLine="0"/>
              <w:rPr>
                <w:color w:val="000000"/>
              </w:rPr>
            </w:pPr>
          </w:p>
        </w:tc>
        <w:tc>
          <w:tcPr>
            <w:tcW w:w="1843" w:type="dxa"/>
            <w:vMerge/>
            <w:tcBorders>
              <w:top w:val="single" w:sz="6" w:space="0" w:color="000000"/>
              <w:left w:val="single" w:sz="6" w:space="0" w:color="000000"/>
              <w:bottom w:val="single" w:sz="6" w:space="0" w:color="000000"/>
            </w:tcBorders>
            <w:shd w:val="clear" w:color="auto" w:fill="auto"/>
          </w:tcPr>
          <w:p w14:paraId="08C23F50"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6" w:space="0" w:color="000000"/>
            </w:tcBorders>
            <w:shd w:val="clear" w:color="auto" w:fill="auto"/>
          </w:tcPr>
          <w:p w14:paraId="1F0396EA" w14:textId="77777777" w:rsidR="002C357A" w:rsidRDefault="002C357A" w:rsidP="0053109B">
            <w:pPr>
              <w:jc w:val="both"/>
            </w:pPr>
            <w:r>
              <w:rPr>
                <w:lang w:eastAsia="zh-CN"/>
              </w:rPr>
              <w:t>Острая ревматическая лихорадка и приобретенные пороки сердца у детей.</w:t>
            </w:r>
          </w:p>
        </w:tc>
        <w:tc>
          <w:tcPr>
            <w:tcW w:w="2915" w:type="dxa"/>
            <w:tcBorders>
              <w:top w:val="single" w:sz="6" w:space="0" w:color="000000"/>
              <w:left w:val="single" w:sz="4" w:space="0" w:color="000000"/>
              <w:bottom w:val="single" w:sz="6" w:space="0" w:color="000000"/>
            </w:tcBorders>
            <w:shd w:val="clear" w:color="auto" w:fill="auto"/>
          </w:tcPr>
          <w:p w14:paraId="67C140FC" w14:textId="77777777" w:rsidR="002C357A" w:rsidRDefault="002C357A" w:rsidP="0053109B">
            <w:r>
              <w:rPr>
                <w:bCs/>
              </w:rPr>
              <w:t>Работа в детском отделении.</w:t>
            </w:r>
          </w:p>
          <w:p w14:paraId="7BE6E34D"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3AB066B" w14:textId="77777777" w:rsidR="002C357A" w:rsidRDefault="002C357A" w:rsidP="0053109B">
            <w:pPr>
              <w:jc w:val="center"/>
            </w:pPr>
            <w:r>
              <w:rPr>
                <w:szCs w:val="28"/>
              </w:rPr>
              <w:t>5</w:t>
            </w:r>
          </w:p>
        </w:tc>
      </w:tr>
      <w:tr w:rsidR="002C357A" w14:paraId="35AFFC7F"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3FCD866C" w14:textId="77777777" w:rsidR="002C357A" w:rsidRDefault="002C357A" w:rsidP="002C357A">
            <w:pPr>
              <w:numPr>
                <w:ilvl w:val="0"/>
                <w:numId w:val="33"/>
              </w:numPr>
              <w:suppressAutoHyphens/>
              <w:snapToGrid w:val="0"/>
              <w:ind w:left="0" w:firstLine="0"/>
              <w:rPr>
                <w:color w:val="000000"/>
              </w:rPr>
            </w:pPr>
          </w:p>
        </w:tc>
        <w:tc>
          <w:tcPr>
            <w:tcW w:w="1843" w:type="dxa"/>
            <w:vMerge/>
            <w:tcBorders>
              <w:top w:val="single" w:sz="6" w:space="0" w:color="000000"/>
              <w:left w:val="single" w:sz="6" w:space="0" w:color="000000"/>
              <w:bottom w:val="single" w:sz="6" w:space="0" w:color="000000"/>
            </w:tcBorders>
            <w:shd w:val="clear" w:color="auto" w:fill="auto"/>
          </w:tcPr>
          <w:p w14:paraId="4AAAC190"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6" w:space="0" w:color="000000"/>
            </w:tcBorders>
            <w:shd w:val="clear" w:color="auto" w:fill="auto"/>
          </w:tcPr>
          <w:p w14:paraId="13D09379" w14:textId="77777777" w:rsidR="002C357A" w:rsidRDefault="002C357A" w:rsidP="0053109B">
            <w:pPr>
              <w:jc w:val="both"/>
            </w:pPr>
            <w:r>
              <w:rPr>
                <w:rStyle w:val="FontStyle134"/>
                <w:b w:val="0"/>
              </w:rPr>
              <w:t>ЮРА у детей.</w:t>
            </w:r>
          </w:p>
        </w:tc>
        <w:tc>
          <w:tcPr>
            <w:tcW w:w="2915" w:type="dxa"/>
            <w:tcBorders>
              <w:top w:val="single" w:sz="6" w:space="0" w:color="000000"/>
              <w:left w:val="single" w:sz="4" w:space="0" w:color="000000"/>
              <w:bottom w:val="single" w:sz="6" w:space="0" w:color="000000"/>
            </w:tcBorders>
            <w:shd w:val="clear" w:color="auto" w:fill="auto"/>
          </w:tcPr>
          <w:p w14:paraId="43B63A7C" w14:textId="77777777" w:rsidR="002C357A" w:rsidRDefault="002C357A" w:rsidP="0053109B">
            <w:r>
              <w:rPr>
                <w:bCs/>
              </w:rPr>
              <w:t>Работа в детском отделении.</w:t>
            </w:r>
          </w:p>
          <w:p w14:paraId="40EE835C"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93231DF" w14:textId="77777777" w:rsidR="002C357A" w:rsidRDefault="002C357A" w:rsidP="0053109B">
            <w:pPr>
              <w:jc w:val="center"/>
            </w:pPr>
            <w:r>
              <w:rPr>
                <w:szCs w:val="28"/>
              </w:rPr>
              <w:t>5</w:t>
            </w:r>
          </w:p>
        </w:tc>
      </w:tr>
      <w:tr w:rsidR="002C357A" w14:paraId="5D706734"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3B766EBA" w14:textId="77777777" w:rsidR="002C357A" w:rsidRDefault="002C357A" w:rsidP="002C357A">
            <w:pPr>
              <w:numPr>
                <w:ilvl w:val="0"/>
                <w:numId w:val="33"/>
              </w:numPr>
              <w:suppressAutoHyphens/>
              <w:snapToGrid w:val="0"/>
              <w:ind w:left="0" w:firstLine="0"/>
              <w:rPr>
                <w:color w:val="000000"/>
              </w:rPr>
            </w:pPr>
          </w:p>
        </w:tc>
        <w:tc>
          <w:tcPr>
            <w:tcW w:w="1843" w:type="dxa"/>
            <w:vMerge/>
            <w:tcBorders>
              <w:top w:val="single" w:sz="6" w:space="0" w:color="000000"/>
              <w:left w:val="single" w:sz="6" w:space="0" w:color="000000"/>
              <w:bottom w:val="single" w:sz="6" w:space="0" w:color="000000"/>
            </w:tcBorders>
            <w:shd w:val="clear" w:color="auto" w:fill="auto"/>
          </w:tcPr>
          <w:p w14:paraId="4982A033"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6" w:space="0" w:color="000000"/>
            </w:tcBorders>
            <w:shd w:val="clear" w:color="auto" w:fill="auto"/>
          </w:tcPr>
          <w:p w14:paraId="33489B12" w14:textId="77777777" w:rsidR="002C357A" w:rsidRDefault="002C357A" w:rsidP="0053109B">
            <w:pPr>
              <w:jc w:val="both"/>
            </w:pPr>
            <w:r>
              <w:rPr>
                <w:rStyle w:val="FontStyle134"/>
                <w:b w:val="0"/>
              </w:rPr>
              <w:t>Лейкозы у детей.</w:t>
            </w:r>
          </w:p>
        </w:tc>
        <w:tc>
          <w:tcPr>
            <w:tcW w:w="2915" w:type="dxa"/>
            <w:tcBorders>
              <w:top w:val="single" w:sz="6" w:space="0" w:color="000000"/>
              <w:left w:val="single" w:sz="4" w:space="0" w:color="000000"/>
              <w:bottom w:val="single" w:sz="6" w:space="0" w:color="000000"/>
            </w:tcBorders>
            <w:shd w:val="clear" w:color="auto" w:fill="auto"/>
          </w:tcPr>
          <w:p w14:paraId="0371D384" w14:textId="77777777" w:rsidR="002C357A" w:rsidRDefault="002C357A" w:rsidP="0053109B">
            <w:r>
              <w:rPr>
                <w:bCs/>
              </w:rPr>
              <w:t>Работа в детском отделении.</w:t>
            </w:r>
          </w:p>
          <w:p w14:paraId="40CC177D"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0ADFA83" w14:textId="77777777" w:rsidR="002C357A" w:rsidRDefault="002C357A" w:rsidP="0053109B">
            <w:pPr>
              <w:jc w:val="center"/>
            </w:pPr>
            <w:r>
              <w:rPr>
                <w:szCs w:val="28"/>
              </w:rPr>
              <w:t>5</w:t>
            </w:r>
          </w:p>
        </w:tc>
      </w:tr>
      <w:tr w:rsidR="002C357A" w14:paraId="59309721"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3C341A38" w14:textId="77777777" w:rsidR="002C357A" w:rsidRDefault="002C357A" w:rsidP="002C357A">
            <w:pPr>
              <w:numPr>
                <w:ilvl w:val="0"/>
                <w:numId w:val="33"/>
              </w:numPr>
              <w:suppressAutoHyphens/>
              <w:snapToGrid w:val="0"/>
              <w:ind w:left="0" w:firstLine="0"/>
              <w:rPr>
                <w:color w:val="000000"/>
              </w:rPr>
            </w:pPr>
          </w:p>
        </w:tc>
        <w:tc>
          <w:tcPr>
            <w:tcW w:w="1843" w:type="dxa"/>
            <w:vMerge/>
            <w:tcBorders>
              <w:top w:val="single" w:sz="6" w:space="0" w:color="000000"/>
              <w:left w:val="single" w:sz="6" w:space="0" w:color="000000"/>
              <w:bottom w:val="single" w:sz="6" w:space="0" w:color="000000"/>
            </w:tcBorders>
            <w:shd w:val="clear" w:color="auto" w:fill="auto"/>
          </w:tcPr>
          <w:p w14:paraId="35DEB880"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6" w:space="0" w:color="000000"/>
            </w:tcBorders>
            <w:shd w:val="clear" w:color="auto" w:fill="auto"/>
          </w:tcPr>
          <w:p w14:paraId="3C58DE64" w14:textId="77777777" w:rsidR="002C357A" w:rsidRDefault="002C357A" w:rsidP="0053109B">
            <w:pPr>
              <w:jc w:val="both"/>
            </w:pPr>
            <w:r>
              <w:rPr>
                <w:rStyle w:val="FontStyle134"/>
                <w:b w:val="0"/>
              </w:rPr>
              <w:t>Пиелонефрит у детей.</w:t>
            </w:r>
          </w:p>
        </w:tc>
        <w:tc>
          <w:tcPr>
            <w:tcW w:w="2915" w:type="dxa"/>
            <w:tcBorders>
              <w:top w:val="single" w:sz="6" w:space="0" w:color="000000"/>
              <w:left w:val="single" w:sz="4" w:space="0" w:color="000000"/>
              <w:bottom w:val="single" w:sz="6" w:space="0" w:color="000000"/>
            </w:tcBorders>
            <w:shd w:val="clear" w:color="auto" w:fill="auto"/>
          </w:tcPr>
          <w:p w14:paraId="38587EA4" w14:textId="77777777" w:rsidR="002C357A" w:rsidRDefault="002C357A" w:rsidP="0053109B">
            <w:r>
              <w:rPr>
                <w:bCs/>
              </w:rPr>
              <w:t>Работа в детском отделении.</w:t>
            </w:r>
          </w:p>
          <w:p w14:paraId="35FF2B07"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9227008" w14:textId="77777777" w:rsidR="002C357A" w:rsidRDefault="002C357A" w:rsidP="0053109B">
            <w:pPr>
              <w:jc w:val="center"/>
            </w:pPr>
            <w:r>
              <w:rPr>
                <w:szCs w:val="28"/>
              </w:rPr>
              <w:t>5</w:t>
            </w:r>
          </w:p>
        </w:tc>
      </w:tr>
      <w:tr w:rsidR="002C357A" w14:paraId="7AF182AC"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3822BDFB" w14:textId="77777777" w:rsidR="002C357A" w:rsidRDefault="002C357A" w:rsidP="002C357A">
            <w:pPr>
              <w:numPr>
                <w:ilvl w:val="0"/>
                <w:numId w:val="33"/>
              </w:numPr>
              <w:suppressAutoHyphens/>
              <w:snapToGrid w:val="0"/>
              <w:ind w:left="0" w:firstLine="0"/>
              <w:rPr>
                <w:color w:val="000000"/>
              </w:rPr>
            </w:pPr>
          </w:p>
        </w:tc>
        <w:tc>
          <w:tcPr>
            <w:tcW w:w="1843" w:type="dxa"/>
            <w:vMerge/>
            <w:tcBorders>
              <w:top w:val="single" w:sz="6" w:space="0" w:color="000000"/>
              <w:left w:val="single" w:sz="6" w:space="0" w:color="000000"/>
              <w:bottom w:val="single" w:sz="6" w:space="0" w:color="000000"/>
            </w:tcBorders>
            <w:shd w:val="clear" w:color="auto" w:fill="auto"/>
          </w:tcPr>
          <w:p w14:paraId="27DF1CBA"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6" w:space="0" w:color="000000"/>
            </w:tcBorders>
            <w:shd w:val="clear" w:color="auto" w:fill="auto"/>
          </w:tcPr>
          <w:p w14:paraId="355DDD8B" w14:textId="77777777" w:rsidR="002C357A" w:rsidRDefault="002C357A" w:rsidP="0053109B">
            <w:pPr>
              <w:jc w:val="both"/>
            </w:pPr>
            <w:r>
              <w:rPr>
                <w:rStyle w:val="FontStyle134"/>
                <w:b w:val="0"/>
              </w:rPr>
              <w:t>Гломерулонефриты у детей.</w:t>
            </w:r>
          </w:p>
        </w:tc>
        <w:tc>
          <w:tcPr>
            <w:tcW w:w="2915" w:type="dxa"/>
            <w:tcBorders>
              <w:top w:val="single" w:sz="6" w:space="0" w:color="000000"/>
              <w:left w:val="single" w:sz="4" w:space="0" w:color="000000"/>
              <w:bottom w:val="single" w:sz="6" w:space="0" w:color="000000"/>
            </w:tcBorders>
            <w:shd w:val="clear" w:color="auto" w:fill="auto"/>
          </w:tcPr>
          <w:p w14:paraId="6D08EC65" w14:textId="77777777" w:rsidR="002C357A" w:rsidRDefault="002C357A" w:rsidP="0053109B">
            <w:r>
              <w:rPr>
                <w:bCs/>
              </w:rPr>
              <w:t>Работа в детском отделении.</w:t>
            </w:r>
          </w:p>
          <w:p w14:paraId="0A61C2CD"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37AD95C" w14:textId="77777777" w:rsidR="002C357A" w:rsidRDefault="002C357A" w:rsidP="0053109B">
            <w:pPr>
              <w:jc w:val="center"/>
            </w:pPr>
            <w:r>
              <w:rPr>
                <w:szCs w:val="28"/>
              </w:rPr>
              <w:t>5</w:t>
            </w:r>
          </w:p>
        </w:tc>
      </w:tr>
      <w:tr w:rsidR="002C357A" w14:paraId="488B4903"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1E2F020A" w14:textId="77777777" w:rsidR="002C357A" w:rsidRDefault="002C357A" w:rsidP="002C357A">
            <w:pPr>
              <w:numPr>
                <w:ilvl w:val="0"/>
                <w:numId w:val="33"/>
              </w:numPr>
              <w:suppressAutoHyphens/>
              <w:snapToGrid w:val="0"/>
              <w:ind w:left="0" w:firstLine="0"/>
              <w:rPr>
                <w:color w:val="000000"/>
              </w:rPr>
            </w:pPr>
          </w:p>
        </w:tc>
        <w:tc>
          <w:tcPr>
            <w:tcW w:w="1843" w:type="dxa"/>
            <w:vMerge/>
            <w:tcBorders>
              <w:top w:val="single" w:sz="6" w:space="0" w:color="000000"/>
              <w:left w:val="single" w:sz="6" w:space="0" w:color="000000"/>
              <w:bottom w:val="single" w:sz="6" w:space="0" w:color="000000"/>
            </w:tcBorders>
            <w:shd w:val="clear" w:color="auto" w:fill="auto"/>
          </w:tcPr>
          <w:p w14:paraId="0C6DEF5C"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6" w:space="0" w:color="000000"/>
            </w:tcBorders>
            <w:shd w:val="clear" w:color="auto" w:fill="auto"/>
          </w:tcPr>
          <w:p w14:paraId="708458F6" w14:textId="77777777" w:rsidR="002C357A" w:rsidRDefault="002C357A" w:rsidP="0053109B">
            <w:pPr>
              <w:jc w:val="both"/>
            </w:pPr>
            <w:r>
              <w:rPr>
                <w:rStyle w:val="FontStyle134"/>
                <w:b w:val="0"/>
              </w:rPr>
              <w:t>Заболевания желчевыделительной системы у детей.</w:t>
            </w:r>
          </w:p>
        </w:tc>
        <w:tc>
          <w:tcPr>
            <w:tcW w:w="2915" w:type="dxa"/>
            <w:tcBorders>
              <w:top w:val="single" w:sz="6" w:space="0" w:color="000000"/>
              <w:left w:val="single" w:sz="4" w:space="0" w:color="000000"/>
              <w:bottom w:val="single" w:sz="6" w:space="0" w:color="000000"/>
            </w:tcBorders>
            <w:shd w:val="clear" w:color="auto" w:fill="auto"/>
          </w:tcPr>
          <w:p w14:paraId="2055CC95" w14:textId="77777777" w:rsidR="002C357A" w:rsidRDefault="002C357A" w:rsidP="0053109B">
            <w:r>
              <w:rPr>
                <w:bCs/>
              </w:rPr>
              <w:t>Работа в детском отделении.</w:t>
            </w:r>
          </w:p>
          <w:p w14:paraId="1696234F"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8D54380" w14:textId="77777777" w:rsidR="002C357A" w:rsidRDefault="002C357A" w:rsidP="0053109B">
            <w:pPr>
              <w:jc w:val="center"/>
            </w:pPr>
            <w:r>
              <w:rPr>
                <w:szCs w:val="28"/>
              </w:rPr>
              <w:t>5</w:t>
            </w:r>
          </w:p>
        </w:tc>
      </w:tr>
      <w:tr w:rsidR="002C357A" w14:paraId="7854D74A"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227CC4D2" w14:textId="77777777" w:rsidR="002C357A" w:rsidRDefault="002C357A" w:rsidP="002C357A">
            <w:pPr>
              <w:numPr>
                <w:ilvl w:val="0"/>
                <w:numId w:val="33"/>
              </w:numPr>
              <w:suppressAutoHyphens/>
              <w:snapToGrid w:val="0"/>
              <w:ind w:left="0" w:firstLine="0"/>
              <w:rPr>
                <w:color w:val="000000"/>
              </w:rPr>
            </w:pPr>
          </w:p>
        </w:tc>
        <w:tc>
          <w:tcPr>
            <w:tcW w:w="1843" w:type="dxa"/>
            <w:vMerge/>
            <w:tcBorders>
              <w:top w:val="single" w:sz="6" w:space="0" w:color="000000"/>
              <w:left w:val="single" w:sz="6" w:space="0" w:color="000000"/>
              <w:bottom w:val="single" w:sz="6" w:space="0" w:color="000000"/>
            </w:tcBorders>
            <w:shd w:val="clear" w:color="auto" w:fill="auto"/>
          </w:tcPr>
          <w:p w14:paraId="27975FC4"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6" w:space="0" w:color="000000"/>
            </w:tcBorders>
            <w:shd w:val="clear" w:color="auto" w:fill="auto"/>
          </w:tcPr>
          <w:p w14:paraId="7541B3DF" w14:textId="77777777" w:rsidR="002C357A" w:rsidRDefault="002C357A" w:rsidP="0053109B">
            <w:pPr>
              <w:jc w:val="both"/>
            </w:pPr>
            <w:r>
              <w:rPr>
                <w:rStyle w:val="FontStyle134"/>
                <w:b w:val="0"/>
              </w:rPr>
              <w:t>Гастродуоденит и язвенная болезнь у детей.</w:t>
            </w:r>
          </w:p>
        </w:tc>
        <w:tc>
          <w:tcPr>
            <w:tcW w:w="2915" w:type="dxa"/>
            <w:tcBorders>
              <w:top w:val="single" w:sz="6" w:space="0" w:color="000000"/>
              <w:left w:val="single" w:sz="4" w:space="0" w:color="000000"/>
              <w:bottom w:val="single" w:sz="6" w:space="0" w:color="000000"/>
            </w:tcBorders>
            <w:shd w:val="clear" w:color="auto" w:fill="auto"/>
          </w:tcPr>
          <w:p w14:paraId="749E71C3" w14:textId="77777777" w:rsidR="002C357A" w:rsidRDefault="002C357A" w:rsidP="0053109B">
            <w:r>
              <w:rPr>
                <w:bCs/>
              </w:rPr>
              <w:t>Работа в детском отделении.</w:t>
            </w:r>
          </w:p>
          <w:p w14:paraId="7D7F3A80"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4F439A9" w14:textId="77777777" w:rsidR="002C357A" w:rsidRDefault="002C357A" w:rsidP="0053109B">
            <w:pPr>
              <w:jc w:val="center"/>
            </w:pPr>
            <w:r>
              <w:rPr>
                <w:szCs w:val="28"/>
              </w:rPr>
              <w:t>5</w:t>
            </w:r>
          </w:p>
        </w:tc>
      </w:tr>
      <w:tr w:rsidR="002C357A" w14:paraId="55C6A18E"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69D43C59" w14:textId="77777777" w:rsidR="002C357A" w:rsidRDefault="002C357A" w:rsidP="002C357A">
            <w:pPr>
              <w:numPr>
                <w:ilvl w:val="0"/>
                <w:numId w:val="33"/>
              </w:numPr>
              <w:suppressAutoHyphens/>
              <w:snapToGrid w:val="0"/>
              <w:ind w:left="0" w:firstLine="0"/>
              <w:rPr>
                <w:color w:val="000000"/>
              </w:rPr>
            </w:pPr>
          </w:p>
        </w:tc>
        <w:tc>
          <w:tcPr>
            <w:tcW w:w="1843" w:type="dxa"/>
            <w:vMerge/>
            <w:tcBorders>
              <w:top w:val="single" w:sz="6" w:space="0" w:color="000000"/>
              <w:left w:val="single" w:sz="6" w:space="0" w:color="000000"/>
              <w:bottom w:val="single" w:sz="6" w:space="0" w:color="000000"/>
            </w:tcBorders>
            <w:shd w:val="clear" w:color="auto" w:fill="auto"/>
          </w:tcPr>
          <w:p w14:paraId="0E1C15F3"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6" w:space="0" w:color="000000"/>
            </w:tcBorders>
            <w:shd w:val="clear" w:color="auto" w:fill="auto"/>
          </w:tcPr>
          <w:p w14:paraId="6682C92B" w14:textId="77777777" w:rsidR="002C357A" w:rsidRDefault="002C357A" w:rsidP="0053109B">
            <w:pPr>
              <w:jc w:val="both"/>
            </w:pPr>
            <w:r>
              <w:rPr>
                <w:rStyle w:val="FontStyle134"/>
                <w:b w:val="0"/>
              </w:rPr>
              <w:t>Сахарный диабет у детей.</w:t>
            </w:r>
          </w:p>
        </w:tc>
        <w:tc>
          <w:tcPr>
            <w:tcW w:w="2915" w:type="dxa"/>
            <w:tcBorders>
              <w:top w:val="single" w:sz="6" w:space="0" w:color="000000"/>
              <w:left w:val="single" w:sz="4" w:space="0" w:color="000000"/>
              <w:bottom w:val="single" w:sz="6" w:space="0" w:color="000000"/>
            </w:tcBorders>
            <w:shd w:val="clear" w:color="auto" w:fill="auto"/>
          </w:tcPr>
          <w:p w14:paraId="426C51CF" w14:textId="77777777" w:rsidR="002C357A" w:rsidRDefault="002C357A" w:rsidP="0053109B">
            <w:r>
              <w:rPr>
                <w:bCs/>
              </w:rPr>
              <w:t>Работа в детском отделении.</w:t>
            </w:r>
          </w:p>
          <w:p w14:paraId="508B4E36"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B44498F" w14:textId="77777777" w:rsidR="002C357A" w:rsidRDefault="002C357A" w:rsidP="0053109B">
            <w:pPr>
              <w:jc w:val="center"/>
            </w:pPr>
            <w:r>
              <w:rPr>
                <w:szCs w:val="28"/>
              </w:rPr>
              <w:t>5</w:t>
            </w:r>
          </w:p>
        </w:tc>
      </w:tr>
      <w:tr w:rsidR="002C357A" w14:paraId="4D1C8F58"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40309DAD" w14:textId="77777777" w:rsidR="002C357A" w:rsidRDefault="002C357A" w:rsidP="002C357A">
            <w:pPr>
              <w:numPr>
                <w:ilvl w:val="0"/>
                <w:numId w:val="33"/>
              </w:numPr>
              <w:suppressAutoHyphens/>
              <w:snapToGrid w:val="0"/>
              <w:ind w:left="0" w:firstLine="0"/>
              <w:rPr>
                <w:color w:val="000000"/>
              </w:rPr>
            </w:pPr>
          </w:p>
        </w:tc>
        <w:tc>
          <w:tcPr>
            <w:tcW w:w="1843" w:type="dxa"/>
            <w:vMerge/>
            <w:tcBorders>
              <w:top w:val="single" w:sz="6" w:space="0" w:color="000000"/>
              <w:left w:val="single" w:sz="6" w:space="0" w:color="000000"/>
              <w:bottom w:val="single" w:sz="6" w:space="0" w:color="000000"/>
            </w:tcBorders>
            <w:shd w:val="clear" w:color="auto" w:fill="auto"/>
          </w:tcPr>
          <w:p w14:paraId="241DCE91"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6" w:space="0" w:color="000000"/>
            </w:tcBorders>
            <w:shd w:val="clear" w:color="auto" w:fill="auto"/>
          </w:tcPr>
          <w:p w14:paraId="268A468D" w14:textId="77777777" w:rsidR="002C357A" w:rsidRDefault="002C357A" w:rsidP="0053109B">
            <w:pPr>
              <w:jc w:val="both"/>
            </w:pPr>
            <w:r>
              <w:t>Острые кишечные инфекции у детей (сальмонеллез, дизентерия, коли-инфекция). Кишечные токсикозы с эксикозом.</w:t>
            </w:r>
          </w:p>
        </w:tc>
        <w:tc>
          <w:tcPr>
            <w:tcW w:w="2915" w:type="dxa"/>
            <w:tcBorders>
              <w:top w:val="single" w:sz="6" w:space="0" w:color="000000"/>
              <w:left w:val="single" w:sz="4" w:space="0" w:color="000000"/>
              <w:bottom w:val="single" w:sz="6" w:space="0" w:color="000000"/>
            </w:tcBorders>
            <w:shd w:val="clear" w:color="auto" w:fill="auto"/>
          </w:tcPr>
          <w:p w14:paraId="21C159B4" w14:textId="77777777" w:rsidR="002C357A" w:rsidRDefault="002C357A" w:rsidP="0053109B">
            <w:r>
              <w:rPr>
                <w:bCs/>
              </w:rPr>
              <w:t>Работа в детском отделении.</w:t>
            </w:r>
          </w:p>
          <w:p w14:paraId="119B1700"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5CE0EDB" w14:textId="77777777" w:rsidR="002C357A" w:rsidRDefault="002C357A" w:rsidP="0053109B">
            <w:pPr>
              <w:jc w:val="center"/>
            </w:pPr>
            <w:r>
              <w:rPr>
                <w:szCs w:val="28"/>
              </w:rPr>
              <w:t>5</w:t>
            </w:r>
          </w:p>
        </w:tc>
      </w:tr>
      <w:tr w:rsidR="002C357A" w14:paraId="39134C24"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5BB40E1D" w14:textId="77777777" w:rsidR="002C357A" w:rsidRDefault="002C357A" w:rsidP="002C357A">
            <w:pPr>
              <w:numPr>
                <w:ilvl w:val="0"/>
                <w:numId w:val="33"/>
              </w:numPr>
              <w:suppressAutoHyphens/>
              <w:snapToGrid w:val="0"/>
              <w:ind w:left="0" w:firstLine="0"/>
              <w:rPr>
                <w:color w:val="000000"/>
              </w:rPr>
            </w:pPr>
          </w:p>
        </w:tc>
        <w:tc>
          <w:tcPr>
            <w:tcW w:w="1843" w:type="dxa"/>
            <w:vMerge/>
            <w:tcBorders>
              <w:top w:val="single" w:sz="6" w:space="0" w:color="000000"/>
              <w:left w:val="single" w:sz="6" w:space="0" w:color="000000"/>
              <w:bottom w:val="single" w:sz="6" w:space="0" w:color="000000"/>
            </w:tcBorders>
            <w:shd w:val="clear" w:color="auto" w:fill="auto"/>
          </w:tcPr>
          <w:p w14:paraId="258E6500"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6" w:space="0" w:color="000000"/>
            </w:tcBorders>
            <w:shd w:val="clear" w:color="auto" w:fill="auto"/>
          </w:tcPr>
          <w:p w14:paraId="62C56B24" w14:textId="77777777" w:rsidR="002C357A" w:rsidRDefault="002C357A" w:rsidP="0053109B">
            <w:pPr>
              <w:jc w:val="both"/>
            </w:pPr>
            <w:r>
              <w:t xml:space="preserve">Острые респираторные вирусные инфекции. </w:t>
            </w:r>
          </w:p>
        </w:tc>
        <w:tc>
          <w:tcPr>
            <w:tcW w:w="2915" w:type="dxa"/>
            <w:tcBorders>
              <w:top w:val="single" w:sz="6" w:space="0" w:color="000000"/>
              <w:left w:val="single" w:sz="4" w:space="0" w:color="000000"/>
              <w:bottom w:val="single" w:sz="6" w:space="0" w:color="000000"/>
            </w:tcBorders>
            <w:shd w:val="clear" w:color="auto" w:fill="auto"/>
          </w:tcPr>
          <w:p w14:paraId="4AAC427B" w14:textId="77777777" w:rsidR="002C357A" w:rsidRDefault="002C357A" w:rsidP="0053109B">
            <w:r>
              <w:rPr>
                <w:bCs/>
              </w:rPr>
              <w:t>Работа в детском отделении.</w:t>
            </w:r>
          </w:p>
          <w:p w14:paraId="4D7F52EE"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89D6408" w14:textId="77777777" w:rsidR="002C357A" w:rsidRDefault="002C357A" w:rsidP="0053109B">
            <w:pPr>
              <w:jc w:val="center"/>
            </w:pPr>
            <w:r>
              <w:rPr>
                <w:szCs w:val="28"/>
              </w:rPr>
              <w:t>5</w:t>
            </w:r>
          </w:p>
        </w:tc>
      </w:tr>
      <w:tr w:rsidR="002C357A" w14:paraId="580B4C38"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345CD4A0" w14:textId="77777777" w:rsidR="002C357A" w:rsidRDefault="002C357A" w:rsidP="002C357A">
            <w:pPr>
              <w:numPr>
                <w:ilvl w:val="0"/>
                <w:numId w:val="33"/>
              </w:numPr>
              <w:suppressAutoHyphens/>
              <w:snapToGrid w:val="0"/>
              <w:ind w:left="0" w:firstLine="0"/>
              <w:rPr>
                <w:color w:val="000000"/>
              </w:rPr>
            </w:pPr>
          </w:p>
        </w:tc>
        <w:tc>
          <w:tcPr>
            <w:tcW w:w="1843" w:type="dxa"/>
            <w:tcBorders>
              <w:top w:val="single" w:sz="6" w:space="0" w:color="000000"/>
              <w:left w:val="single" w:sz="6" w:space="0" w:color="000000"/>
              <w:bottom w:val="single" w:sz="6" w:space="0" w:color="000000"/>
            </w:tcBorders>
            <w:shd w:val="clear" w:color="auto" w:fill="auto"/>
          </w:tcPr>
          <w:p w14:paraId="6855C5E7"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6" w:space="0" w:color="000000"/>
            </w:tcBorders>
            <w:shd w:val="clear" w:color="auto" w:fill="auto"/>
          </w:tcPr>
          <w:p w14:paraId="3D962F92" w14:textId="77777777" w:rsidR="002C357A" w:rsidRDefault="002C357A" w:rsidP="0053109B">
            <w:pPr>
              <w:jc w:val="both"/>
            </w:pPr>
            <w:r>
              <w:t>Менингококковая инфекция у детей.</w:t>
            </w:r>
          </w:p>
        </w:tc>
        <w:tc>
          <w:tcPr>
            <w:tcW w:w="2915" w:type="dxa"/>
            <w:tcBorders>
              <w:top w:val="single" w:sz="6" w:space="0" w:color="000000"/>
              <w:left w:val="single" w:sz="4" w:space="0" w:color="000000"/>
              <w:bottom w:val="single" w:sz="6" w:space="0" w:color="000000"/>
            </w:tcBorders>
            <w:shd w:val="clear" w:color="auto" w:fill="auto"/>
          </w:tcPr>
          <w:p w14:paraId="45ABC928" w14:textId="77777777" w:rsidR="002C357A" w:rsidRDefault="002C357A" w:rsidP="0053109B">
            <w:r>
              <w:rPr>
                <w:bCs/>
              </w:rPr>
              <w:t>Работа в детском отделении.</w:t>
            </w:r>
          </w:p>
          <w:p w14:paraId="6A50EA8E"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D43406C" w14:textId="77777777" w:rsidR="002C357A" w:rsidRDefault="002C357A" w:rsidP="0053109B">
            <w:pPr>
              <w:jc w:val="center"/>
            </w:pPr>
            <w:r>
              <w:rPr>
                <w:szCs w:val="28"/>
              </w:rPr>
              <w:t>5</w:t>
            </w:r>
          </w:p>
        </w:tc>
      </w:tr>
      <w:tr w:rsidR="002C357A" w14:paraId="737C67BB"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4477EA24" w14:textId="77777777" w:rsidR="002C357A" w:rsidRDefault="002C357A" w:rsidP="002C357A">
            <w:pPr>
              <w:numPr>
                <w:ilvl w:val="0"/>
                <w:numId w:val="33"/>
              </w:numPr>
              <w:suppressAutoHyphens/>
              <w:snapToGrid w:val="0"/>
              <w:ind w:left="0" w:firstLine="0"/>
              <w:rPr>
                <w:color w:val="000000"/>
              </w:rPr>
            </w:pPr>
          </w:p>
        </w:tc>
        <w:tc>
          <w:tcPr>
            <w:tcW w:w="1843" w:type="dxa"/>
            <w:tcBorders>
              <w:top w:val="single" w:sz="6" w:space="0" w:color="000000"/>
              <w:left w:val="single" w:sz="6" w:space="0" w:color="000000"/>
              <w:bottom w:val="single" w:sz="6" w:space="0" w:color="000000"/>
            </w:tcBorders>
            <w:shd w:val="clear" w:color="auto" w:fill="auto"/>
          </w:tcPr>
          <w:p w14:paraId="475E5333"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6" w:space="0" w:color="000000"/>
            </w:tcBorders>
            <w:shd w:val="clear" w:color="auto" w:fill="auto"/>
          </w:tcPr>
          <w:p w14:paraId="08AAA97E" w14:textId="77777777" w:rsidR="002C357A" w:rsidRDefault="002C357A" w:rsidP="0053109B">
            <w:pPr>
              <w:jc w:val="both"/>
            </w:pPr>
            <w:r>
              <w:rPr>
                <w:rStyle w:val="FontStyle134"/>
                <w:b w:val="0"/>
              </w:rPr>
              <w:t>Воздушно-капельные инфекции у детей.</w:t>
            </w:r>
          </w:p>
        </w:tc>
        <w:tc>
          <w:tcPr>
            <w:tcW w:w="2915" w:type="dxa"/>
            <w:tcBorders>
              <w:top w:val="single" w:sz="6" w:space="0" w:color="000000"/>
              <w:left w:val="single" w:sz="4" w:space="0" w:color="000000"/>
              <w:bottom w:val="single" w:sz="6" w:space="0" w:color="000000"/>
            </w:tcBorders>
            <w:shd w:val="clear" w:color="auto" w:fill="auto"/>
          </w:tcPr>
          <w:p w14:paraId="1634F1B6" w14:textId="77777777" w:rsidR="002C357A" w:rsidRDefault="002C357A" w:rsidP="0053109B">
            <w:r>
              <w:rPr>
                <w:bCs/>
              </w:rPr>
              <w:t>Работа в детском отделении.</w:t>
            </w:r>
          </w:p>
          <w:p w14:paraId="082989AB"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C932197" w14:textId="77777777" w:rsidR="002C357A" w:rsidRDefault="002C357A" w:rsidP="0053109B">
            <w:pPr>
              <w:jc w:val="center"/>
            </w:pPr>
            <w:r>
              <w:rPr>
                <w:szCs w:val="28"/>
              </w:rPr>
              <w:t>5</w:t>
            </w:r>
          </w:p>
        </w:tc>
      </w:tr>
      <w:tr w:rsidR="002C357A" w14:paraId="6B714F4B"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06A474E3" w14:textId="77777777" w:rsidR="002C357A" w:rsidRDefault="002C357A" w:rsidP="002C357A">
            <w:pPr>
              <w:numPr>
                <w:ilvl w:val="0"/>
                <w:numId w:val="33"/>
              </w:numPr>
              <w:suppressAutoHyphens/>
              <w:snapToGrid w:val="0"/>
              <w:ind w:left="0" w:firstLine="0"/>
              <w:rPr>
                <w:color w:val="000000"/>
              </w:rPr>
            </w:pPr>
          </w:p>
        </w:tc>
        <w:tc>
          <w:tcPr>
            <w:tcW w:w="1843" w:type="dxa"/>
            <w:tcBorders>
              <w:top w:val="single" w:sz="6" w:space="0" w:color="000000"/>
              <w:left w:val="single" w:sz="6" w:space="0" w:color="000000"/>
              <w:bottom w:val="single" w:sz="6" w:space="0" w:color="000000"/>
            </w:tcBorders>
            <w:shd w:val="clear" w:color="auto" w:fill="auto"/>
          </w:tcPr>
          <w:p w14:paraId="6E24D6FE"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6" w:space="0" w:color="000000"/>
            </w:tcBorders>
            <w:shd w:val="clear" w:color="auto" w:fill="auto"/>
          </w:tcPr>
          <w:p w14:paraId="1658C6C3" w14:textId="77777777" w:rsidR="002C357A" w:rsidRDefault="002C357A" w:rsidP="0053109B">
            <w:pPr>
              <w:jc w:val="both"/>
            </w:pPr>
            <w:r>
              <w:rPr>
                <w:rStyle w:val="FontStyle134"/>
                <w:b w:val="0"/>
              </w:rPr>
              <w:t>Полиомиелит у детей.</w:t>
            </w:r>
          </w:p>
        </w:tc>
        <w:tc>
          <w:tcPr>
            <w:tcW w:w="2915" w:type="dxa"/>
            <w:tcBorders>
              <w:top w:val="single" w:sz="6" w:space="0" w:color="000000"/>
              <w:left w:val="single" w:sz="4" w:space="0" w:color="000000"/>
              <w:bottom w:val="single" w:sz="6" w:space="0" w:color="000000"/>
            </w:tcBorders>
            <w:shd w:val="clear" w:color="auto" w:fill="auto"/>
          </w:tcPr>
          <w:p w14:paraId="66CDDD50" w14:textId="77777777" w:rsidR="002C357A" w:rsidRDefault="002C357A" w:rsidP="0053109B">
            <w:r>
              <w:rPr>
                <w:bCs/>
              </w:rPr>
              <w:t>Работа в детском отделении.</w:t>
            </w:r>
          </w:p>
          <w:p w14:paraId="02B021EE"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A124F19" w14:textId="77777777" w:rsidR="002C357A" w:rsidRDefault="002C357A" w:rsidP="0053109B">
            <w:pPr>
              <w:jc w:val="center"/>
            </w:pPr>
            <w:r>
              <w:rPr>
                <w:szCs w:val="28"/>
              </w:rPr>
              <w:t>5</w:t>
            </w:r>
          </w:p>
        </w:tc>
      </w:tr>
      <w:tr w:rsidR="002C357A" w14:paraId="490C7DD9" w14:textId="77777777" w:rsidTr="0053109B">
        <w:trPr>
          <w:cantSplit/>
        </w:trPr>
        <w:tc>
          <w:tcPr>
            <w:tcW w:w="675" w:type="dxa"/>
            <w:tcBorders>
              <w:top w:val="single" w:sz="6" w:space="0" w:color="000000"/>
              <w:left w:val="single" w:sz="12" w:space="0" w:color="000000"/>
              <w:bottom w:val="single" w:sz="6" w:space="0" w:color="000000"/>
            </w:tcBorders>
            <w:shd w:val="clear" w:color="auto" w:fill="auto"/>
          </w:tcPr>
          <w:p w14:paraId="74FBDF96" w14:textId="77777777" w:rsidR="002C357A" w:rsidRDefault="002C357A" w:rsidP="002C357A">
            <w:pPr>
              <w:numPr>
                <w:ilvl w:val="0"/>
                <w:numId w:val="33"/>
              </w:numPr>
              <w:suppressAutoHyphens/>
              <w:snapToGrid w:val="0"/>
              <w:ind w:left="0" w:firstLine="0"/>
              <w:rPr>
                <w:color w:val="000000"/>
              </w:rPr>
            </w:pPr>
          </w:p>
        </w:tc>
        <w:tc>
          <w:tcPr>
            <w:tcW w:w="1843" w:type="dxa"/>
            <w:tcBorders>
              <w:top w:val="single" w:sz="6" w:space="0" w:color="000000"/>
              <w:left w:val="single" w:sz="6" w:space="0" w:color="000000"/>
              <w:bottom w:val="single" w:sz="6" w:space="0" w:color="000000"/>
            </w:tcBorders>
            <w:shd w:val="clear" w:color="auto" w:fill="auto"/>
          </w:tcPr>
          <w:p w14:paraId="7DBD7AB2"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6" w:space="0" w:color="000000"/>
            </w:tcBorders>
            <w:shd w:val="clear" w:color="auto" w:fill="auto"/>
          </w:tcPr>
          <w:p w14:paraId="6918EC95" w14:textId="77777777" w:rsidR="002C357A" w:rsidRDefault="002C357A" w:rsidP="0053109B">
            <w:pPr>
              <w:jc w:val="both"/>
            </w:pPr>
            <w:r>
              <w:rPr>
                <w:rStyle w:val="WW8Num1z0"/>
              </w:rPr>
              <w:t>Дифтерия, скарлатина.</w:t>
            </w:r>
          </w:p>
        </w:tc>
        <w:tc>
          <w:tcPr>
            <w:tcW w:w="2915" w:type="dxa"/>
            <w:tcBorders>
              <w:top w:val="single" w:sz="6" w:space="0" w:color="000000"/>
              <w:left w:val="single" w:sz="4" w:space="0" w:color="000000"/>
              <w:bottom w:val="single" w:sz="6" w:space="0" w:color="000000"/>
            </w:tcBorders>
            <w:shd w:val="clear" w:color="auto" w:fill="auto"/>
          </w:tcPr>
          <w:p w14:paraId="7C38FBF3" w14:textId="77777777" w:rsidR="002C357A" w:rsidRDefault="002C357A" w:rsidP="0053109B">
            <w:r>
              <w:rPr>
                <w:bCs/>
              </w:rPr>
              <w:t>Работа в детском отделении.</w:t>
            </w:r>
          </w:p>
          <w:p w14:paraId="312681BB"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D4B9E81" w14:textId="77777777" w:rsidR="002C357A" w:rsidRDefault="002C357A" w:rsidP="0053109B">
            <w:pPr>
              <w:jc w:val="center"/>
            </w:pPr>
            <w:r>
              <w:rPr>
                <w:szCs w:val="28"/>
              </w:rPr>
              <w:t>5</w:t>
            </w:r>
          </w:p>
        </w:tc>
      </w:tr>
      <w:tr w:rsidR="002C357A" w14:paraId="7A2EE69F" w14:textId="77777777" w:rsidTr="0053109B">
        <w:trPr>
          <w:cantSplit/>
        </w:trPr>
        <w:tc>
          <w:tcPr>
            <w:tcW w:w="675" w:type="dxa"/>
            <w:tcBorders>
              <w:top w:val="single" w:sz="6" w:space="0" w:color="000000"/>
              <w:left w:val="single" w:sz="12" w:space="0" w:color="000000"/>
              <w:bottom w:val="single" w:sz="12" w:space="0" w:color="000000"/>
            </w:tcBorders>
            <w:shd w:val="clear" w:color="auto" w:fill="auto"/>
          </w:tcPr>
          <w:p w14:paraId="7F44D681" w14:textId="77777777" w:rsidR="002C357A" w:rsidRDefault="002C357A" w:rsidP="002C357A">
            <w:pPr>
              <w:numPr>
                <w:ilvl w:val="0"/>
                <w:numId w:val="33"/>
              </w:numPr>
              <w:suppressAutoHyphens/>
              <w:snapToGrid w:val="0"/>
              <w:ind w:left="0" w:firstLine="0"/>
              <w:rPr>
                <w:color w:val="000000"/>
              </w:rPr>
            </w:pPr>
          </w:p>
        </w:tc>
        <w:tc>
          <w:tcPr>
            <w:tcW w:w="1843" w:type="dxa"/>
            <w:tcBorders>
              <w:top w:val="single" w:sz="6" w:space="0" w:color="000000"/>
              <w:left w:val="single" w:sz="6" w:space="0" w:color="000000"/>
              <w:bottom w:val="single" w:sz="12" w:space="0" w:color="000000"/>
            </w:tcBorders>
            <w:shd w:val="clear" w:color="auto" w:fill="auto"/>
          </w:tcPr>
          <w:p w14:paraId="0EE6098E" w14:textId="77777777" w:rsidR="002C357A" w:rsidRDefault="002C357A" w:rsidP="0053109B">
            <w:pPr>
              <w:snapToGrid w:val="0"/>
              <w:rPr>
                <w:b/>
                <w:color w:val="000000"/>
              </w:rPr>
            </w:pPr>
          </w:p>
        </w:tc>
        <w:tc>
          <w:tcPr>
            <w:tcW w:w="3180" w:type="dxa"/>
            <w:tcBorders>
              <w:top w:val="single" w:sz="6" w:space="0" w:color="000000"/>
              <w:left w:val="single" w:sz="6" w:space="0" w:color="000000"/>
              <w:bottom w:val="single" w:sz="12" w:space="0" w:color="000000"/>
            </w:tcBorders>
            <w:shd w:val="clear" w:color="auto" w:fill="auto"/>
          </w:tcPr>
          <w:p w14:paraId="2A093546" w14:textId="77777777" w:rsidR="002C357A" w:rsidRDefault="002C357A" w:rsidP="0053109B">
            <w:pPr>
              <w:jc w:val="both"/>
            </w:pPr>
            <w:r>
              <w:rPr>
                <w:rStyle w:val="WW8Num1z0"/>
              </w:rPr>
              <w:t>Вирусные гепатиты у детей.</w:t>
            </w:r>
          </w:p>
        </w:tc>
        <w:tc>
          <w:tcPr>
            <w:tcW w:w="2915" w:type="dxa"/>
            <w:tcBorders>
              <w:top w:val="single" w:sz="6" w:space="0" w:color="000000"/>
              <w:left w:val="single" w:sz="4" w:space="0" w:color="000000"/>
              <w:bottom w:val="single" w:sz="12" w:space="0" w:color="000000"/>
            </w:tcBorders>
            <w:shd w:val="clear" w:color="auto" w:fill="auto"/>
          </w:tcPr>
          <w:p w14:paraId="3E4D8A1C" w14:textId="77777777" w:rsidR="002C357A" w:rsidRDefault="002C357A" w:rsidP="0053109B">
            <w:r>
              <w:rPr>
                <w:bCs/>
              </w:rPr>
              <w:t>Работа в детском отделении.</w:t>
            </w:r>
          </w:p>
          <w:p w14:paraId="3FB8192E" w14:textId="77777777" w:rsidR="002C357A" w:rsidRDefault="002C357A" w:rsidP="0053109B">
            <w:r>
              <w:rPr>
                <w:bCs/>
              </w:rPr>
              <w:t xml:space="preserve"> Реферативная работа.</w:t>
            </w:r>
          </w:p>
        </w:tc>
        <w:tc>
          <w:tcPr>
            <w:tcW w:w="1566"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14AADEB8" w14:textId="77777777" w:rsidR="002C357A" w:rsidRDefault="002C357A" w:rsidP="0053109B">
            <w:pPr>
              <w:jc w:val="center"/>
            </w:pPr>
            <w:r>
              <w:rPr>
                <w:szCs w:val="28"/>
              </w:rPr>
              <w:t>5</w:t>
            </w:r>
          </w:p>
        </w:tc>
      </w:tr>
    </w:tbl>
    <w:p w14:paraId="7B5D4B59" w14:textId="77777777" w:rsidR="0045465B" w:rsidRDefault="0045465B" w:rsidP="00D96070">
      <w:pPr>
        <w:jc w:val="both"/>
      </w:pPr>
    </w:p>
    <w:p w14:paraId="63FF1912" w14:textId="77777777" w:rsidR="002C357A" w:rsidRPr="00157B46" w:rsidRDefault="002C357A" w:rsidP="00D96070">
      <w:pPr>
        <w:jc w:val="both"/>
      </w:pPr>
    </w:p>
    <w:p w14:paraId="7663AD3F" w14:textId="77777777" w:rsidR="004538A2" w:rsidRPr="00157B46" w:rsidRDefault="004538A2" w:rsidP="004538A2">
      <w:pPr>
        <w:pStyle w:val="Style60"/>
        <w:widowControl/>
        <w:spacing w:line="240" w:lineRule="auto"/>
        <w:ind w:firstLine="0"/>
        <w:jc w:val="both"/>
        <w:rPr>
          <w:rStyle w:val="FontStyle141"/>
          <w:sz w:val="24"/>
          <w:szCs w:val="24"/>
        </w:rPr>
      </w:pPr>
      <w:r w:rsidRPr="00157B46">
        <w:rPr>
          <w:rStyle w:val="FontStyle141"/>
          <w:sz w:val="24"/>
          <w:szCs w:val="24"/>
        </w:rPr>
        <w:t>1</w:t>
      </w:r>
      <w:r w:rsidR="00D04E50">
        <w:rPr>
          <w:rStyle w:val="FontStyle141"/>
          <w:sz w:val="24"/>
          <w:szCs w:val="24"/>
        </w:rPr>
        <w:t>4</w:t>
      </w:r>
      <w:r w:rsidRPr="00157B46">
        <w:rPr>
          <w:rStyle w:val="FontStyle141"/>
          <w:sz w:val="24"/>
          <w:szCs w:val="24"/>
        </w:rPr>
        <w:t>.3. Краткий терминологический словарь</w:t>
      </w:r>
    </w:p>
    <w:p w14:paraId="68FA4C2F" w14:textId="77777777" w:rsidR="004538A2" w:rsidRDefault="004538A2" w:rsidP="006E28F2">
      <w:pPr>
        <w:shd w:val="clear" w:color="auto" w:fill="FFFFFF"/>
        <w:rPr>
          <w:b/>
          <w:bCs/>
        </w:rPr>
      </w:pPr>
    </w:p>
    <w:p w14:paraId="1A860A1E" w14:textId="5F470316" w:rsidR="0045465B" w:rsidRPr="00157B46" w:rsidRDefault="0045465B" w:rsidP="0045465B">
      <w:pPr>
        <w:shd w:val="clear" w:color="auto" w:fill="FFFFFF"/>
        <w:jc w:val="center"/>
        <w:rPr>
          <w:b/>
          <w:bCs/>
        </w:rPr>
      </w:pPr>
      <w:r>
        <w:rPr>
          <w:b/>
          <w:bCs/>
        </w:rPr>
        <w:t>Терапия:</w:t>
      </w:r>
    </w:p>
    <w:p w14:paraId="6549A27B" w14:textId="77777777" w:rsidR="009535DA" w:rsidRPr="00870A58" w:rsidRDefault="009535DA" w:rsidP="009535DA">
      <w:pPr>
        <w:ind w:firstLine="284"/>
        <w:jc w:val="both"/>
      </w:pPr>
      <w:r w:rsidRPr="00870A58">
        <w:rPr>
          <w:b/>
        </w:rPr>
        <w:t>Ангиопульмонография</w:t>
      </w:r>
      <w:r w:rsidRPr="00870A58">
        <w:t xml:space="preserve"> – исследование сосудов легких после введения контрастного вещества через катетер в легочную артерию.</w:t>
      </w:r>
    </w:p>
    <w:p w14:paraId="54EB28BE" w14:textId="77777777" w:rsidR="009535DA" w:rsidRPr="00870A58" w:rsidRDefault="009535DA" w:rsidP="009535DA">
      <w:pPr>
        <w:ind w:firstLine="284"/>
        <w:jc w:val="both"/>
      </w:pPr>
      <w:r w:rsidRPr="00870A58">
        <w:rPr>
          <w:b/>
        </w:rPr>
        <w:t>Астматическое состояние (</w:t>
      </w:r>
      <w:r w:rsidRPr="00870A58">
        <w:rPr>
          <w:b/>
          <w:lang w:val="en-US"/>
        </w:rPr>
        <w:t>status</w:t>
      </w:r>
      <w:r w:rsidRPr="00870A58">
        <w:rPr>
          <w:b/>
        </w:rPr>
        <w:t xml:space="preserve"> </w:t>
      </w:r>
      <w:r w:rsidRPr="00870A58">
        <w:rPr>
          <w:b/>
          <w:lang w:val="en-US"/>
        </w:rPr>
        <w:t>asthmaticus</w:t>
      </w:r>
      <w:r w:rsidRPr="00870A58">
        <w:rPr>
          <w:b/>
        </w:rPr>
        <w:t>)</w:t>
      </w:r>
      <w:r w:rsidRPr="00870A58">
        <w:rPr>
          <w:noProof/>
        </w:rPr>
        <w:t xml:space="preserve"> —</w:t>
      </w:r>
      <w:r w:rsidRPr="00870A58">
        <w:t xml:space="preserve"> опасное для жизни состояние, обусловленное тяжелым затяжным приступом экспираторного удушья, связанного с тотальной бронхиальной обструкцией вследствие нечувствительности β-адренорецепторов к симпатомиметикам.</w:t>
      </w:r>
    </w:p>
    <w:p w14:paraId="5C86D59E" w14:textId="77777777" w:rsidR="009535DA" w:rsidRPr="00870A58" w:rsidRDefault="009535DA" w:rsidP="009535DA">
      <w:pPr>
        <w:ind w:firstLine="284"/>
        <w:jc w:val="both"/>
      </w:pPr>
      <w:r w:rsidRPr="00870A58">
        <w:rPr>
          <w:b/>
        </w:rPr>
        <w:t>Бодиплетизмография</w:t>
      </w:r>
      <w:r w:rsidRPr="00870A58">
        <w:t xml:space="preserve"> – метод, позволяющий регистрировать показатели легочных объемов, сопротивление дыхательных путей независимо от бронхиальной проходимости.</w:t>
      </w:r>
    </w:p>
    <w:p w14:paraId="3BBDEB03" w14:textId="77777777" w:rsidR="009535DA" w:rsidRPr="00870A58" w:rsidRDefault="009535DA" w:rsidP="009535DA">
      <w:pPr>
        <w:ind w:firstLine="284"/>
        <w:jc w:val="both"/>
      </w:pPr>
      <w:r w:rsidRPr="00870A58">
        <w:rPr>
          <w:b/>
        </w:rPr>
        <w:t>Бронхиальная астма</w:t>
      </w:r>
      <w:r w:rsidRPr="00870A58">
        <w:t xml:space="preserve"> – хроническое воспалительное заболевание дыхательных путей, в развитии которого особую роль играют тучные клетки, эозинофилы и Т-лимфоциты, приводящее к повторяющимся эпизодам свистящих хрипов, одышки, чувства стеснения в груди и кашля, особенно ночью или ранним утром.</w:t>
      </w:r>
    </w:p>
    <w:p w14:paraId="7FED990B" w14:textId="77777777" w:rsidR="009535DA" w:rsidRPr="00870A58" w:rsidRDefault="009535DA" w:rsidP="009535DA">
      <w:pPr>
        <w:ind w:firstLine="284"/>
        <w:jc w:val="both"/>
      </w:pPr>
      <w:r w:rsidRPr="00870A58">
        <w:rPr>
          <w:b/>
        </w:rPr>
        <w:t>Бронходилатационные тесты</w:t>
      </w:r>
      <w:r w:rsidRPr="00870A58">
        <w:t xml:space="preserve"> – пробы с бронходилататорами для оценки обратимости бронхиальной обструкции.</w:t>
      </w:r>
    </w:p>
    <w:p w14:paraId="59153BB9" w14:textId="77777777" w:rsidR="009535DA" w:rsidRPr="00870A58" w:rsidRDefault="009535DA" w:rsidP="009535DA">
      <w:pPr>
        <w:ind w:firstLine="284"/>
        <w:jc w:val="both"/>
      </w:pPr>
      <w:r w:rsidRPr="00870A58">
        <w:rPr>
          <w:b/>
        </w:rPr>
        <w:t>Бронхоконстрикторные тесты</w:t>
      </w:r>
      <w:r w:rsidRPr="00870A58">
        <w:t xml:space="preserve"> – пробы, позволяющие объективизировать бронхиальную гиперреактивность.</w:t>
      </w:r>
    </w:p>
    <w:p w14:paraId="1EA10472" w14:textId="77777777" w:rsidR="009535DA" w:rsidRPr="00870A58" w:rsidRDefault="009535DA" w:rsidP="009535DA">
      <w:pPr>
        <w:ind w:firstLine="284"/>
        <w:jc w:val="both"/>
      </w:pPr>
      <w:r w:rsidRPr="00870A58">
        <w:rPr>
          <w:b/>
        </w:rPr>
        <w:t>Бронхоэктазы</w:t>
      </w:r>
      <w:r w:rsidRPr="00870A58">
        <w:t xml:space="preserve"> – стойкое, необратимое расширение ветвей бронхиального дерева, обусловленное деструкцией стенок бронхов и/или нервно-мышечного тонуса вследствие воспаления, склероза, дистрофии гипоплазии их структурных элементов.</w:t>
      </w:r>
    </w:p>
    <w:p w14:paraId="223453E5" w14:textId="77777777" w:rsidR="009535DA" w:rsidRPr="00870A58" w:rsidRDefault="009535DA" w:rsidP="009535DA">
      <w:pPr>
        <w:ind w:firstLine="284"/>
        <w:jc w:val="both"/>
      </w:pPr>
      <w:r w:rsidRPr="00870A58">
        <w:rPr>
          <w:b/>
        </w:rPr>
        <w:t>Внебольничная пневмония</w:t>
      </w:r>
      <w:r w:rsidRPr="00870A58">
        <w:t xml:space="preserve"> – пневмония, возникшая во внебольничных условиях или диагностированная в первые 48 часов от момента госпитализации.</w:t>
      </w:r>
    </w:p>
    <w:p w14:paraId="4C8340CC" w14:textId="77777777" w:rsidR="009535DA" w:rsidRPr="00870A58" w:rsidRDefault="009535DA" w:rsidP="009535DA">
      <w:pPr>
        <w:ind w:firstLine="284"/>
        <w:jc w:val="both"/>
      </w:pPr>
      <w:r w:rsidRPr="00870A58">
        <w:rPr>
          <w:b/>
        </w:rPr>
        <w:t>Гемоторакс</w:t>
      </w:r>
      <w:r w:rsidRPr="00870A58">
        <w:t xml:space="preserve"> – скопление крови в плевральной полости</w:t>
      </w:r>
    </w:p>
    <w:p w14:paraId="6259AC52" w14:textId="77777777" w:rsidR="009535DA" w:rsidRPr="00870A58" w:rsidRDefault="009535DA" w:rsidP="009535DA">
      <w:pPr>
        <w:ind w:firstLine="284"/>
        <w:jc w:val="both"/>
      </w:pPr>
      <w:r w:rsidRPr="00870A58">
        <w:rPr>
          <w:b/>
        </w:rPr>
        <w:t>Гиперреактивность дыхательных путей</w:t>
      </w:r>
      <w:r w:rsidRPr="00870A58">
        <w:t xml:space="preserve"> – состояние, при котором </w:t>
      </w:r>
      <w:proofErr w:type="gramStart"/>
      <w:r w:rsidRPr="00870A58">
        <w:t>просвет  бронхов</w:t>
      </w:r>
      <w:proofErr w:type="gramEnd"/>
      <w:r w:rsidRPr="00870A58">
        <w:t xml:space="preserve"> сужается слишком легко или слишком мощно в ответ на провоцирующие  вещества.</w:t>
      </w:r>
    </w:p>
    <w:p w14:paraId="2534BA4E" w14:textId="77777777" w:rsidR="009535DA" w:rsidRPr="00870A58" w:rsidRDefault="009535DA" w:rsidP="009535DA">
      <w:pPr>
        <w:ind w:firstLine="284"/>
        <w:jc w:val="both"/>
      </w:pPr>
      <w:r w:rsidRPr="00870A58">
        <w:rPr>
          <w:b/>
        </w:rPr>
        <w:t>Диффузионная способность легких</w:t>
      </w:r>
      <w:r w:rsidRPr="00870A58">
        <w:t xml:space="preserve"> – показатель способности легких переносить газы из окружающего воздуха в кровь</w:t>
      </w:r>
    </w:p>
    <w:p w14:paraId="72DC071E" w14:textId="77777777" w:rsidR="009535DA" w:rsidRPr="00870A58" w:rsidRDefault="009535DA" w:rsidP="009535DA">
      <w:pPr>
        <w:ind w:firstLine="284"/>
        <w:jc w:val="both"/>
      </w:pPr>
      <w:r w:rsidRPr="00870A58">
        <w:rPr>
          <w:b/>
        </w:rPr>
        <w:t>Кашель</w:t>
      </w:r>
      <w:r w:rsidRPr="00870A58">
        <w:t xml:space="preserve"> – защитный механизм, помогающий очищать воздухоносные пути от секрета, ингалированных или аспирированных частиц.</w:t>
      </w:r>
    </w:p>
    <w:p w14:paraId="7E0A005B" w14:textId="77777777" w:rsidR="009535DA" w:rsidRPr="00870A58" w:rsidRDefault="009535DA" w:rsidP="009535DA">
      <w:pPr>
        <w:ind w:firstLine="284"/>
        <w:jc w:val="both"/>
      </w:pPr>
      <w:r w:rsidRPr="00870A58">
        <w:rPr>
          <w:b/>
        </w:rPr>
        <w:lastRenderedPageBreak/>
        <w:t>Легочное сердце</w:t>
      </w:r>
      <w:r w:rsidRPr="00870A58">
        <w:t xml:space="preserve"> – изменения как структурного, так и функционального характера, которые происходят в правом предсердии, правом желудочке под воздействием патологических процессов в легких, сосудах малого круга кровообращения или деформаций грудной клетки.</w:t>
      </w:r>
    </w:p>
    <w:p w14:paraId="60BCAA01" w14:textId="77777777" w:rsidR="009535DA" w:rsidRPr="00870A58" w:rsidRDefault="009535DA" w:rsidP="009535DA">
      <w:pPr>
        <w:ind w:firstLine="284"/>
        <w:jc w:val="both"/>
      </w:pPr>
      <w:r w:rsidRPr="00870A58">
        <w:rPr>
          <w:b/>
        </w:rPr>
        <w:t>Магнитно-резонансная томография</w:t>
      </w:r>
      <w:r w:rsidRPr="00870A58">
        <w:t xml:space="preserve"> – позволяет помимо горизонтальных, получать также фронтальные и саггитальные изображения органов грудной клетки.</w:t>
      </w:r>
    </w:p>
    <w:p w14:paraId="40D2C773" w14:textId="77777777" w:rsidR="009535DA" w:rsidRPr="00870A58" w:rsidRDefault="009535DA" w:rsidP="009535DA">
      <w:pPr>
        <w:ind w:firstLine="284"/>
        <w:jc w:val="both"/>
      </w:pPr>
      <w:r w:rsidRPr="00870A58">
        <w:rPr>
          <w:b/>
        </w:rPr>
        <w:t>Мокрота</w:t>
      </w:r>
      <w:r w:rsidRPr="00870A58">
        <w:t xml:space="preserve"> – патологическое отделяемое легких и дыхательных путей (бронхов, трахеи, гортани).</w:t>
      </w:r>
    </w:p>
    <w:p w14:paraId="713A4D82" w14:textId="77777777" w:rsidR="009535DA" w:rsidRPr="00870A58" w:rsidRDefault="009535DA" w:rsidP="009535DA">
      <w:pPr>
        <w:ind w:firstLine="284"/>
        <w:jc w:val="both"/>
      </w:pPr>
      <w:r w:rsidRPr="00870A58">
        <w:rPr>
          <w:b/>
        </w:rPr>
        <w:t>Небулайзеры (</w:t>
      </w:r>
      <w:r w:rsidRPr="00870A58">
        <w:rPr>
          <w:b/>
          <w:lang w:val="en-US"/>
        </w:rPr>
        <w:t>nebula</w:t>
      </w:r>
      <w:r w:rsidRPr="00870A58">
        <w:rPr>
          <w:b/>
        </w:rPr>
        <w:t xml:space="preserve"> – туман, облачко)</w:t>
      </w:r>
      <w:r w:rsidRPr="00870A58">
        <w:t xml:space="preserve"> – устройства, используемые для получения мелкодисперсного аэрозоля из растворов лекарственных веществ. </w:t>
      </w:r>
    </w:p>
    <w:p w14:paraId="64BC600C" w14:textId="77777777" w:rsidR="009535DA" w:rsidRPr="00870A58" w:rsidRDefault="009535DA" w:rsidP="009535DA">
      <w:pPr>
        <w:ind w:firstLine="284"/>
        <w:jc w:val="both"/>
      </w:pPr>
      <w:r w:rsidRPr="00870A58">
        <w:rPr>
          <w:b/>
        </w:rPr>
        <w:t>Нозокомиальная (госпитальная, внутрибольничная) пневмония</w:t>
      </w:r>
      <w:r w:rsidRPr="00870A58">
        <w:t xml:space="preserve"> – заболевание, характеризующееся появлением на рентгенограмме очагово-инф</w:t>
      </w:r>
      <w:r w:rsidR="00E134C2">
        <w:t>и</w:t>
      </w:r>
      <w:r w:rsidRPr="00870A58">
        <w:t xml:space="preserve">льтративных изменений в легких спустя 48 ч и более после госпитализации в сочетании с клиническими данными, подтверждающими их инфекционную природу. </w:t>
      </w:r>
    </w:p>
    <w:p w14:paraId="29BD94E3" w14:textId="77777777" w:rsidR="009535DA" w:rsidRPr="00870A58" w:rsidRDefault="009535DA" w:rsidP="009535DA">
      <w:pPr>
        <w:ind w:firstLine="284"/>
        <w:jc w:val="both"/>
      </w:pPr>
      <w:r w:rsidRPr="00870A58">
        <w:rPr>
          <w:b/>
        </w:rPr>
        <w:t>Одышка</w:t>
      </w:r>
      <w:r w:rsidRPr="00870A58">
        <w:t xml:space="preserve"> – это термин, используемый для характеристики субъективного ощущения дыхательного дискомфорта, различающегося качеством ощущений и их различной интенсивностью.</w:t>
      </w:r>
    </w:p>
    <w:p w14:paraId="69058AD9" w14:textId="77777777" w:rsidR="009535DA" w:rsidRPr="00870A58" w:rsidRDefault="009535DA" w:rsidP="009535DA">
      <w:pPr>
        <w:ind w:firstLine="284"/>
        <w:jc w:val="both"/>
      </w:pPr>
      <w:r w:rsidRPr="00870A58">
        <w:rPr>
          <w:b/>
        </w:rPr>
        <w:t>Острый бронхиолит</w:t>
      </w:r>
      <w:r w:rsidRPr="00870A58">
        <w:t xml:space="preserve"> – поражение дыхательных путей диаметром </w:t>
      </w:r>
      <w:smartTag w:uri="urn:schemas-microsoft-com:office:smarttags" w:element="metricconverter">
        <w:smartTagPr>
          <w:attr w:name="ProductID" w:val="2 мм"/>
        </w:smartTagPr>
        <w:r w:rsidRPr="00870A58">
          <w:t>2 мм</w:t>
        </w:r>
      </w:smartTag>
      <w:r w:rsidRPr="00870A58">
        <w:t xml:space="preserve"> и менее; практически всегда возникает на фоне острого бронхита.</w:t>
      </w:r>
    </w:p>
    <w:p w14:paraId="14ACA47D" w14:textId="77777777" w:rsidR="009535DA" w:rsidRPr="00870A58" w:rsidRDefault="009535DA" w:rsidP="009535DA">
      <w:pPr>
        <w:ind w:firstLine="284"/>
        <w:jc w:val="both"/>
      </w:pPr>
      <w:r w:rsidRPr="00870A58">
        <w:rPr>
          <w:b/>
        </w:rPr>
        <w:t>Острый бронхит</w:t>
      </w:r>
      <w:r w:rsidRPr="00870A58">
        <w:t xml:space="preserve"> – острое диффузное воспаление слизистой оболочки бронхов, реже - одновременно других оболочек бронхов, без вовлечения паренхимы легких.</w:t>
      </w:r>
    </w:p>
    <w:p w14:paraId="3E2F1A57" w14:textId="77777777" w:rsidR="009535DA" w:rsidRPr="00870A58" w:rsidRDefault="009535DA" w:rsidP="009535DA">
      <w:pPr>
        <w:ind w:firstLine="284"/>
        <w:jc w:val="both"/>
      </w:pPr>
      <w:r w:rsidRPr="00870A58">
        <w:rPr>
          <w:b/>
        </w:rPr>
        <w:t>Отек легких</w:t>
      </w:r>
      <w:r w:rsidRPr="00870A58">
        <w:t xml:space="preserve"> – последовательный процесс, который сначала развивается в воротах легкого, постепенно заполняя интерстиций, а затем жидкость проникает в альвеолы, что ведет к нарушению газообмена.</w:t>
      </w:r>
    </w:p>
    <w:p w14:paraId="301247A9" w14:textId="77777777" w:rsidR="009535DA" w:rsidRPr="00870A58" w:rsidRDefault="009535DA" w:rsidP="009535DA">
      <w:pPr>
        <w:ind w:firstLine="284"/>
        <w:jc w:val="both"/>
      </w:pPr>
      <w:r w:rsidRPr="00870A58">
        <w:rPr>
          <w:b/>
        </w:rPr>
        <w:t>Пикфлоуметрия</w:t>
      </w:r>
      <w:r w:rsidRPr="00870A58">
        <w:t xml:space="preserve"> – метод, оценивающий пиковую скорость выдоха.</w:t>
      </w:r>
    </w:p>
    <w:p w14:paraId="4853DFE2" w14:textId="77777777" w:rsidR="009535DA" w:rsidRPr="00870A58" w:rsidRDefault="009535DA" w:rsidP="009535DA">
      <w:pPr>
        <w:ind w:firstLine="284"/>
        <w:jc w:val="both"/>
      </w:pPr>
      <w:r w:rsidRPr="00870A58">
        <w:rPr>
          <w:b/>
        </w:rPr>
        <w:t>Пневмония</w:t>
      </w:r>
      <w:r w:rsidRPr="00870A58">
        <w:t xml:space="preserve"> – острое инфекционное заболевание, основным признаком которого является воспаление дистальных отделов дыхательных путей, интерстиция и микроциркуляторного русла, вызванное бактериями, вирусами, грибами и простейшими.</w:t>
      </w:r>
    </w:p>
    <w:p w14:paraId="54C0B180" w14:textId="77777777" w:rsidR="009535DA" w:rsidRPr="00870A58" w:rsidRDefault="009535DA" w:rsidP="009535DA">
      <w:pPr>
        <w:ind w:firstLine="284"/>
        <w:jc w:val="both"/>
      </w:pPr>
      <w:r w:rsidRPr="00870A58">
        <w:rPr>
          <w:b/>
        </w:rPr>
        <w:t>Пневмоторакс</w:t>
      </w:r>
      <w:r w:rsidRPr="00870A58">
        <w:t xml:space="preserve"> – состояние, характеризующееся скоплением воздуха в плевральной полости.</w:t>
      </w:r>
    </w:p>
    <w:p w14:paraId="7F665184" w14:textId="77777777" w:rsidR="009535DA" w:rsidRPr="00870A58" w:rsidRDefault="009535DA" w:rsidP="009535DA">
      <w:pPr>
        <w:ind w:firstLine="284"/>
        <w:jc w:val="both"/>
      </w:pPr>
      <w:r w:rsidRPr="00870A58">
        <w:rPr>
          <w:b/>
        </w:rPr>
        <w:t>Спиральная компьютерная томография</w:t>
      </w:r>
      <w:r w:rsidRPr="00870A58">
        <w:t xml:space="preserve"> – метод, позволяющий за время задержки вдоха получить серию срезов от верхушек легких до диафрагмы и воссоздать трехмерную картину органов грудной полости.</w:t>
      </w:r>
    </w:p>
    <w:p w14:paraId="135222E0" w14:textId="77777777" w:rsidR="009535DA" w:rsidRPr="00870A58" w:rsidRDefault="009535DA" w:rsidP="009535DA">
      <w:pPr>
        <w:ind w:firstLine="284"/>
        <w:jc w:val="both"/>
      </w:pPr>
      <w:r w:rsidRPr="00870A58">
        <w:rPr>
          <w:b/>
        </w:rPr>
        <w:t>Спирометрия</w:t>
      </w:r>
      <w:r w:rsidRPr="00870A58">
        <w:t xml:space="preserve"> – метод оценки функции внешнего дыхания.</w:t>
      </w:r>
    </w:p>
    <w:p w14:paraId="5110B0D5" w14:textId="77777777" w:rsidR="009535DA" w:rsidRPr="00870A58" w:rsidRDefault="009535DA" w:rsidP="009535DA">
      <w:pPr>
        <w:ind w:firstLine="284"/>
        <w:jc w:val="both"/>
      </w:pPr>
      <w:r w:rsidRPr="00870A58">
        <w:rPr>
          <w:b/>
        </w:rPr>
        <w:t>Тромбоэмболия легочной артерии</w:t>
      </w:r>
      <w:r w:rsidRPr="00870A58">
        <w:t xml:space="preserve"> – синдром, характеризующийся закупоркой ветвей легочной артерии тромбом и рядом патофизиологических реакций, выраженность которых напрямую зависит от размеров тромба, степени шунта, компенсаторных возможностей правого желудочка и тяжести фоновых заболеваний.</w:t>
      </w:r>
    </w:p>
    <w:p w14:paraId="085CC3D5" w14:textId="77777777" w:rsidR="009535DA" w:rsidRPr="00870A58" w:rsidRDefault="009535DA" w:rsidP="009535DA">
      <w:pPr>
        <w:ind w:firstLine="284"/>
        <w:jc w:val="both"/>
      </w:pPr>
      <w:r w:rsidRPr="00870A58">
        <w:rPr>
          <w:b/>
        </w:rPr>
        <w:t>Хроническая обструктивная болезнь легких (ХОБЛ)</w:t>
      </w:r>
      <w:r w:rsidRPr="00870A58">
        <w:t xml:space="preserve"> – заболевание преимущественно дистальных отделов бронхиального дерева, развивающееся в ответ на действие патогенных частиц и газов, приводящее к ограничению воздушного потока с вторичным изменением ацинуса.</w:t>
      </w:r>
    </w:p>
    <w:p w14:paraId="69D17DCB" w14:textId="77777777" w:rsidR="009535DA" w:rsidRPr="00870A58" w:rsidRDefault="009535DA" w:rsidP="009535DA">
      <w:pPr>
        <w:ind w:firstLine="284"/>
        <w:jc w:val="both"/>
      </w:pPr>
      <w:r w:rsidRPr="00870A58">
        <w:rPr>
          <w:b/>
        </w:rPr>
        <w:t>Эмфизема легких</w:t>
      </w:r>
      <w:r w:rsidRPr="00870A58">
        <w:t xml:space="preserve"> – стойкое патологическое расширение воздушных пространств дистальнее терминальных бронхиол с разрушением межальвеолярных перегородок.</w:t>
      </w:r>
    </w:p>
    <w:p w14:paraId="24D3D686" w14:textId="77777777" w:rsidR="009535DA" w:rsidRPr="00870A58" w:rsidRDefault="009535DA" w:rsidP="009535DA">
      <w:pPr>
        <w:ind w:firstLine="284"/>
        <w:jc w:val="both"/>
      </w:pPr>
      <w:r w:rsidRPr="00870A58">
        <w:rPr>
          <w:b/>
        </w:rPr>
        <w:t xml:space="preserve">Анти </w:t>
      </w:r>
      <w:r w:rsidRPr="00870A58">
        <w:rPr>
          <w:b/>
          <w:lang w:val="en-US"/>
        </w:rPr>
        <w:t>HCV</w:t>
      </w:r>
      <w:r w:rsidRPr="00870A58">
        <w:rPr>
          <w:b/>
        </w:rPr>
        <w:t xml:space="preserve">, </w:t>
      </w:r>
      <w:r w:rsidRPr="00870A58">
        <w:rPr>
          <w:b/>
          <w:lang w:val="en-US"/>
        </w:rPr>
        <w:t>HCV</w:t>
      </w:r>
      <w:r w:rsidRPr="00870A58">
        <w:rPr>
          <w:b/>
        </w:rPr>
        <w:t xml:space="preserve"> РНК – </w:t>
      </w:r>
      <w:r w:rsidRPr="00870A58">
        <w:t>маркеры вирусного гепатита С.</w:t>
      </w:r>
    </w:p>
    <w:p w14:paraId="6DD99D3B" w14:textId="77777777" w:rsidR="009535DA" w:rsidRPr="00870A58" w:rsidRDefault="009535DA" w:rsidP="009535DA">
      <w:pPr>
        <w:ind w:firstLine="284"/>
        <w:jc w:val="both"/>
      </w:pPr>
      <w:r w:rsidRPr="00870A58">
        <w:rPr>
          <w:b/>
        </w:rPr>
        <w:t>Асцит</w:t>
      </w:r>
      <w:r w:rsidRPr="00870A58">
        <w:t xml:space="preserve"> – патологическое накопление жидкости в брюшной полости.</w:t>
      </w:r>
    </w:p>
    <w:p w14:paraId="5071D65F" w14:textId="77777777" w:rsidR="009535DA" w:rsidRPr="00870A58" w:rsidRDefault="009535DA" w:rsidP="009535DA">
      <w:pPr>
        <w:ind w:firstLine="284"/>
        <w:jc w:val="both"/>
      </w:pPr>
      <w:r w:rsidRPr="00870A58">
        <w:rPr>
          <w:b/>
        </w:rPr>
        <w:t>Гастроцитопротекторы</w:t>
      </w:r>
      <w:r w:rsidRPr="00870A58">
        <w:t xml:space="preserve"> – препараты, оказывающие трофическое воздействие на слизистую желудка и двенадцатиперстной кишки.</w:t>
      </w:r>
    </w:p>
    <w:p w14:paraId="3A39D0C1" w14:textId="77777777" w:rsidR="009535DA" w:rsidRPr="00870A58" w:rsidRDefault="009535DA" w:rsidP="009535DA">
      <w:pPr>
        <w:ind w:firstLine="284"/>
        <w:jc w:val="both"/>
      </w:pPr>
      <w:r w:rsidRPr="00870A58">
        <w:rPr>
          <w:b/>
        </w:rPr>
        <w:t xml:space="preserve">Геликобактер пилори – </w:t>
      </w:r>
      <w:r w:rsidRPr="00870A58">
        <w:t>грамотрицательный микроорганизм, с которым связывают возникновение хронических заболеваний гастродуоденальной зоны.</w:t>
      </w:r>
    </w:p>
    <w:p w14:paraId="570A5893" w14:textId="77777777" w:rsidR="009535DA" w:rsidRPr="00870A58" w:rsidRDefault="009535DA" w:rsidP="009535DA">
      <w:pPr>
        <w:ind w:firstLine="284"/>
        <w:jc w:val="both"/>
      </w:pPr>
      <w:r w:rsidRPr="00870A58">
        <w:rPr>
          <w:b/>
        </w:rPr>
        <w:t xml:space="preserve">Гепатомегалия – </w:t>
      </w:r>
      <w:r w:rsidRPr="00870A58">
        <w:t>увеличение размеров печени.</w:t>
      </w:r>
    </w:p>
    <w:p w14:paraId="42F4DEC9" w14:textId="77777777" w:rsidR="009535DA" w:rsidRPr="00870A58" w:rsidRDefault="009535DA" w:rsidP="009535DA">
      <w:pPr>
        <w:ind w:firstLine="284"/>
        <w:jc w:val="both"/>
      </w:pPr>
      <w:r w:rsidRPr="00870A58">
        <w:rPr>
          <w:b/>
        </w:rPr>
        <w:t xml:space="preserve">Гепатопротекторы </w:t>
      </w:r>
      <w:r w:rsidRPr="00870A58">
        <w:t>– препараты, улучшающие метаболизм гепатоцитов и положительно влияющие на их функцию.</w:t>
      </w:r>
    </w:p>
    <w:p w14:paraId="4713A7A0" w14:textId="77777777" w:rsidR="009535DA" w:rsidRPr="00870A58" w:rsidRDefault="009535DA" w:rsidP="009535DA">
      <w:pPr>
        <w:ind w:firstLine="284"/>
        <w:jc w:val="both"/>
      </w:pPr>
      <w:r w:rsidRPr="00870A58">
        <w:rPr>
          <w:b/>
        </w:rPr>
        <w:t xml:space="preserve">Гинекомастия – </w:t>
      </w:r>
      <w:r w:rsidRPr="00870A58">
        <w:t>увеличение молочных желез у мужчин, возникающее при выраженных расстройствах функции печени.</w:t>
      </w:r>
    </w:p>
    <w:p w14:paraId="58128076" w14:textId="77777777" w:rsidR="009535DA" w:rsidRPr="00870A58" w:rsidRDefault="009535DA" w:rsidP="009535DA">
      <w:pPr>
        <w:ind w:firstLine="284"/>
        <w:jc w:val="both"/>
      </w:pPr>
      <w:r w:rsidRPr="00870A58">
        <w:rPr>
          <w:b/>
        </w:rPr>
        <w:t xml:space="preserve">Гиперспленизм – </w:t>
      </w:r>
      <w:r w:rsidRPr="00870A58">
        <w:t>повышенная функция селезенки, проявляющаяся панцитопенией.</w:t>
      </w:r>
    </w:p>
    <w:p w14:paraId="58D718D1" w14:textId="77777777" w:rsidR="009535DA" w:rsidRPr="00870A58" w:rsidRDefault="009535DA" w:rsidP="009535DA">
      <w:pPr>
        <w:ind w:firstLine="284"/>
        <w:jc w:val="both"/>
      </w:pPr>
      <w:r w:rsidRPr="00870A58">
        <w:rPr>
          <w:b/>
        </w:rPr>
        <w:lastRenderedPageBreak/>
        <w:t>«Голова медузы»</w:t>
      </w:r>
      <w:r w:rsidRPr="00870A58">
        <w:t xml:space="preserve"> </w:t>
      </w:r>
      <w:r w:rsidRPr="00870A58">
        <w:rPr>
          <w:b/>
        </w:rPr>
        <w:t>–</w:t>
      </w:r>
      <w:r w:rsidRPr="00870A58">
        <w:t xml:space="preserve"> анастомозы между системами воротной вены и нижней и верхней полых вен, вокруг пупка.</w:t>
      </w:r>
    </w:p>
    <w:p w14:paraId="4EDFDD9F" w14:textId="77777777" w:rsidR="009535DA" w:rsidRPr="00870A58" w:rsidRDefault="009535DA" w:rsidP="009535DA">
      <w:pPr>
        <w:ind w:firstLine="284"/>
        <w:jc w:val="both"/>
      </w:pPr>
      <w:r w:rsidRPr="00870A58">
        <w:rPr>
          <w:b/>
        </w:rPr>
        <w:t xml:space="preserve">Желтуха – </w:t>
      </w:r>
      <w:r w:rsidRPr="00870A58">
        <w:t>желтое окрашивание кожи и слизистых оболочек, связанное с накоплением в них билирубина, вследствие гипербилирубинемии.</w:t>
      </w:r>
    </w:p>
    <w:p w14:paraId="7D45F27A" w14:textId="77777777" w:rsidR="009535DA" w:rsidRPr="00870A58" w:rsidRDefault="009535DA" w:rsidP="009535DA">
      <w:pPr>
        <w:ind w:firstLine="284"/>
        <w:jc w:val="both"/>
      </w:pPr>
      <w:r w:rsidRPr="00870A58">
        <w:rPr>
          <w:b/>
        </w:rPr>
        <w:t xml:space="preserve">Ингибиторы протонной помпы – </w:t>
      </w:r>
      <w:r w:rsidRPr="00870A58">
        <w:t>группа препаратов, угнетающих кислотную продукцию желудка.</w:t>
      </w:r>
    </w:p>
    <w:p w14:paraId="7F742ABA" w14:textId="77777777" w:rsidR="009535DA" w:rsidRPr="00870A58" w:rsidRDefault="009535DA" w:rsidP="009535DA">
      <w:pPr>
        <w:ind w:firstLine="284"/>
        <w:jc w:val="both"/>
      </w:pPr>
      <w:r w:rsidRPr="00870A58">
        <w:rPr>
          <w:b/>
        </w:rPr>
        <w:t xml:space="preserve">Ксантомы – </w:t>
      </w:r>
      <w:r w:rsidRPr="00870A58">
        <w:t>внутрикожные бляшки, располагающиеся на кистях рук, локтях, коленях, ягодицах, связанные с гиперхолестеринемией.</w:t>
      </w:r>
    </w:p>
    <w:p w14:paraId="26981DE1" w14:textId="77777777" w:rsidR="009535DA" w:rsidRPr="00870A58" w:rsidRDefault="009535DA" w:rsidP="009535DA">
      <w:pPr>
        <w:ind w:firstLine="284"/>
        <w:jc w:val="both"/>
      </w:pPr>
      <w:r w:rsidRPr="00870A58">
        <w:rPr>
          <w:b/>
        </w:rPr>
        <w:t xml:space="preserve">Ксантелазмы - </w:t>
      </w:r>
      <w:r w:rsidRPr="00870A58">
        <w:t>внутрикожные бляшки, располагающиеся на веках, связанные с гиперхолестеринемией.</w:t>
      </w:r>
    </w:p>
    <w:p w14:paraId="34BF0167" w14:textId="77777777" w:rsidR="009535DA" w:rsidRPr="00870A58" w:rsidRDefault="009535DA" w:rsidP="009535DA">
      <w:pPr>
        <w:ind w:firstLine="284"/>
        <w:jc w:val="both"/>
      </w:pPr>
      <w:r w:rsidRPr="00870A58">
        <w:rPr>
          <w:b/>
        </w:rPr>
        <w:t xml:space="preserve">Малиновый язык – </w:t>
      </w:r>
      <w:r w:rsidRPr="00870A58">
        <w:t>ярко-красная окраска языка, имеющего гладкую, лакированную поверхность.</w:t>
      </w:r>
    </w:p>
    <w:p w14:paraId="1EA59CE5" w14:textId="77777777" w:rsidR="009535DA" w:rsidRPr="00870A58" w:rsidRDefault="009535DA" w:rsidP="009535DA">
      <w:pPr>
        <w:ind w:firstLine="284"/>
        <w:jc w:val="both"/>
      </w:pPr>
      <w:r w:rsidRPr="00870A58">
        <w:rPr>
          <w:b/>
        </w:rPr>
        <w:t xml:space="preserve">Печеночные ладони – </w:t>
      </w:r>
      <w:r w:rsidRPr="00870A58">
        <w:t>симметричное пятнистое покраснение ладоней.</w:t>
      </w:r>
    </w:p>
    <w:p w14:paraId="5280B3D0" w14:textId="77777777" w:rsidR="009535DA" w:rsidRPr="00870A58" w:rsidRDefault="009535DA" w:rsidP="009535DA">
      <w:pPr>
        <w:ind w:firstLine="284"/>
        <w:jc w:val="both"/>
      </w:pPr>
      <w:r w:rsidRPr="00870A58">
        <w:rPr>
          <w:b/>
        </w:rPr>
        <w:t xml:space="preserve">Печеночный запах – </w:t>
      </w:r>
      <w:r w:rsidRPr="00870A58">
        <w:t>сладковатый, ароматический, ощущаемый при дыхании больных.</w:t>
      </w:r>
    </w:p>
    <w:p w14:paraId="2E7F1C5D" w14:textId="77777777" w:rsidR="009535DA" w:rsidRPr="00870A58" w:rsidRDefault="009535DA" w:rsidP="009535DA">
      <w:pPr>
        <w:ind w:firstLine="284"/>
        <w:jc w:val="both"/>
      </w:pPr>
      <w:r w:rsidRPr="00870A58">
        <w:rPr>
          <w:b/>
        </w:rPr>
        <w:t xml:space="preserve">Портальная гипертензия – </w:t>
      </w:r>
      <w:r w:rsidRPr="00870A58">
        <w:t xml:space="preserve">это увеличение давления в портальной вене выше </w:t>
      </w:r>
      <w:smartTag w:uri="urn:schemas-microsoft-com:office:smarttags" w:element="metricconverter">
        <w:smartTagPr>
          <w:attr w:name="ProductID" w:val="12 мм"/>
        </w:smartTagPr>
        <w:r w:rsidRPr="00870A58">
          <w:t>12 мм</w:t>
        </w:r>
      </w:smartTag>
      <w:r w:rsidRPr="00870A58">
        <w:t xml:space="preserve"> рт ст.</w:t>
      </w:r>
    </w:p>
    <w:p w14:paraId="5D6FE18B" w14:textId="77777777" w:rsidR="009535DA" w:rsidRPr="00870A58" w:rsidRDefault="009535DA" w:rsidP="009535DA">
      <w:pPr>
        <w:ind w:firstLine="284"/>
        <w:jc w:val="both"/>
      </w:pPr>
      <w:r w:rsidRPr="00870A58">
        <w:rPr>
          <w:b/>
        </w:rPr>
        <w:t xml:space="preserve">Спленомегалия – </w:t>
      </w:r>
      <w:r w:rsidRPr="00870A58">
        <w:t>увеличение размеров селезенки.</w:t>
      </w:r>
    </w:p>
    <w:p w14:paraId="282C6F75" w14:textId="77777777" w:rsidR="009535DA" w:rsidRPr="00870A58" w:rsidRDefault="009535DA" w:rsidP="009535DA">
      <w:pPr>
        <w:ind w:firstLine="284"/>
        <w:jc w:val="both"/>
      </w:pPr>
      <w:r w:rsidRPr="00870A58">
        <w:rPr>
          <w:b/>
        </w:rPr>
        <w:t xml:space="preserve">Телеангиоэктазии – </w:t>
      </w:r>
      <w:r w:rsidRPr="00870A58">
        <w:t>сосудистые звездочки, состоящие из пульсирующей центральной части и лучеобразных разветвлений сосудов. Обнаруживаются при активных поражениях печени.</w:t>
      </w:r>
    </w:p>
    <w:p w14:paraId="4BBCACCD" w14:textId="77777777" w:rsidR="009535DA" w:rsidRPr="00870A58" w:rsidRDefault="009535DA" w:rsidP="009535DA">
      <w:pPr>
        <w:ind w:firstLine="284"/>
        <w:jc w:val="both"/>
      </w:pPr>
      <w:r w:rsidRPr="00870A58">
        <w:rPr>
          <w:b/>
        </w:rPr>
        <w:t xml:space="preserve">Холестаз – </w:t>
      </w:r>
      <w:r w:rsidRPr="00870A58">
        <w:t>синдром, обусловленный изменением желчевыделительной функции печеночных клеток с нарушением образования желчной мицеллы, поражением мельчайших желчных ходов.</w:t>
      </w:r>
    </w:p>
    <w:p w14:paraId="203E1163" w14:textId="77777777" w:rsidR="009535DA" w:rsidRPr="00870A58" w:rsidRDefault="009535DA" w:rsidP="009535DA">
      <w:pPr>
        <w:ind w:firstLine="284"/>
        <w:jc w:val="both"/>
      </w:pPr>
      <w:r w:rsidRPr="00870A58">
        <w:rPr>
          <w:b/>
        </w:rPr>
        <w:t xml:space="preserve">Цитолиз – </w:t>
      </w:r>
      <w:r w:rsidRPr="00870A58">
        <w:t>синдром, обусловленный нарушением целостности гепатоцитов.</w:t>
      </w:r>
    </w:p>
    <w:p w14:paraId="082DBF70" w14:textId="77777777" w:rsidR="009535DA" w:rsidRPr="00870A58" w:rsidRDefault="009535DA" w:rsidP="009535DA">
      <w:pPr>
        <w:ind w:firstLine="284"/>
        <w:jc w:val="both"/>
      </w:pPr>
      <w:r w:rsidRPr="00870A58">
        <w:rPr>
          <w:b/>
        </w:rPr>
        <w:t xml:space="preserve">Эрадикация – </w:t>
      </w:r>
      <w:r w:rsidRPr="00870A58">
        <w:t>полное уничтожение вегетативных и кокковидных форм геликобактер пилори в слизистой желудка и двенадцатиперстной кишки.</w:t>
      </w:r>
    </w:p>
    <w:p w14:paraId="5E15CF34" w14:textId="77777777" w:rsidR="009535DA" w:rsidRPr="00870A58" w:rsidRDefault="009535DA" w:rsidP="009535DA">
      <w:pPr>
        <w:ind w:firstLine="284"/>
        <w:jc w:val="both"/>
      </w:pPr>
      <w:r w:rsidRPr="00870A58">
        <w:rPr>
          <w:b/>
        </w:rPr>
        <w:t xml:space="preserve">Язва – </w:t>
      </w:r>
      <w:r w:rsidRPr="00870A58">
        <w:t>дефект слизистой оболочки гастродуоденальной зоны различной глубины.</w:t>
      </w:r>
    </w:p>
    <w:p w14:paraId="05BADB7B" w14:textId="77777777" w:rsidR="009535DA" w:rsidRPr="00870A58" w:rsidRDefault="009535DA" w:rsidP="009535DA">
      <w:pPr>
        <w:ind w:firstLine="284"/>
        <w:jc w:val="both"/>
      </w:pPr>
      <w:r w:rsidRPr="00870A58">
        <w:rPr>
          <w:b/>
        </w:rPr>
        <w:t xml:space="preserve">Язвенная болезнь – </w:t>
      </w:r>
      <w:r w:rsidRPr="00870A58">
        <w:t>хроническое рецидивирующее заболевание гастродуоденальной области с образованием язв желудка и двенадцатиперстной кишки.</w:t>
      </w:r>
    </w:p>
    <w:p w14:paraId="6C82AC23" w14:textId="77777777" w:rsidR="009535DA" w:rsidRPr="00870A58" w:rsidRDefault="009535DA" w:rsidP="009535DA">
      <w:pPr>
        <w:ind w:firstLine="284"/>
        <w:jc w:val="both"/>
      </w:pPr>
      <w:r w:rsidRPr="00870A58">
        <w:rPr>
          <w:b/>
          <w:lang w:val="en-US"/>
        </w:rPr>
        <w:t>HbsAg</w:t>
      </w:r>
      <w:r w:rsidRPr="00870A58">
        <w:rPr>
          <w:b/>
        </w:rPr>
        <w:t xml:space="preserve">, </w:t>
      </w:r>
      <w:r w:rsidRPr="00870A58">
        <w:rPr>
          <w:b/>
          <w:lang w:val="en-US"/>
        </w:rPr>
        <w:t>HbeAg</w:t>
      </w:r>
      <w:r w:rsidRPr="00870A58">
        <w:rPr>
          <w:b/>
        </w:rPr>
        <w:t xml:space="preserve">, </w:t>
      </w:r>
      <w:r w:rsidRPr="00870A58">
        <w:rPr>
          <w:b/>
          <w:lang w:val="en-US"/>
        </w:rPr>
        <w:t>HbcorAg</w:t>
      </w:r>
      <w:r w:rsidRPr="00870A58">
        <w:rPr>
          <w:b/>
        </w:rPr>
        <w:t>, анти</w:t>
      </w:r>
      <w:r w:rsidRPr="00870A58">
        <w:rPr>
          <w:b/>
          <w:lang w:val="en-US"/>
        </w:rPr>
        <w:t>Hbcor</w:t>
      </w:r>
      <w:r w:rsidRPr="00870A58">
        <w:rPr>
          <w:b/>
        </w:rPr>
        <w:t>, анти</w:t>
      </w:r>
      <w:r w:rsidRPr="00870A58">
        <w:rPr>
          <w:b/>
          <w:lang w:val="en-US"/>
        </w:rPr>
        <w:t>Hbe</w:t>
      </w:r>
      <w:r w:rsidRPr="00870A58">
        <w:rPr>
          <w:b/>
        </w:rPr>
        <w:t>, анти</w:t>
      </w:r>
      <w:r w:rsidRPr="00870A58">
        <w:rPr>
          <w:b/>
          <w:lang w:val="en-US"/>
        </w:rPr>
        <w:t>Hbs</w:t>
      </w:r>
      <w:r w:rsidRPr="00870A58">
        <w:rPr>
          <w:b/>
        </w:rPr>
        <w:t xml:space="preserve">, </w:t>
      </w:r>
      <w:r w:rsidRPr="00870A58">
        <w:rPr>
          <w:b/>
          <w:lang w:val="en-US"/>
        </w:rPr>
        <w:t>HBV</w:t>
      </w:r>
      <w:r w:rsidRPr="00870A58">
        <w:rPr>
          <w:b/>
        </w:rPr>
        <w:t xml:space="preserve"> ДНК – </w:t>
      </w:r>
      <w:r w:rsidRPr="00870A58">
        <w:t>маркеры вирусного гепатита В.</w:t>
      </w:r>
    </w:p>
    <w:p w14:paraId="6C12AC3B" w14:textId="77777777" w:rsidR="009535DA" w:rsidRPr="00870A58" w:rsidRDefault="009535DA" w:rsidP="009535DA">
      <w:pPr>
        <w:ind w:firstLine="284"/>
        <w:jc w:val="both"/>
      </w:pPr>
      <w:r w:rsidRPr="00870A58">
        <w:rPr>
          <w:b/>
        </w:rPr>
        <w:t>Анти-БМК-нефрит</w:t>
      </w:r>
      <w:r w:rsidRPr="00870A58">
        <w:t xml:space="preserve"> – нефрит с антителами к базальной мембране клубочка.</w:t>
      </w:r>
    </w:p>
    <w:p w14:paraId="23663478" w14:textId="77777777" w:rsidR="009535DA" w:rsidRPr="00870A58" w:rsidRDefault="009535DA" w:rsidP="009535DA">
      <w:pPr>
        <w:ind w:firstLine="284"/>
        <w:jc w:val="both"/>
      </w:pPr>
      <w:r w:rsidRPr="00870A58">
        <w:rPr>
          <w:b/>
        </w:rPr>
        <w:t>Анурия</w:t>
      </w:r>
      <w:r w:rsidRPr="00870A58">
        <w:t xml:space="preserve"> – резкое уменьшение (до 200 мл в сутки и менее) или полное прекращение выделения мочи.</w:t>
      </w:r>
    </w:p>
    <w:p w14:paraId="22F79BC3" w14:textId="77777777" w:rsidR="009535DA" w:rsidRPr="00870A58" w:rsidRDefault="009535DA" w:rsidP="009535DA">
      <w:pPr>
        <w:ind w:firstLine="284"/>
        <w:jc w:val="both"/>
      </w:pPr>
      <w:r w:rsidRPr="00870A58">
        <w:rPr>
          <w:b/>
        </w:rPr>
        <w:t>Берже болезнь</w:t>
      </w:r>
      <w:r w:rsidRPr="00870A58">
        <w:t xml:space="preserve"> – мезангиопролиферативный гломерулонефрит с отложением в клубочках иммуноглобулина А, ведущим клиническим признаком которого является гематурия.</w:t>
      </w:r>
    </w:p>
    <w:p w14:paraId="101F5C36" w14:textId="77777777" w:rsidR="009535DA" w:rsidRPr="00870A58" w:rsidRDefault="009535DA" w:rsidP="009535DA">
      <w:pPr>
        <w:ind w:firstLine="284"/>
        <w:jc w:val="both"/>
      </w:pPr>
      <w:r w:rsidRPr="00870A58">
        <w:rPr>
          <w:b/>
        </w:rPr>
        <w:t>Брайтовы болезни</w:t>
      </w:r>
      <w:r w:rsidRPr="00870A58">
        <w:t xml:space="preserve"> – заболевания почек, сопровождающиеся триадой симптомов: гипертензией, отеками и протеинурией.</w:t>
      </w:r>
    </w:p>
    <w:p w14:paraId="1E214B53" w14:textId="77777777" w:rsidR="009535DA" w:rsidRPr="00870A58" w:rsidRDefault="009535DA" w:rsidP="009535DA">
      <w:pPr>
        <w:ind w:firstLine="284"/>
        <w:jc w:val="both"/>
      </w:pPr>
      <w:r w:rsidRPr="00870A58">
        <w:rPr>
          <w:b/>
        </w:rPr>
        <w:t>Быстропрогрессирующий гломерулонефрит</w:t>
      </w:r>
      <w:r w:rsidRPr="00870A58">
        <w:t xml:space="preserve"> – клинический синдром, включающий в себя активный нефрит и быстрое ухудшение функции почек (снижение клубочковой фильтрации на 50 % в течение нескольких месяцев).</w:t>
      </w:r>
    </w:p>
    <w:p w14:paraId="7E538278" w14:textId="77777777" w:rsidR="009535DA" w:rsidRPr="00870A58" w:rsidRDefault="009535DA" w:rsidP="009535DA">
      <w:pPr>
        <w:ind w:firstLine="284"/>
        <w:jc w:val="both"/>
      </w:pPr>
      <w:r w:rsidRPr="00870A58">
        <w:rPr>
          <w:b/>
        </w:rPr>
        <w:t>Гемодиализ</w:t>
      </w:r>
      <w:r w:rsidRPr="00870A58">
        <w:t xml:space="preserve"> – способ лечения почечной недостаточности с помощью аппарата «искусственная почка».</w:t>
      </w:r>
    </w:p>
    <w:p w14:paraId="64C13532" w14:textId="77777777" w:rsidR="009535DA" w:rsidRPr="00870A58" w:rsidRDefault="009535DA" w:rsidP="009535DA">
      <w:pPr>
        <w:ind w:firstLine="284"/>
        <w:jc w:val="both"/>
      </w:pPr>
      <w:r w:rsidRPr="00870A58">
        <w:rPr>
          <w:b/>
        </w:rPr>
        <w:t>Гиперстенурия</w:t>
      </w:r>
      <w:r w:rsidRPr="00870A58">
        <w:t xml:space="preserve"> – повышение максимальной относительной плотности мочи выше 1,028.</w:t>
      </w:r>
    </w:p>
    <w:p w14:paraId="6322A5E4" w14:textId="77777777" w:rsidR="009535DA" w:rsidRPr="00870A58" w:rsidRDefault="009535DA" w:rsidP="009535DA">
      <w:pPr>
        <w:ind w:firstLine="284"/>
        <w:jc w:val="both"/>
      </w:pPr>
      <w:r w:rsidRPr="00870A58">
        <w:rPr>
          <w:b/>
        </w:rPr>
        <w:t>Гипостенурия</w:t>
      </w:r>
      <w:r w:rsidRPr="00870A58">
        <w:t xml:space="preserve"> – выделение мочи с относительной плотностью меньше относительной плотности безбелкового фильтрата плазмы (менее 1009).</w:t>
      </w:r>
    </w:p>
    <w:p w14:paraId="4342F6CB" w14:textId="77777777" w:rsidR="009535DA" w:rsidRPr="00870A58" w:rsidRDefault="009535DA" w:rsidP="009535DA">
      <w:pPr>
        <w:ind w:firstLine="284"/>
        <w:jc w:val="both"/>
      </w:pPr>
      <w:r w:rsidRPr="00870A58">
        <w:rPr>
          <w:b/>
        </w:rPr>
        <w:t>Гломерулонефриты</w:t>
      </w:r>
      <w:r w:rsidRPr="00870A58">
        <w:t xml:space="preserve"> – это генетически обусловленное иммуноопосредованное воспаление почечных клубочков с вовлечением в патологический процесс канальцев и интерстиция.</w:t>
      </w:r>
    </w:p>
    <w:p w14:paraId="7B0290DA" w14:textId="77777777" w:rsidR="009535DA" w:rsidRPr="00870A58" w:rsidRDefault="009535DA" w:rsidP="009535DA">
      <w:pPr>
        <w:ind w:firstLine="284"/>
        <w:jc w:val="both"/>
      </w:pPr>
      <w:r w:rsidRPr="00870A58">
        <w:rPr>
          <w:b/>
        </w:rPr>
        <w:t>Изостенурия</w:t>
      </w:r>
      <w:r w:rsidRPr="00870A58">
        <w:t xml:space="preserve"> – выделение мочи с относительной плотностью, равной относительной плотности безбелкового фильтрата плазмы (1009 – 1012).</w:t>
      </w:r>
    </w:p>
    <w:p w14:paraId="2C7BE37F" w14:textId="77777777" w:rsidR="009535DA" w:rsidRPr="00870A58" w:rsidRDefault="009535DA" w:rsidP="009535DA">
      <w:pPr>
        <w:ind w:firstLine="284"/>
        <w:jc w:val="both"/>
      </w:pPr>
      <w:r w:rsidRPr="00870A58">
        <w:rPr>
          <w:b/>
        </w:rPr>
        <w:t>Лейкоцитурия</w:t>
      </w:r>
      <w:r w:rsidRPr="00870A58">
        <w:t xml:space="preserve"> – содержание лейкоцитов в утренней порции моче более 5 в поле зрения.</w:t>
      </w:r>
    </w:p>
    <w:p w14:paraId="27D352FC" w14:textId="77777777" w:rsidR="009535DA" w:rsidRPr="00870A58" w:rsidRDefault="009535DA" w:rsidP="009535DA">
      <w:pPr>
        <w:ind w:firstLine="284"/>
        <w:jc w:val="both"/>
      </w:pPr>
      <w:r w:rsidRPr="00870A58">
        <w:rPr>
          <w:b/>
        </w:rPr>
        <w:t>Макрогематурия</w:t>
      </w:r>
      <w:r w:rsidRPr="00870A58">
        <w:t xml:space="preserve"> – окрашивание мочи в красный цвет за счет содержания в ней большого количества эритроцитов или наличие в моче сгустков крови.</w:t>
      </w:r>
    </w:p>
    <w:p w14:paraId="71234AD6" w14:textId="77777777" w:rsidR="009535DA" w:rsidRPr="00870A58" w:rsidRDefault="009535DA" w:rsidP="009535DA">
      <w:pPr>
        <w:ind w:firstLine="284"/>
        <w:jc w:val="both"/>
      </w:pPr>
      <w:r w:rsidRPr="00870A58">
        <w:rPr>
          <w:b/>
        </w:rPr>
        <w:t>Микроальбинурия</w:t>
      </w:r>
      <w:r w:rsidRPr="00870A58">
        <w:t xml:space="preserve"> – выделение с мочой альбумина в количестве от 30 до 300 мг в сутки.</w:t>
      </w:r>
    </w:p>
    <w:p w14:paraId="71FAE3E8" w14:textId="77777777" w:rsidR="009535DA" w:rsidRPr="00870A58" w:rsidRDefault="009535DA" w:rsidP="009535DA">
      <w:pPr>
        <w:ind w:firstLine="284"/>
        <w:jc w:val="both"/>
      </w:pPr>
      <w:r w:rsidRPr="00870A58">
        <w:rPr>
          <w:b/>
        </w:rPr>
        <w:t>Мочевой синдром</w:t>
      </w:r>
      <w:r w:rsidRPr="00870A58">
        <w:t xml:space="preserve"> – лабораторный синдром, основными составляющими которого являются маловыраженная протеинурия (менее 3,5 г/сут), эритроцитурия, цилиндрурия и лейкоцитурия.</w:t>
      </w:r>
    </w:p>
    <w:p w14:paraId="41063856" w14:textId="77777777" w:rsidR="009535DA" w:rsidRPr="00870A58" w:rsidRDefault="009535DA" w:rsidP="009535DA">
      <w:pPr>
        <w:ind w:firstLine="284"/>
        <w:jc w:val="both"/>
      </w:pPr>
      <w:r w:rsidRPr="00870A58">
        <w:rPr>
          <w:b/>
        </w:rPr>
        <w:t>Нефрон</w:t>
      </w:r>
      <w:r w:rsidRPr="00870A58">
        <w:t xml:space="preserve"> – основная структурно-функциональная единица почки.</w:t>
      </w:r>
    </w:p>
    <w:p w14:paraId="26AC1B3A" w14:textId="77777777" w:rsidR="009535DA" w:rsidRPr="00870A58" w:rsidRDefault="009535DA" w:rsidP="009535DA">
      <w:pPr>
        <w:ind w:firstLine="284"/>
        <w:jc w:val="both"/>
      </w:pPr>
      <w:r w:rsidRPr="00870A58">
        <w:rPr>
          <w:b/>
        </w:rPr>
        <w:lastRenderedPageBreak/>
        <w:t>Нефротический синдром</w:t>
      </w:r>
      <w:r w:rsidRPr="00870A58">
        <w:t xml:space="preserve"> – клинико-лабораторный синдром, основными составляющими которого являются протеинурия более 3,5 г/сут гипо- и диспротеинемия, гиперлипидемия, липидурия и массивные отеки.</w:t>
      </w:r>
    </w:p>
    <w:p w14:paraId="339D4DB2" w14:textId="77777777" w:rsidR="009535DA" w:rsidRPr="00870A58" w:rsidRDefault="009535DA" w:rsidP="009535DA">
      <w:pPr>
        <w:ind w:firstLine="284"/>
        <w:jc w:val="both"/>
      </w:pPr>
      <w:r w:rsidRPr="00870A58">
        <w:rPr>
          <w:b/>
        </w:rPr>
        <w:t>Никтурия</w:t>
      </w:r>
      <w:r w:rsidRPr="00870A58">
        <w:t xml:space="preserve"> – преобладание ночного диуреза над дневным.</w:t>
      </w:r>
    </w:p>
    <w:p w14:paraId="34BA8666" w14:textId="77777777" w:rsidR="009535DA" w:rsidRPr="00870A58" w:rsidRDefault="009535DA" w:rsidP="009535DA">
      <w:pPr>
        <w:ind w:firstLine="284"/>
        <w:jc w:val="both"/>
      </w:pPr>
      <w:r w:rsidRPr="00870A58">
        <w:rPr>
          <w:b/>
        </w:rPr>
        <w:t>Олигурия</w:t>
      </w:r>
      <w:r w:rsidRPr="00870A58">
        <w:t xml:space="preserve"> – уменьшение количества выделяемой за сутки мочи до 500 мл и менее.</w:t>
      </w:r>
    </w:p>
    <w:p w14:paraId="72C2BDA2" w14:textId="77777777" w:rsidR="009535DA" w:rsidRPr="00870A58" w:rsidRDefault="009535DA" w:rsidP="009535DA">
      <w:pPr>
        <w:ind w:firstLine="284"/>
        <w:jc w:val="both"/>
      </w:pPr>
      <w:r w:rsidRPr="00870A58">
        <w:rPr>
          <w:b/>
        </w:rPr>
        <w:t>Перитонеальный диализ</w:t>
      </w:r>
      <w:r w:rsidRPr="00870A58">
        <w:t xml:space="preserve"> – способ лечения почечной недостаточности путем введения в брюшную полость диализирующего раствора через перитонеальный катетер.</w:t>
      </w:r>
    </w:p>
    <w:p w14:paraId="33F1F41A" w14:textId="77777777" w:rsidR="009535DA" w:rsidRPr="00870A58" w:rsidRDefault="009535DA" w:rsidP="009535DA">
      <w:pPr>
        <w:ind w:firstLine="284"/>
        <w:jc w:val="both"/>
      </w:pPr>
      <w:r w:rsidRPr="00870A58">
        <w:rPr>
          <w:b/>
        </w:rPr>
        <w:t>Пиелонефрит</w:t>
      </w:r>
      <w:r w:rsidRPr="00870A58">
        <w:t xml:space="preserve"> – неспецифический воспалительный процесс с преимущественным поражением чашечно-лоханочной системы и интерстициальной ткани почек.</w:t>
      </w:r>
    </w:p>
    <w:p w14:paraId="642E53D9" w14:textId="77777777" w:rsidR="009535DA" w:rsidRPr="00870A58" w:rsidRDefault="009535DA" w:rsidP="009535DA">
      <w:pPr>
        <w:ind w:firstLine="284"/>
        <w:jc w:val="both"/>
      </w:pPr>
      <w:r w:rsidRPr="00870A58">
        <w:rPr>
          <w:b/>
        </w:rPr>
        <w:t>Пиурия</w:t>
      </w:r>
      <w:r w:rsidRPr="00870A58">
        <w:t xml:space="preserve"> – макроскопически обнаруживаемое наличие гноя в моче.</w:t>
      </w:r>
    </w:p>
    <w:p w14:paraId="605393D5" w14:textId="77777777" w:rsidR="009535DA" w:rsidRPr="00870A58" w:rsidRDefault="009535DA" w:rsidP="009535DA">
      <w:pPr>
        <w:ind w:firstLine="284"/>
        <w:jc w:val="both"/>
      </w:pPr>
      <w:r w:rsidRPr="00870A58">
        <w:rPr>
          <w:b/>
        </w:rPr>
        <w:t>Полиурия</w:t>
      </w:r>
      <w:r w:rsidRPr="00870A58">
        <w:t xml:space="preserve"> – увеличение суточного диуреза до 2 и более литров.</w:t>
      </w:r>
    </w:p>
    <w:p w14:paraId="015B30B8" w14:textId="77777777" w:rsidR="009535DA" w:rsidRPr="00870A58" w:rsidRDefault="009535DA" w:rsidP="009535DA">
      <w:pPr>
        <w:ind w:firstLine="284"/>
        <w:jc w:val="both"/>
      </w:pPr>
      <w:r w:rsidRPr="00870A58">
        <w:rPr>
          <w:b/>
        </w:rPr>
        <w:t>Поллакиурия</w:t>
      </w:r>
      <w:r w:rsidRPr="00870A58">
        <w:t xml:space="preserve"> – учащенное мочеиспускание.</w:t>
      </w:r>
    </w:p>
    <w:p w14:paraId="2268AA42" w14:textId="77777777" w:rsidR="009535DA" w:rsidRPr="00870A58" w:rsidRDefault="009535DA" w:rsidP="009535DA">
      <w:pPr>
        <w:ind w:firstLine="284"/>
        <w:jc w:val="both"/>
      </w:pPr>
      <w:r w:rsidRPr="00870A58">
        <w:rPr>
          <w:b/>
        </w:rPr>
        <w:t>Протеинурия</w:t>
      </w:r>
      <w:r w:rsidRPr="00870A58">
        <w:t xml:space="preserve"> – выделение с мочой белка в количестве более 300 мг в сутки.</w:t>
      </w:r>
    </w:p>
    <w:p w14:paraId="24586E49" w14:textId="77777777" w:rsidR="009535DA" w:rsidRPr="00870A58" w:rsidRDefault="009535DA" w:rsidP="009535DA">
      <w:pPr>
        <w:ind w:firstLine="284"/>
        <w:jc w:val="both"/>
      </w:pPr>
      <w:r w:rsidRPr="00870A58">
        <w:rPr>
          <w:b/>
        </w:rPr>
        <w:t>Псевдогематурия</w:t>
      </w:r>
      <w:r w:rsidRPr="00870A58">
        <w:t xml:space="preserve"> – окрашивание мочи в красный цвет, не связанное с эритроцитурией или гемоглобинурией.</w:t>
      </w:r>
    </w:p>
    <w:p w14:paraId="6F8BB05C" w14:textId="77777777" w:rsidR="009535DA" w:rsidRPr="00870A58" w:rsidRDefault="009535DA" w:rsidP="009535DA">
      <w:pPr>
        <w:ind w:firstLine="284"/>
        <w:jc w:val="both"/>
      </w:pPr>
      <w:r w:rsidRPr="00870A58">
        <w:rPr>
          <w:b/>
        </w:rPr>
        <w:t>Симптом Пастернацкого</w:t>
      </w:r>
      <w:r w:rsidRPr="00870A58">
        <w:t xml:space="preserve"> – болезненность при поколачивании по поясничной области.</w:t>
      </w:r>
    </w:p>
    <w:p w14:paraId="5CF9A6B4" w14:textId="77777777" w:rsidR="009535DA" w:rsidRPr="00870A58" w:rsidRDefault="009535DA" w:rsidP="009535DA">
      <w:pPr>
        <w:ind w:firstLine="284"/>
        <w:jc w:val="both"/>
      </w:pPr>
      <w:r w:rsidRPr="00870A58">
        <w:rPr>
          <w:b/>
        </w:rPr>
        <w:t>Странгурия</w:t>
      </w:r>
      <w:r w:rsidRPr="00870A58">
        <w:t xml:space="preserve"> – болезненное мочеиспускание.</w:t>
      </w:r>
    </w:p>
    <w:p w14:paraId="707D3190" w14:textId="77777777" w:rsidR="009535DA" w:rsidRPr="00870A58" w:rsidRDefault="009535DA" w:rsidP="009535DA">
      <w:pPr>
        <w:ind w:firstLine="284"/>
        <w:jc w:val="both"/>
      </w:pPr>
      <w:r w:rsidRPr="00870A58">
        <w:rPr>
          <w:b/>
        </w:rPr>
        <w:t>Цилиндурия</w:t>
      </w:r>
      <w:r w:rsidRPr="00870A58">
        <w:t xml:space="preserve"> – экскреция с мочой цилиндров, представляющих собой слепки избелка или клеточных элементов, образующихся в просвете канальцев.</w:t>
      </w:r>
    </w:p>
    <w:p w14:paraId="0DE349EA" w14:textId="77777777" w:rsidR="009535DA" w:rsidRPr="00870A58" w:rsidRDefault="009535DA" w:rsidP="009535DA">
      <w:pPr>
        <w:ind w:firstLine="284"/>
        <w:jc w:val="both"/>
      </w:pPr>
      <w:r w:rsidRPr="00870A58">
        <w:rPr>
          <w:b/>
        </w:rPr>
        <w:t>Эритроцитурия</w:t>
      </w:r>
      <w:r w:rsidRPr="00870A58">
        <w:t xml:space="preserve"> – содержание эритроцитов в утренней порции моче более 3 – 5 в поле зрения.</w:t>
      </w:r>
    </w:p>
    <w:p w14:paraId="231D82D2" w14:textId="77777777" w:rsidR="0045465B" w:rsidRDefault="0045465B" w:rsidP="009535DA">
      <w:pPr>
        <w:ind w:firstLine="284"/>
        <w:jc w:val="both"/>
      </w:pPr>
    </w:p>
    <w:p w14:paraId="78FC372B" w14:textId="0125E02F" w:rsidR="0045465B" w:rsidRPr="0045465B" w:rsidRDefault="0045465B" w:rsidP="0045465B">
      <w:pPr>
        <w:ind w:firstLine="284"/>
        <w:jc w:val="center"/>
        <w:rPr>
          <w:b/>
          <w:bCs/>
        </w:rPr>
      </w:pPr>
      <w:r w:rsidRPr="0045465B">
        <w:rPr>
          <w:b/>
          <w:bCs/>
        </w:rPr>
        <w:t>Неврология:</w:t>
      </w:r>
    </w:p>
    <w:p w14:paraId="74B41074" w14:textId="77777777" w:rsidR="0045465B" w:rsidRPr="0045465B" w:rsidRDefault="0045465B" w:rsidP="0045465B">
      <w:pPr>
        <w:pStyle w:val="Style60"/>
        <w:spacing w:line="240" w:lineRule="auto"/>
        <w:ind w:firstLine="0"/>
        <w:rPr>
          <w:color w:val="000000"/>
        </w:rPr>
      </w:pPr>
      <w:r w:rsidRPr="0045465B">
        <w:rPr>
          <w:b/>
          <w:bCs/>
          <w:color w:val="000000"/>
        </w:rPr>
        <w:t>Абазия </w:t>
      </w:r>
      <w:r w:rsidRPr="0045465B">
        <w:rPr>
          <w:i/>
          <w:iCs/>
          <w:color w:val="000000"/>
        </w:rPr>
        <w:t>(abasia, ae, </w:t>
      </w:r>
      <w:r w:rsidRPr="0045465B">
        <w:rPr>
          <w:color w:val="000000"/>
        </w:rPr>
        <w:t>f; </w:t>
      </w:r>
      <w:r w:rsidRPr="0045465B">
        <w:rPr>
          <w:i/>
          <w:iCs/>
          <w:color w:val="000000"/>
        </w:rPr>
        <w:t>a</w:t>
      </w:r>
      <w:r w:rsidRPr="0045465B">
        <w:rPr>
          <w:color w:val="000000"/>
        </w:rPr>
        <w:t>--приставка, означающая отсутствие признака или качества, выраженного во второй части слова - отрицание + </w:t>
      </w:r>
      <w:r w:rsidRPr="0045465B">
        <w:rPr>
          <w:i/>
          <w:iCs/>
          <w:color w:val="000000"/>
        </w:rPr>
        <w:t>basis </w:t>
      </w:r>
      <w:r w:rsidRPr="0045465B">
        <w:rPr>
          <w:color w:val="000000"/>
        </w:rPr>
        <w:t xml:space="preserve">- шаг, хождение) - неспособность ходить, связанная с расстройством равновесия тела или нарушением двигательных функций ног.                                                                                                                                                    </w:t>
      </w:r>
      <w:r w:rsidRPr="0045465B">
        <w:rPr>
          <w:b/>
          <w:bCs/>
          <w:color w:val="000000"/>
        </w:rPr>
        <w:t>Абсанс </w:t>
      </w:r>
      <w:r w:rsidRPr="0045465B">
        <w:rPr>
          <w:i/>
          <w:iCs/>
          <w:color w:val="000000"/>
        </w:rPr>
        <w:t>(absentia, ae, </w:t>
      </w:r>
      <w:r w:rsidRPr="0045465B">
        <w:rPr>
          <w:color w:val="000000"/>
        </w:rPr>
        <w:t>f; франц. </w:t>
      </w:r>
      <w:r w:rsidRPr="0045465B">
        <w:rPr>
          <w:i/>
          <w:iCs/>
          <w:color w:val="000000"/>
        </w:rPr>
        <w:t>abcense </w:t>
      </w:r>
      <w:r w:rsidRPr="0045465B">
        <w:rPr>
          <w:color w:val="000000"/>
        </w:rPr>
        <w:t xml:space="preserve">- отсутствовать) - кратковременное (секунды) выключение или угнетение сознания (замирание); затемнение сознания у эпилептиков (симптом эпилепсии).                                                                                                                      </w:t>
      </w:r>
      <w:r w:rsidRPr="0045465B">
        <w:rPr>
          <w:b/>
          <w:bCs/>
          <w:color w:val="000000"/>
        </w:rPr>
        <w:t>Абулия </w:t>
      </w:r>
      <w:r w:rsidRPr="0045465B">
        <w:rPr>
          <w:i/>
          <w:iCs/>
          <w:color w:val="000000"/>
        </w:rPr>
        <w:t>(abulia, ae, </w:t>
      </w:r>
      <w:r w:rsidRPr="0045465B">
        <w:rPr>
          <w:color w:val="000000"/>
        </w:rPr>
        <w:t>f; греч. </w:t>
      </w:r>
      <w:r w:rsidRPr="0045465B">
        <w:rPr>
          <w:i/>
          <w:iCs/>
          <w:color w:val="000000"/>
        </w:rPr>
        <w:t>a</w:t>
      </w:r>
      <w:r w:rsidRPr="0045465B">
        <w:rPr>
          <w:color w:val="000000"/>
        </w:rPr>
        <w:t>- отрицание + </w:t>
      </w:r>
      <w:r w:rsidRPr="0045465B">
        <w:rPr>
          <w:i/>
          <w:iCs/>
          <w:color w:val="000000"/>
        </w:rPr>
        <w:t>bule </w:t>
      </w:r>
      <w:r w:rsidRPr="0045465B">
        <w:rPr>
          <w:color w:val="000000"/>
        </w:rPr>
        <w:t xml:space="preserve">- воля; син. дисбулия) - патологическое отсутствие желаний и побуждений к деятельности, безволие, аспонтанность, адинамия.                                                                                                                 </w:t>
      </w:r>
      <w:r w:rsidRPr="0045465B">
        <w:rPr>
          <w:b/>
          <w:bCs/>
          <w:color w:val="000000"/>
        </w:rPr>
        <w:t>Агевзия </w:t>
      </w:r>
      <w:r w:rsidRPr="0045465B">
        <w:rPr>
          <w:i/>
          <w:iCs/>
          <w:color w:val="000000"/>
        </w:rPr>
        <w:t>(ageusia, ae, </w:t>
      </w:r>
      <w:r w:rsidRPr="0045465B">
        <w:rPr>
          <w:color w:val="000000"/>
        </w:rPr>
        <w:t>f; греч. </w:t>
      </w:r>
      <w:r w:rsidRPr="0045465B">
        <w:rPr>
          <w:i/>
          <w:iCs/>
          <w:color w:val="000000"/>
        </w:rPr>
        <w:t>a- </w:t>
      </w:r>
      <w:r w:rsidRPr="0045465B">
        <w:rPr>
          <w:color w:val="000000"/>
        </w:rPr>
        <w:t>- отрицание + </w:t>
      </w:r>
      <w:r w:rsidRPr="0045465B">
        <w:rPr>
          <w:i/>
          <w:iCs/>
          <w:color w:val="000000"/>
        </w:rPr>
        <w:t>geusis </w:t>
      </w:r>
      <w:r w:rsidRPr="0045465B">
        <w:rPr>
          <w:color w:val="000000"/>
        </w:rPr>
        <w:t xml:space="preserve">- вкус) - отсутствие вкусовых ощущений.                                                                                                 </w:t>
      </w:r>
      <w:r w:rsidRPr="0045465B">
        <w:rPr>
          <w:b/>
          <w:bCs/>
          <w:color w:val="000000"/>
        </w:rPr>
        <w:t>Агирия </w:t>
      </w:r>
      <w:r w:rsidRPr="0045465B">
        <w:rPr>
          <w:i/>
          <w:iCs/>
          <w:color w:val="000000"/>
        </w:rPr>
        <w:t>(agyria; </w:t>
      </w:r>
      <w:r w:rsidRPr="0045465B">
        <w:rPr>
          <w:color w:val="000000"/>
        </w:rPr>
        <w:t>греч. </w:t>
      </w:r>
      <w:r w:rsidRPr="0045465B">
        <w:rPr>
          <w:i/>
          <w:iCs/>
          <w:color w:val="000000"/>
        </w:rPr>
        <w:t>а- -</w:t>
      </w:r>
      <w:r w:rsidRPr="0045465B">
        <w:rPr>
          <w:color w:val="000000"/>
        </w:rPr>
        <w:t>отрицание + анат. </w:t>
      </w:r>
      <w:r w:rsidRPr="0045465B">
        <w:rPr>
          <w:i/>
          <w:iCs/>
          <w:color w:val="000000"/>
        </w:rPr>
        <w:t>gyri cerebri </w:t>
      </w:r>
      <w:r w:rsidRPr="0045465B">
        <w:rPr>
          <w:color w:val="000000"/>
        </w:rPr>
        <w:t xml:space="preserve">– </w:t>
      </w:r>
      <w:proofErr w:type="gramStart"/>
      <w:r w:rsidRPr="0045465B">
        <w:rPr>
          <w:color w:val="000000"/>
        </w:rPr>
        <w:t>извилины  большого</w:t>
      </w:r>
      <w:proofErr w:type="gramEnd"/>
      <w:r w:rsidRPr="0045465B">
        <w:rPr>
          <w:color w:val="000000"/>
        </w:rPr>
        <w:t xml:space="preserve"> мозга; </w:t>
      </w:r>
      <w:r w:rsidRPr="0045465B">
        <w:rPr>
          <w:i/>
          <w:iCs/>
          <w:color w:val="000000"/>
        </w:rPr>
        <w:t>gyrus </w:t>
      </w:r>
      <w:r w:rsidRPr="0045465B">
        <w:rPr>
          <w:color w:val="000000"/>
        </w:rPr>
        <w:t xml:space="preserve">- извилина; син. гладкий мозг) - отсутствие извилин или борозд большого мозга или мозжечка.                                                                                               </w:t>
      </w:r>
      <w:r w:rsidRPr="0045465B">
        <w:rPr>
          <w:b/>
          <w:bCs/>
          <w:color w:val="000000"/>
        </w:rPr>
        <w:t>Агнозия </w:t>
      </w:r>
      <w:r w:rsidRPr="0045465B">
        <w:rPr>
          <w:i/>
          <w:iCs/>
          <w:color w:val="000000"/>
        </w:rPr>
        <w:t>(agnosia, ae, </w:t>
      </w:r>
      <w:r w:rsidRPr="0045465B">
        <w:rPr>
          <w:color w:val="000000"/>
        </w:rPr>
        <w:t>f; греч. </w:t>
      </w:r>
      <w:r w:rsidRPr="0045465B">
        <w:rPr>
          <w:i/>
          <w:iCs/>
          <w:color w:val="000000"/>
        </w:rPr>
        <w:t>a</w:t>
      </w:r>
      <w:r w:rsidRPr="0045465B">
        <w:rPr>
          <w:color w:val="000000"/>
        </w:rPr>
        <w:t>- отрицание + </w:t>
      </w:r>
      <w:r w:rsidRPr="0045465B">
        <w:rPr>
          <w:i/>
          <w:iCs/>
          <w:color w:val="000000"/>
        </w:rPr>
        <w:t>gnosis </w:t>
      </w:r>
      <w:r w:rsidRPr="0045465B">
        <w:rPr>
          <w:color w:val="000000"/>
        </w:rPr>
        <w:t xml:space="preserve">- познавание, узнавание) - нарушение сложной аналитико-синтетической деятельности отдельного анализатора, невозможность объединения отдельных признаков в целостный образ; невозможность узнавания окружающих предметов, явлений, их взаимодействий, а также частей собственного тела. При агнозии сохраняются простые формы чувствительности и сознание.                                                                                   </w:t>
      </w:r>
      <w:r w:rsidRPr="0045465B">
        <w:rPr>
          <w:b/>
          <w:bCs/>
          <w:color w:val="000000"/>
        </w:rPr>
        <w:t>Агорафобия </w:t>
      </w:r>
      <w:r w:rsidRPr="0045465B">
        <w:rPr>
          <w:i/>
          <w:iCs/>
          <w:color w:val="000000"/>
        </w:rPr>
        <w:t>(agoraphobia; </w:t>
      </w:r>
      <w:r w:rsidRPr="0045465B">
        <w:rPr>
          <w:color w:val="000000"/>
        </w:rPr>
        <w:t>греч. </w:t>
      </w:r>
      <w:r w:rsidRPr="0045465B">
        <w:rPr>
          <w:i/>
          <w:iCs/>
          <w:color w:val="000000"/>
        </w:rPr>
        <w:t>agora </w:t>
      </w:r>
      <w:r w:rsidRPr="0045465B">
        <w:rPr>
          <w:color w:val="000000"/>
        </w:rPr>
        <w:t>- рынок, рыночная площадь + </w:t>
      </w:r>
      <w:r w:rsidRPr="0045465B">
        <w:rPr>
          <w:i/>
          <w:iCs/>
          <w:color w:val="000000"/>
        </w:rPr>
        <w:t>phobos </w:t>
      </w:r>
      <w:r w:rsidRPr="0045465B">
        <w:rPr>
          <w:color w:val="000000"/>
        </w:rPr>
        <w:t xml:space="preserve">- страх, боязнь) - навязчивый страх, боязнь площадей, широких улиц, открытых пространств.                                                                                                             </w:t>
      </w:r>
      <w:r w:rsidRPr="0045465B">
        <w:rPr>
          <w:b/>
          <w:bCs/>
          <w:color w:val="000000"/>
        </w:rPr>
        <w:t>Аграфия </w:t>
      </w:r>
      <w:r w:rsidRPr="0045465B">
        <w:rPr>
          <w:i/>
          <w:iCs/>
          <w:color w:val="000000"/>
        </w:rPr>
        <w:t>(agraphia, ae, </w:t>
      </w:r>
      <w:r w:rsidRPr="0045465B">
        <w:rPr>
          <w:color w:val="000000"/>
        </w:rPr>
        <w:t>f; греч. </w:t>
      </w:r>
      <w:r w:rsidRPr="0045465B">
        <w:rPr>
          <w:i/>
          <w:iCs/>
          <w:color w:val="000000"/>
        </w:rPr>
        <w:t>a- </w:t>
      </w:r>
      <w:r w:rsidRPr="0045465B">
        <w:rPr>
          <w:color w:val="000000"/>
        </w:rPr>
        <w:t>- отрицание + </w:t>
      </w:r>
      <w:r w:rsidRPr="0045465B">
        <w:rPr>
          <w:i/>
          <w:iCs/>
          <w:color w:val="000000"/>
        </w:rPr>
        <w:t>grapho </w:t>
      </w:r>
      <w:r w:rsidRPr="0045465B">
        <w:rPr>
          <w:color w:val="000000"/>
        </w:rPr>
        <w:t xml:space="preserve">- писать) - потеря способности письма (письменной речи) при сохранности двигательных функций в руках. Обычно сочетается с афазией, но может быть и самостоятельным расстройством при поражении второй лобной извилины левого полушария. Возникает аграмматизм при письме - больные заменяют, переставляют или выпускают (пропускают) буквы и слоги. Иногда наблюдают расстройство списывания слов и букв.                                                               </w:t>
      </w:r>
      <w:r w:rsidRPr="0045465B">
        <w:rPr>
          <w:b/>
          <w:bCs/>
          <w:color w:val="000000"/>
        </w:rPr>
        <w:t>Адиадохокинез </w:t>
      </w:r>
      <w:r w:rsidRPr="0045465B">
        <w:rPr>
          <w:i/>
          <w:iCs/>
          <w:color w:val="000000"/>
        </w:rPr>
        <w:t>(adiadochokinesis, is, </w:t>
      </w:r>
      <w:r w:rsidRPr="0045465B">
        <w:rPr>
          <w:color w:val="000000"/>
        </w:rPr>
        <w:t>f; греч. </w:t>
      </w:r>
      <w:r w:rsidRPr="0045465B">
        <w:rPr>
          <w:i/>
          <w:iCs/>
          <w:color w:val="000000"/>
        </w:rPr>
        <w:t>a--</w:t>
      </w:r>
      <w:r w:rsidRPr="0045465B">
        <w:rPr>
          <w:color w:val="000000"/>
        </w:rPr>
        <w:t>отрицание + </w:t>
      </w:r>
      <w:r w:rsidRPr="0045465B">
        <w:rPr>
          <w:i/>
          <w:iCs/>
          <w:color w:val="000000"/>
        </w:rPr>
        <w:t>diadochos </w:t>
      </w:r>
      <w:r w:rsidRPr="0045465B">
        <w:rPr>
          <w:color w:val="000000"/>
        </w:rPr>
        <w:t>- следующий один за другим, сменяющий + </w:t>
      </w:r>
      <w:r w:rsidRPr="0045465B">
        <w:rPr>
          <w:i/>
          <w:iCs/>
          <w:color w:val="000000"/>
        </w:rPr>
        <w:t>kinesis </w:t>
      </w:r>
      <w:r w:rsidRPr="0045465B">
        <w:rPr>
          <w:color w:val="000000"/>
        </w:rPr>
        <w:t xml:space="preserve">- движение) - нарушение правильного чередования противоположных движений (сгибания и разгибания, супинации и пронации). Симптом поражения мозжечка.                                                                                                                                  </w:t>
      </w:r>
      <w:r w:rsidRPr="0045465B">
        <w:rPr>
          <w:b/>
          <w:bCs/>
          <w:color w:val="000000"/>
        </w:rPr>
        <w:t>Акайрия </w:t>
      </w:r>
      <w:r w:rsidRPr="0045465B">
        <w:rPr>
          <w:i/>
          <w:iCs/>
          <w:color w:val="000000"/>
        </w:rPr>
        <w:t>(acauria; </w:t>
      </w:r>
      <w:r w:rsidRPr="0045465B">
        <w:rPr>
          <w:color w:val="000000"/>
        </w:rPr>
        <w:t>греч. </w:t>
      </w:r>
      <w:r w:rsidRPr="0045465B">
        <w:rPr>
          <w:i/>
          <w:iCs/>
          <w:color w:val="000000"/>
        </w:rPr>
        <w:t>а--</w:t>
      </w:r>
      <w:r w:rsidRPr="0045465B">
        <w:rPr>
          <w:color w:val="000000"/>
        </w:rPr>
        <w:t>отрицание + </w:t>
      </w:r>
      <w:r w:rsidRPr="0045465B">
        <w:rPr>
          <w:i/>
          <w:iCs/>
          <w:color w:val="000000"/>
        </w:rPr>
        <w:t>kairos </w:t>
      </w:r>
      <w:r w:rsidRPr="0045465B">
        <w:rPr>
          <w:color w:val="000000"/>
        </w:rPr>
        <w:t xml:space="preserve">- надлежащая мера, норма) - приставание, навязчивость, назойливость.                                                                                                                                </w:t>
      </w:r>
      <w:r w:rsidRPr="0045465B">
        <w:rPr>
          <w:b/>
          <w:bCs/>
          <w:color w:val="000000"/>
        </w:rPr>
        <w:t>Акалькулия </w:t>
      </w:r>
      <w:r w:rsidRPr="0045465B">
        <w:rPr>
          <w:i/>
          <w:iCs/>
          <w:color w:val="000000"/>
        </w:rPr>
        <w:t>(acalculia, acalculatio, onis, </w:t>
      </w:r>
      <w:r w:rsidRPr="0045465B">
        <w:rPr>
          <w:color w:val="000000"/>
        </w:rPr>
        <w:t>f; греч. </w:t>
      </w:r>
      <w:r w:rsidRPr="0045465B">
        <w:rPr>
          <w:i/>
          <w:iCs/>
          <w:color w:val="000000"/>
        </w:rPr>
        <w:t>a</w:t>
      </w:r>
      <w:r w:rsidRPr="0045465B">
        <w:rPr>
          <w:color w:val="000000"/>
        </w:rPr>
        <w:t>- отрицание + лат. </w:t>
      </w:r>
      <w:r w:rsidRPr="0045465B">
        <w:rPr>
          <w:i/>
          <w:iCs/>
          <w:color w:val="000000"/>
        </w:rPr>
        <w:t>calculus </w:t>
      </w:r>
      <w:r w:rsidRPr="0045465B">
        <w:rPr>
          <w:color w:val="000000"/>
        </w:rPr>
        <w:t xml:space="preserve">- камешек для счёта; син. дискалькулия) - нарушение способности оперировать цифрами. Больной не может </w:t>
      </w:r>
      <w:r w:rsidRPr="0045465B">
        <w:rPr>
          <w:color w:val="000000"/>
        </w:rPr>
        <w:lastRenderedPageBreak/>
        <w:t xml:space="preserve">решить простейшие арифметические задачи, действия, может забывать таблицу умножения и написание отдельных цифр. Симптом возникает при поражении левой угловой извилины. </w:t>
      </w:r>
      <w:r w:rsidRPr="0045465B">
        <w:rPr>
          <w:b/>
          <w:bCs/>
          <w:color w:val="000000"/>
        </w:rPr>
        <w:t>Акроцефалия </w:t>
      </w:r>
      <w:r w:rsidRPr="0045465B">
        <w:rPr>
          <w:i/>
          <w:iCs/>
          <w:color w:val="000000"/>
        </w:rPr>
        <w:t>(acrocephalia; </w:t>
      </w:r>
      <w:r w:rsidRPr="0045465B">
        <w:rPr>
          <w:color w:val="000000"/>
        </w:rPr>
        <w:t>греч. </w:t>
      </w:r>
      <w:r w:rsidRPr="0045465B">
        <w:rPr>
          <w:i/>
          <w:iCs/>
          <w:color w:val="000000"/>
        </w:rPr>
        <w:t>akros </w:t>
      </w:r>
      <w:r w:rsidRPr="0045465B">
        <w:rPr>
          <w:color w:val="000000"/>
        </w:rPr>
        <w:t>- крайний, наиболее отдалён ный, высокий + </w:t>
      </w:r>
      <w:r w:rsidRPr="0045465B">
        <w:rPr>
          <w:i/>
          <w:iCs/>
          <w:color w:val="000000"/>
        </w:rPr>
        <w:t>kephale </w:t>
      </w:r>
      <w:r w:rsidRPr="0045465B">
        <w:rPr>
          <w:color w:val="000000"/>
        </w:rPr>
        <w:t xml:space="preserve">- голова; син. акрокрания, оксицефалия, череп башенный) - аномалия развития: высокий череп башневидной конической формы, образующийся вследствие преждевременного заращения коронарного и сагиттального швов (одна из форм краниостеноза).                                                                                                                            </w:t>
      </w:r>
      <w:r w:rsidRPr="0045465B">
        <w:rPr>
          <w:b/>
          <w:bCs/>
          <w:color w:val="000000"/>
        </w:rPr>
        <w:t>Алалия </w:t>
      </w:r>
      <w:r w:rsidRPr="0045465B">
        <w:rPr>
          <w:i/>
          <w:iCs/>
          <w:color w:val="000000"/>
        </w:rPr>
        <w:t>(alalia, ae, </w:t>
      </w:r>
      <w:r w:rsidRPr="0045465B">
        <w:rPr>
          <w:color w:val="000000"/>
        </w:rPr>
        <w:t>f; греч. </w:t>
      </w:r>
      <w:r w:rsidRPr="0045465B">
        <w:rPr>
          <w:i/>
          <w:iCs/>
          <w:color w:val="000000"/>
        </w:rPr>
        <w:t>a- </w:t>
      </w:r>
      <w:r w:rsidRPr="0045465B">
        <w:rPr>
          <w:color w:val="000000"/>
        </w:rPr>
        <w:t>- отрицание + </w:t>
      </w:r>
      <w:r w:rsidRPr="0045465B">
        <w:rPr>
          <w:i/>
          <w:iCs/>
          <w:color w:val="000000"/>
        </w:rPr>
        <w:t>lalia </w:t>
      </w:r>
      <w:r w:rsidRPr="0045465B">
        <w:rPr>
          <w:color w:val="000000"/>
        </w:rPr>
        <w:t>- речь) - отсутствие или ограниченность речи у детей в связи с недоразвитием или поражением в натальном периоде (доречевой период) речевых зон головного мозга (лобных и/или височных долей). Этот диагноз устанавливают при отсутствии глухоты, слабоумия и механической анартрии.</w:t>
      </w:r>
      <w:r w:rsidRPr="0045465B">
        <w:rPr>
          <w:b/>
          <w:bCs/>
          <w:color w:val="000000"/>
        </w:rPr>
        <w:t xml:space="preserve">                                                    Алексия </w:t>
      </w:r>
      <w:r w:rsidRPr="0045465B">
        <w:rPr>
          <w:i/>
          <w:iCs/>
          <w:color w:val="000000"/>
        </w:rPr>
        <w:t>(alexia, ae, </w:t>
      </w:r>
      <w:r w:rsidRPr="0045465B">
        <w:rPr>
          <w:color w:val="000000"/>
        </w:rPr>
        <w:t>f; греч. </w:t>
      </w:r>
      <w:r w:rsidRPr="0045465B">
        <w:rPr>
          <w:i/>
          <w:iCs/>
          <w:color w:val="000000"/>
        </w:rPr>
        <w:t>a- </w:t>
      </w:r>
      <w:r w:rsidRPr="0045465B">
        <w:rPr>
          <w:color w:val="000000"/>
        </w:rPr>
        <w:t>- отрицание + </w:t>
      </w:r>
      <w:r w:rsidRPr="0045465B">
        <w:rPr>
          <w:i/>
          <w:iCs/>
          <w:color w:val="000000"/>
        </w:rPr>
        <w:t>lexis </w:t>
      </w:r>
      <w:r w:rsidRPr="0045465B">
        <w:rPr>
          <w:color w:val="000000"/>
        </w:rPr>
        <w:t xml:space="preserve">- речь, слово; син. слепота вербальная, слепота словесная) - расстройство чтения и </w:t>
      </w:r>
      <w:proofErr w:type="gramStart"/>
      <w:r w:rsidRPr="0045465B">
        <w:rPr>
          <w:color w:val="000000"/>
        </w:rPr>
        <w:t>понимания</w:t>
      </w:r>
      <w:proofErr w:type="gramEnd"/>
      <w:r w:rsidRPr="0045465B">
        <w:rPr>
          <w:color w:val="000000"/>
        </w:rPr>
        <w:t xml:space="preserve"> прочитанного вследствие неузнавания букв, слогов, слов и фраз.                                                                                                  </w:t>
      </w:r>
      <w:r w:rsidRPr="0045465B">
        <w:rPr>
          <w:b/>
          <w:bCs/>
          <w:color w:val="000000"/>
        </w:rPr>
        <w:t>Аллохейрия </w:t>
      </w:r>
      <w:r w:rsidRPr="0045465B">
        <w:rPr>
          <w:i/>
          <w:iCs/>
          <w:color w:val="000000"/>
        </w:rPr>
        <w:t>(allocheiria, ae, </w:t>
      </w:r>
      <w:r w:rsidRPr="0045465B">
        <w:rPr>
          <w:color w:val="000000"/>
        </w:rPr>
        <w:t>f; </w:t>
      </w:r>
      <w:r w:rsidRPr="0045465B">
        <w:rPr>
          <w:i/>
          <w:iCs/>
          <w:color w:val="000000"/>
        </w:rPr>
        <w:t>allos </w:t>
      </w:r>
      <w:r w:rsidRPr="0045465B">
        <w:rPr>
          <w:color w:val="000000"/>
        </w:rPr>
        <w:t>- другой + греч. </w:t>
      </w:r>
      <w:r w:rsidRPr="0045465B">
        <w:rPr>
          <w:i/>
          <w:iCs/>
          <w:color w:val="000000"/>
        </w:rPr>
        <w:t>cheir </w:t>
      </w:r>
      <w:r w:rsidRPr="0045465B">
        <w:rPr>
          <w:color w:val="000000"/>
        </w:rPr>
        <w:t xml:space="preserve">- рука) - качественное нарушение чувствительности, при котором больной локализует раздражение не там, где его наносят, а на противоположной стороне тела, обычно в симметричном участке.                                                                                  </w:t>
      </w:r>
      <w:r w:rsidRPr="0045465B">
        <w:rPr>
          <w:b/>
          <w:bCs/>
          <w:color w:val="000000"/>
        </w:rPr>
        <w:t>Амавроз </w:t>
      </w:r>
      <w:r w:rsidRPr="0045465B">
        <w:rPr>
          <w:i/>
          <w:iCs/>
          <w:color w:val="000000"/>
        </w:rPr>
        <w:t>(amaurosis, is, </w:t>
      </w:r>
      <w:r w:rsidRPr="0045465B">
        <w:rPr>
          <w:color w:val="000000"/>
        </w:rPr>
        <w:t>f; </w:t>
      </w:r>
      <w:r w:rsidRPr="0045465B">
        <w:rPr>
          <w:i/>
          <w:iCs/>
          <w:color w:val="000000"/>
        </w:rPr>
        <w:t>a- </w:t>
      </w:r>
      <w:r w:rsidRPr="0045465B">
        <w:rPr>
          <w:color w:val="000000"/>
        </w:rPr>
        <w:t>- отрицание + греч. </w:t>
      </w:r>
      <w:r w:rsidRPr="0045465B">
        <w:rPr>
          <w:i/>
          <w:iCs/>
          <w:color w:val="000000"/>
        </w:rPr>
        <w:t>amauros </w:t>
      </w:r>
      <w:r w:rsidRPr="0045465B">
        <w:rPr>
          <w:color w:val="000000"/>
        </w:rPr>
        <w:t xml:space="preserve">- тёмный, слепой) - полная потеря зрения при сохранности зрачковой реакции на свет.                                                                                                                                                                          </w:t>
      </w:r>
      <w:r w:rsidRPr="0045465B">
        <w:rPr>
          <w:b/>
          <w:bCs/>
          <w:color w:val="000000"/>
        </w:rPr>
        <w:t>Аменция </w:t>
      </w:r>
      <w:r w:rsidRPr="0045465B">
        <w:rPr>
          <w:i/>
          <w:iCs/>
          <w:color w:val="000000"/>
        </w:rPr>
        <w:t>(amentia </w:t>
      </w:r>
      <w:r w:rsidRPr="0045465B">
        <w:rPr>
          <w:color w:val="000000"/>
        </w:rPr>
        <w:t>- лат. безумие; син. синдром аментивный) - синдром помрачённого сознания, характеризующийся дезориентировкой, бессвязностью мышления, двигательно-речевым возбуждением, амнезией.</w:t>
      </w:r>
      <w:r w:rsidRPr="0045465B">
        <w:rPr>
          <w:b/>
          <w:bCs/>
          <w:color w:val="000000"/>
        </w:rPr>
        <w:t xml:space="preserve">                                                Амнезия </w:t>
      </w:r>
      <w:r w:rsidRPr="0045465B">
        <w:rPr>
          <w:i/>
          <w:iCs/>
          <w:color w:val="000000"/>
        </w:rPr>
        <w:t>(amnesia, ae, </w:t>
      </w:r>
      <w:r w:rsidRPr="0045465B">
        <w:rPr>
          <w:color w:val="000000"/>
        </w:rPr>
        <w:t>f; греч. </w:t>
      </w:r>
      <w:r w:rsidRPr="0045465B">
        <w:rPr>
          <w:i/>
          <w:iCs/>
          <w:color w:val="000000"/>
        </w:rPr>
        <w:t>a- </w:t>
      </w:r>
      <w:r w:rsidRPr="0045465B">
        <w:rPr>
          <w:color w:val="000000"/>
        </w:rPr>
        <w:t>- отрицание + </w:t>
      </w:r>
      <w:r w:rsidRPr="0045465B">
        <w:rPr>
          <w:i/>
          <w:iCs/>
          <w:color w:val="000000"/>
        </w:rPr>
        <w:t>mneme </w:t>
      </w:r>
      <w:r w:rsidRPr="0045465B">
        <w:rPr>
          <w:color w:val="000000"/>
        </w:rPr>
        <w:t xml:space="preserve">- память) - потеря памяти, утрата воспоминаний о тех или иных событиях. Различают прогрессирующую (с постепенной утратой воспоминаний), фиксационную (ослабление или отсутствие запоминания текущих событий при сохранности приобретённых в прошлом знаний), конградную, ретроградную, антероградную амнезию.                                                                                                                                                  </w:t>
      </w:r>
      <w:r w:rsidRPr="0045465B">
        <w:rPr>
          <w:b/>
          <w:bCs/>
          <w:color w:val="000000"/>
        </w:rPr>
        <w:t>Амузия </w:t>
      </w:r>
      <w:r w:rsidRPr="0045465B">
        <w:rPr>
          <w:i/>
          <w:iCs/>
          <w:color w:val="000000"/>
        </w:rPr>
        <w:t>(amusia; </w:t>
      </w:r>
      <w:r w:rsidRPr="0045465B">
        <w:rPr>
          <w:color w:val="000000"/>
        </w:rPr>
        <w:t>греч. </w:t>
      </w:r>
      <w:r w:rsidRPr="0045465B">
        <w:rPr>
          <w:i/>
          <w:iCs/>
          <w:color w:val="000000"/>
        </w:rPr>
        <w:t>а </w:t>
      </w:r>
      <w:r w:rsidRPr="0045465B">
        <w:rPr>
          <w:color w:val="000000"/>
        </w:rPr>
        <w:t>- отрицание + </w:t>
      </w:r>
      <w:r w:rsidRPr="0045465B">
        <w:rPr>
          <w:i/>
          <w:iCs/>
          <w:color w:val="000000"/>
        </w:rPr>
        <w:t>musa </w:t>
      </w:r>
      <w:r w:rsidRPr="0045465B">
        <w:rPr>
          <w:color w:val="000000"/>
        </w:rPr>
        <w:t xml:space="preserve">- музыка) - утрата способности узнавать и воспроизводить музыкальные мелодии (признак слуховой агнозии и апраксии).                                                                                                                          </w:t>
      </w:r>
      <w:r w:rsidRPr="0045465B">
        <w:rPr>
          <w:b/>
          <w:bCs/>
          <w:color w:val="000000"/>
        </w:rPr>
        <w:t>Аналгезия </w:t>
      </w:r>
      <w:r w:rsidRPr="0045465B">
        <w:rPr>
          <w:i/>
          <w:iCs/>
          <w:color w:val="000000"/>
        </w:rPr>
        <w:t>(analgesia, ae, </w:t>
      </w:r>
      <w:r w:rsidRPr="0045465B">
        <w:rPr>
          <w:color w:val="000000"/>
        </w:rPr>
        <w:t>f; греч. </w:t>
      </w:r>
      <w:r w:rsidRPr="0045465B">
        <w:rPr>
          <w:i/>
          <w:iCs/>
          <w:color w:val="000000"/>
        </w:rPr>
        <w:t>a- </w:t>
      </w:r>
      <w:r w:rsidRPr="0045465B">
        <w:rPr>
          <w:color w:val="000000"/>
        </w:rPr>
        <w:t>- отрицание + </w:t>
      </w:r>
      <w:r w:rsidRPr="0045465B">
        <w:rPr>
          <w:i/>
          <w:iCs/>
          <w:color w:val="000000"/>
        </w:rPr>
        <w:t>algos </w:t>
      </w:r>
      <w:r w:rsidRPr="0045465B">
        <w:rPr>
          <w:color w:val="000000"/>
        </w:rPr>
        <w:t>- боль или </w:t>
      </w:r>
      <w:r w:rsidRPr="0045465B">
        <w:rPr>
          <w:i/>
          <w:iCs/>
          <w:color w:val="000000"/>
        </w:rPr>
        <w:t>algesis </w:t>
      </w:r>
      <w:r w:rsidRPr="0045465B">
        <w:rPr>
          <w:color w:val="000000"/>
        </w:rPr>
        <w:t xml:space="preserve">- ощущение боли) - утрата болевой чувствительности.                                                                                         </w:t>
      </w:r>
      <w:r w:rsidRPr="0045465B">
        <w:rPr>
          <w:b/>
          <w:bCs/>
          <w:color w:val="000000"/>
        </w:rPr>
        <w:t>Анартрия </w:t>
      </w:r>
      <w:r w:rsidRPr="0045465B">
        <w:rPr>
          <w:i/>
          <w:iCs/>
          <w:color w:val="000000"/>
        </w:rPr>
        <w:t>(anarthria, ae, </w:t>
      </w:r>
      <w:r w:rsidRPr="0045465B">
        <w:rPr>
          <w:color w:val="000000"/>
        </w:rPr>
        <w:t>f; греч. </w:t>
      </w:r>
      <w:r w:rsidRPr="0045465B">
        <w:rPr>
          <w:i/>
          <w:iCs/>
          <w:color w:val="000000"/>
        </w:rPr>
        <w:t>an- </w:t>
      </w:r>
      <w:r w:rsidRPr="0045465B">
        <w:rPr>
          <w:color w:val="000000"/>
        </w:rPr>
        <w:t>- отрицание + </w:t>
      </w:r>
      <w:r w:rsidRPr="0045465B">
        <w:rPr>
          <w:i/>
          <w:iCs/>
          <w:color w:val="000000"/>
        </w:rPr>
        <w:t>arthroo </w:t>
      </w:r>
      <w:r w:rsidRPr="0045465B">
        <w:rPr>
          <w:color w:val="000000"/>
        </w:rPr>
        <w:t>- членораздельно произносить, </w:t>
      </w:r>
      <w:r w:rsidRPr="0045465B">
        <w:rPr>
          <w:i/>
          <w:iCs/>
          <w:color w:val="000000"/>
        </w:rPr>
        <w:t>arthron </w:t>
      </w:r>
      <w:r w:rsidRPr="0045465B">
        <w:rPr>
          <w:color w:val="000000"/>
        </w:rPr>
        <w:t xml:space="preserve">- соединение) - нарушение речи в виде полного отсутствия способности произносить буквы, слоги, слова вследствие периферического (поражение V, VII, IX, X, XII пар черепных нервов) или центрального (двустороннее поражение корково-ядерных трактов пирамидной системы) паралича мышц, участвующих в артикуляции (мышцы языка, губ, нижней челюсти).                                                                                                     </w:t>
      </w:r>
      <w:r w:rsidRPr="0045465B">
        <w:rPr>
          <w:b/>
          <w:bCs/>
          <w:color w:val="000000"/>
        </w:rPr>
        <w:t>Анестезия </w:t>
      </w:r>
      <w:r w:rsidRPr="0045465B">
        <w:rPr>
          <w:i/>
          <w:iCs/>
          <w:color w:val="000000"/>
        </w:rPr>
        <w:t>(anaesthesia, ae, </w:t>
      </w:r>
      <w:r w:rsidRPr="0045465B">
        <w:rPr>
          <w:color w:val="000000"/>
        </w:rPr>
        <w:t>f; </w:t>
      </w:r>
      <w:r w:rsidRPr="0045465B">
        <w:rPr>
          <w:i/>
          <w:iCs/>
          <w:color w:val="000000"/>
        </w:rPr>
        <w:t>an- </w:t>
      </w:r>
      <w:r w:rsidRPr="0045465B">
        <w:rPr>
          <w:color w:val="000000"/>
        </w:rPr>
        <w:t>- отрицание + греч. </w:t>
      </w:r>
      <w:r w:rsidRPr="0045465B">
        <w:rPr>
          <w:i/>
          <w:iCs/>
          <w:color w:val="000000"/>
        </w:rPr>
        <w:t>aisthesis </w:t>
      </w:r>
      <w:r w:rsidRPr="0045465B">
        <w:rPr>
          <w:color w:val="000000"/>
        </w:rPr>
        <w:t xml:space="preserve">- чувство, ощущение) - полная потеря того или иного вида чувствительности. Утрату всех видов чувствительности называют общей или тотальной анестезией.                                                                                 </w:t>
      </w:r>
      <w:r w:rsidRPr="0045465B">
        <w:rPr>
          <w:b/>
          <w:bCs/>
          <w:color w:val="000000"/>
        </w:rPr>
        <w:t>Анизокория </w:t>
      </w:r>
      <w:r w:rsidRPr="0045465B">
        <w:rPr>
          <w:i/>
          <w:iCs/>
          <w:color w:val="000000"/>
        </w:rPr>
        <w:t>(anisocoria, ae, </w:t>
      </w:r>
      <w:r w:rsidRPr="0045465B">
        <w:rPr>
          <w:color w:val="000000"/>
        </w:rPr>
        <w:t>f; греч. </w:t>
      </w:r>
      <w:r w:rsidRPr="0045465B">
        <w:rPr>
          <w:i/>
          <w:iCs/>
          <w:color w:val="000000"/>
        </w:rPr>
        <w:t>anisos </w:t>
      </w:r>
      <w:r w:rsidRPr="0045465B">
        <w:rPr>
          <w:color w:val="000000"/>
        </w:rPr>
        <w:t>- неравный + kore - зрачок) - неравенство диаметров зрачков правого и левого глаза. Возникает вследствие расстройства взаимодействия двух гладких мышц радужной оболочки: циркулярной </w:t>
      </w:r>
      <w:r w:rsidRPr="0045465B">
        <w:rPr>
          <w:i/>
          <w:iCs/>
          <w:color w:val="000000"/>
        </w:rPr>
        <w:t>(m. sphincter pupillae), </w:t>
      </w:r>
      <w:r w:rsidRPr="0045465B">
        <w:rPr>
          <w:color w:val="000000"/>
        </w:rPr>
        <w:t>сужающей зрачок, и радиальной </w:t>
      </w:r>
      <w:r w:rsidRPr="0045465B">
        <w:rPr>
          <w:i/>
          <w:iCs/>
          <w:color w:val="000000"/>
        </w:rPr>
        <w:t>(m. dilatator pupillae), </w:t>
      </w:r>
      <w:r w:rsidRPr="0045465B">
        <w:rPr>
          <w:color w:val="000000"/>
        </w:rPr>
        <w:t xml:space="preserve">расширяющей зрачок.                                                           </w:t>
      </w:r>
      <w:r w:rsidRPr="0045465B">
        <w:rPr>
          <w:b/>
          <w:bCs/>
          <w:color w:val="000000"/>
        </w:rPr>
        <w:t>Анозогнозия </w:t>
      </w:r>
      <w:r w:rsidRPr="0045465B">
        <w:rPr>
          <w:i/>
          <w:iCs/>
          <w:color w:val="000000"/>
        </w:rPr>
        <w:t>(anosognosia, ae, </w:t>
      </w:r>
      <w:r w:rsidRPr="0045465B">
        <w:rPr>
          <w:color w:val="000000"/>
        </w:rPr>
        <w:t>f; греч. </w:t>
      </w:r>
      <w:r w:rsidRPr="0045465B">
        <w:rPr>
          <w:i/>
          <w:iCs/>
          <w:color w:val="000000"/>
        </w:rPr>
        <w:t>a- </w:t>
      </w:r>
      <w:r w:rsidRPr="0045465B">
        <w:rPr>
          <w:color w:val="000000"/>
        </w:rPr>
        <w:t>- отрицание + </w:t>
      </w:r>
      <w:r w:rsidRPr="0045465B">
        <w:rPr>
          <w:i/>
          <w:iCs/>
          <w:color w:val="000000"/>
        </w:rPr>
        <w:t>nosos </w:t>
      </w:r>
      <w:r w:rsidRPr="0045465B">
        <w:rPr>
          <w:color w:val="000000"/>
        </w:rPr>
        <w:t>- болезнь + </w:t>
      </w:r>
      <w:r w:rsidRPr="0045465B">
        <w:rPr>
          <w:i/>
          <w:iCs/>
          <w:color w:val="000000"/>
        </w:rPr>
        <w:t>gnosis </w:t>
      </w:r>
      <w:r w:rsidRPr="0045465B">
        <w:rPr>
          <w:color w:val="000000"/>
        </w:rPr>
        <w:t xml:space="preserve">- познавание, знание; син. Антона-Бабинского синдром) - отрицание или отсутствие осознавания своего физического дефекта.                                                                                             </w:t>
      </w:r>
      <w:r w:rsidRPr="0045465B">
        <w:rPr>
          <w:b/>
          <w:bCs/>
          <w:color w:val="000000"/>
        </w:rPr>
        <w:t>Анорексия </w:t>
      </w:r>
      <w:r w:rsidRPr="0045465B">
        <w:rPr>
          <w:i/>
          <w:iCs/>
          <w:color w:val="000000"/>
        </w:rPr>
        <w:t>(anorexia; </w:t>
      </w:r>
      <w:r w:rsidRPr="0045465B">
        <w:rPr>
          <w:color w:val="000000"/>
        </w:rPr>
        <w:t>греч. </w:t>
      </w:r>
      <w:r w:rsidRPr="0045465B">
        <w:rPr>
          <w:i/>
          <w:iCs/>
          <w:color w:val="000000"/>
        </w:rPr>
        <w:t>аn</w:t>
      </w:r>
      <w:r w:rsidRPr="0045465B">
        <w:rPr>
          <w:color w:val="000000"/>
        </w:rPr>
        <w:t>- отрицание + </w:t>
      </w:r>
      <w:r w:rsidRPr="0045465B">
        <w:rPr>
          <w:i/>
          <w:iCs/>
          <w:color w:val="000000"/>
        </w:rPr>
        <w:t>orexis </w:t>
      </w:r>
      <w:r w:rsidRPr="0045465B">
        <w:rPr>
          <w:color w:val="000000"/>
        </w:rPr>
        <w:t xml:space="preserve">- желание есть, аппетит) - отсутствие аппетита при наличии физиологической потребности в питании, обусловленное нарушением деятельности пищевого центра.                                                                                            </w:t>
      </w:r>
      <w:r w:rsidRPr="0045465B">
        <w:rPr>
          <w:b/>
          <w:bCs/>
          <w:color w:val="000000"/>
        </w:rPr>
        <w:t>Аносмия </w:t>
      </w:r>
      <w:r w:rsidRPr="0045465B">
        <w:rPr>
          <w:i/>
          <w:iCs/>
          <w:color w:val="000000"/>
        </w:rPr>
        <w:t>(anosmia, ae, </w:t>
      </w:r>
      <w:r w:rsidRPr="0045465B">
        <w:rPr>
          <w:color w:val="000000"/>
        </w:rPr>
        <w:t>f; греч. </w:t>
      </w:r>
      <w:r w:rsidRPr="0045465B">
        <w:rPr>
          <w:i/>
          <w:iCs/>
          <w:color w:val="000000"/>
        </w:rPr>
        <w:t>an- </w:t>
      </w:r>
      <w:r w:rsidRPr="0045465B">
        <w:rPr>
          <w:color w:val="000000"/>
        </w:rPr>
        <w:t>- отрицание + </w:t>
      </w:r>
      <w:r w:rsidRPr="0045465B">
        <w:rPr>
          <w:i/>
          <w:iCs/>
          <w:color w:val="000000"/>
        </w:rPr>
        <w:t>osme </w:t>
      </w:r>
      <w:r w:rsidRPr="0045465B">
        <w:rPr>
          <w:color w:val="000000"/>
        </w:rPr>
        <w:t xml:space="preserve">- обоняние) - отсутствие обоняния.                                                                              </w:t>
      </w:r>
      <w:r w:rsidRPr="0045465B">
        <w:rPr>
          <w:b/>
          <w:bCs/>
          <w:color w:val="000000"/>
        </w:rPr>
        <w:t>Анофтальм </w:t>
      </w:r>
      <w:r w:rsidRPr="0045465B">
        <w:rPr>
          <w:i/>
          <w:iCs/>
          <w:color w:val="000000"/>
        </w:rPr>
        <w:t>(anophthalmus; </w:t>
      </w:r>
      <w:r w:rsidRPr="0045465B">
        <w:rPr>
          <w:color w:val="000000"/>
        </w:rPr>
        <w:t>греч. </w:t>
      </w:r>
      <w:r w:rsidRPr="0045465B">
        <w:rPr>
          <w:i/>
          <w:iCs/>
          <w:color w:val="000000"/>
        </w:rPr>
        <w:t>а- </w:t>
      </w:r>
      <w:r w:rsidRPr="0045465B">
        <w:rPr>
          <w:color w:val="000000"/>
        </w:rPr>
        <w:t>- отрицание + </w:t>
      </w:r>
      <w:r w:rsidRPr="0045465B">
        <w:rPr>
          <w:i/>
          <w:iCs/>
          <w:color w:val="000000"/>
        </w:rPr>
        <w:t>ophtalmos </w:t>
      </w:r>
      <w:r w:rsidRPr="0045465B">
        <w:rPr>
          <w:color w:val="000000"/>
        </w:rPr>
        <w:t xml:space="preserve">- глаз) - отсутствие одного или обоих глазных яблок.                                                                                     </w:t>
      </w:r>
      <w:r w:rsidRPr="0045465B">
        <w:rPr>
          <w:b/>
          <w:bCs/>
          <w:color w:val="000000"/>
        </w:rPr>
        <w:t>Анэнцефалия </w:t>
      </w:r>
      <w:r w:rsidRPr="0045465B">
        <w:rPr>
          <w:i/>
          <w:iCs/>
          <w:color w:val="000000"/>
        </w:rPr>
        <w:t>(anencephalia; </w:t>
      </w:r>
      <w:r w:rsidRPr="0045465B">
        <w:rPr>
          <w:color w:val="000000"/>
        </w:rPr>
        <w:t>греч. </w:t>
      </w:r>
      <w:r w:rsidRPr="0045465B">
        <w:rPr>
          <w:i/>
          <w:iCs/>
          <w:color w:val="000000"/>
        </w:rPr>
        <w:t>а</w:t>
      </w:r>
      <w:r w:rsidRPr="0045465B">
        <w:rPr>
          <w:color w:val="000000"/>
        </w:rPr>
        <w:t>- отрицание + </w:t>
      </w:r>
      <w:r w:rsidRPr="0045465B">
        <w:rPr>
          <w:i/>
          <w:iCs/>
          <w:color w:val="000000"/>
        </w:rPr>
        <w:t>enkephalos </w:t>
      </w:r>
      <w:r w:rsidRPr="0045465B">
        <w:rPr>
          <w:color w:val="000000"/>
        </w:rPr>
        <w:t xml:space="preserve">- головной мозг) - отсутствие большого мозга, костей свода и мягких тканей черепа.                                                                                                                                                                </w:t>
      </w:r>
      <w:r w:rsidRPr="0045465B">
        <w:rPr>
          <w:b/>
          <w:bCs/>
          <w:color w:val="000000"/>
        </w:rPr>
        <w:t>Апаллический синдром </w:t>
      </w:r>
      <w:r w:rsidRPr="0045465B">
        <w:rPr>
          <w:i/>
          <w:iCs/>
          <w:color w:val="000000"/>
        </w:rPr>
        <w:t>(syndromum apallicum; </w:t>
      </w:r>
      <w:r w:rsidRPr="0045465B">
        <w:rPr>
          <w:color w:val="000000"/>
        </w:rPr>
        <w:t>греч. </w:t>
      </w:r>
      <w:r w:rsidRPr="0045465B">
        <w:rPr>
          <w:i/>
          <w:iCs/>
          <w:color w:val="000000"/>
        </w:rPr>
        <w:t>а--</w:t>
      </w:r>
      <w:r w:rsidRPr="0045465B">
        <w:rPr>
          <w:color w:val="000000"/>
        </w:rPr>
        <w:t>отрицание + анат. </w:t>
      </w:r>
      <w:r w:rsidRPr="0045465B">
        <w:rPr>
          <w:i/>
          <w:iCs/>
          <w:color w:val="000000"/>
        </w:rPr>
        <w:t>pallium </w:t>
      </w:r>
      <w:r w:rsidRPr="0045465B">
        <w:rPr>
          <w:color w:val="000000"/>
        </w:rPr>
        <w:t xml:space="preserve">- покров, </w:t>
      </w:r>
      <w:r w:rsidRPr="0045465B">
        <w:rPr>
          <w:color w:val="000000"/>
        </w:rPr>
        <w:lastRenderedPageBreak/>
        <w:t xml:space="preserve">плащ головного мозга) - длительное бессознательное состояние, характеризующееся полной ареактивностью больного, отсутствием функций коры полушарий большого мозга и целенаправленных движений в ответ на внешние раздражения.                         </w:t>
      </w:r>
      <w:r w:rsidRPr="0045465B">
        <w:rPr>
          <w:b/>
          <w:bCs/>
          <w:color w:val="000000"/>
        </w:rPr>
        <w:t xml:space="preserve"> Апатия </w:t>
      </w:r>
      <w:r w:rsidRPr="0045465B">
        <w:rPr>
          <w:color w:val="000000"/>
        </w:rPr>
        <w:t>(греч. </w:t>
      </w:r>
      <w:r w:rsidRPr="0045465B">
        <w:rPr>
          <w:i/>
          <w:iCs/>
          <w:color w:val="000000"/>
        </w:rPr>
        <w:t>apatheia </w:t>
      </w:r>
      <w:r w:rsidRPr="0045465B">
        <w:rPr>
          <w:color w:val="000000"/>
        </w:rPr>
        <w:t xml:space="preserve">- бесчувственность) - состояние эмоциональной тупости, опустошения, безразличия.                                                                                                                                                              </w:t>
      </w:r>
      <w:r w:rsidRPr="0045465B">
        <w:rPr>
          <w:b/>
          <w:bCs/>
          <w:color w:val="000000"/>
        </w:rPr>
        <w:t>Апноэ </w:t>
      </w:r>
      <w:r w:rsidRPr="0045465B">
        <w:rPr>
          <w:i/>
          <w:iCs/>
          <w:color w:val="000000"/>
        </w:rPr>
        <w:t>(apnoe, es, </w:t>
      </w:r>
      <w:r w:rsidRPr="0045465B">
        <w:rPr>
          <w:color w:val="000000"/>
        </w:rPr>
        <w:t>f; греч. </w:t>
      </w:r>
      <w:r w:rsidRPr="0045465B">
        <w:rPr>
          <w:i/>
          <w:iCs/>
          <w:color w:val="000000"/>
        </w:rPr>
        <w:t>a- </w:t>
      </w:r>
      <w:r w:rsidRPr="0045465B">
        <w:rPr>
          <w:color w:val="000000"/>
        </w:rPr>
        <w:t>- отсутствие + </w:t>
      </w:r>
      <w:r w:rsidRPr="0045465B">
        <w:rPr>
          <w:i/>
          <w:iCs/>
          <w:color w:val="000000"/>
        </w:rPr>
        <w:t>pnoe </w:t>
      </w:r>
      <w:r w:rsidRPr="0045465B">
        <w:rPr>
          <w:color w:val="000000"/>
        </w:rPr>
        <w:t>- дыхание; </w:t>
      </w:r>
      <w:r w:rsidRPr="0045465B">
        <w:rPr>
          <w:i/>
          <w:iCs/>
          <w:color w:val="000000"/>
        </w:rPr>
        <w:t>apnoia </w:t>
      </w:r>
      <w:r w:rsidRPr="0045465B">
        <w:rPr>
          <w:color w:val="000000"/>
        </w:rPr>
        <w:t xml:space="preserve">- отсутствие дыхания) - отсутствие дыхания, временная остановка дыхания.                                                                                                                                                              </w:t>
      </w:r>
      <w:r w:rsidRPr="0045465B">
        <w:rPr>
          <w:b/>
          <w:bCs/>
          <w:color w:val="000000"/>
        </w:rPr>
        <w:t>Апраксия </w:t>
      </w:r>
      <w:r w:rsidRPr="0045465B">
        <w:rPr>
          <w:i/>
          <w:iCs/>
          <w:color w:val="000000"/>
        </w:rPr>
        <w:t>(apraxia, ae, </w:t>
      </w:r>
      <w:r w:rsidRPr="0045465B">
        <w:rPr>
          <w:color w:val="000000"/>
        </w:rPr>
        <w:t>f; греч. </w:t>
      </w:r>
      <w:r w:rsidRPr="0045465B">
        <w:rPr>
          <w:i/>
          <w:iCs/>
          <w:color w:val="000000"/>
        </w:rPr>
        <w:t>а- </w:t>
      </w:r>
      <w:r w:rsidRPr="0045465B">
        <w:rPr>
          <w:color w:val="000000"/>
        </w:rPr>
        <w:t>- отрицание + </w:t>
      </w:r>
      <w:r w:rsidRPr="0045465B">
        <w:rPr>
          <w:i/>
          <w:iCs/>
          <w:color w:val="000000"/>
        </w:rPr>
        <w:t>praxis </w:t>
      </w:r>
      <w:r w:rsidRPr="0045465B">
        <w:rPr>
          <w:color w:val="000000"/>
        </w:rPr>
        <w:t xml:space="preserve">- работа, действие) - нарушение способности выполнять целенаправленные действия. Апраксия характеризуется утратой навыков, выработанных в процессе индивидуального опыта сложных целенаправленных действий (бытовых, производственных и др.) без признаков пареза или нарушения координации движений.                                                                                                                             </w:t>
      </w:r>
      <w:r w:rsidRPr="0045465B">
        <w:rPr>
          <w:b/>
          <w:bCs/>
          <w:color w:val="000000"/>
        </w:rPr>
        <w:t>Арахнодактилия </w:t>
      </w:r>
      <w:r w:rsidRPr="0045465B">
        <w:rPr>
          <w:i/>
          <w:iCs/>
          <w:color w:val="000000"/>
        </w:rPr>
        <w:t>(arachnodactylia; </w:t>
      </w:r>
      <w:r w:rsidRPr="0045465B">
        <w:rPr>
          <w:color w:val="000000"/>
        </w:rPr>
        <w:t>греч. </w:t>
      </w:r>
      <w:r w:rsidRPr="0045465B">
        <w:rPr>
          <w:i/>
          <w:iCs/>
          <w:color w:val="000000"/>
        </w:rPr>
        <w:t>arachne </w:t>
      </w:r>
      <w:r w:rsidRPr="0045465B">
        <w:rPr>
          <w:color w:val="000000"/>
        </w:rPr>
        <w:t>- паук, паутина + </w:t>
      </w:r>
      <w:r w:rsidRPr="0045465B">
        <w:rPr>
          <w:i/>
          <w:iCs/>
          <w:color w:val="000000"/>
        </w:rPr>
        <w:t>daktylos </w:t>
      </w:r>
      <w:r w:rsidRPr="0045465B">
        <w:rPr>
          <w:color w:val="000000"/>
        </w:rPr>
        <w:t xml:space="preserve">- палец; син. долихостеномелия, кисть паучья) - аномалия развития: необычно тонкие и длинные пальцы.                                                                                  </w:t>
      </w:r>
      <w:r w:rsidRPr="0045465B">
        <w:rPr>
          <w:b/>
          <w:bCs/>
          <w:color w:val="000000"/>
        </w:rPr>
        <w:t>Арахноидит </w:t>
      </w:r>
      <w:r w:rsidRPr="0045465B">
        <w:rPr>
          <w:i/>
          <w:iCs/>
          <w:color w:val="000000"/>
        </w:rPr>
        <w:t>(arachnoiditis, itidis, </w:t>
      </w:r>
      <w:r w:rsidRPr="0045465B">
        <w:rPr>
          <w:color w:val="000000"/>
        </w:rPr>
        <w:t>f; анат. </w:t>
      </w:r>
      <w:r w:rsidRPr="0045465B">
        <w:rPr>
          <w:i/>
          <w:iCs/>
          <w:color w:val="000000"/>
        </w:rPr>
        <w:t>arachnoidea </w:t>
      </w:r>
      <w:r w:rsidRPr="0045465B">
        <w:rPr>
          <w:color w:val="000000"/>
        </w:rPr>
        <w:t>- паутинная мозговая оболочка + </w:t>
      </w:r>
      <w:r w:rsidRPr="0045465B">
        <w:rPr>
          <w:i/>
          <w:iCs/>
          <w:color w:val="000000"/>
        </w:rPr>
        <w:t>-itis </w:t>
      </w:r>
      <w:r w:rsidRPr="0045465B">
        <w:rPr>
          <w:color w:val="000000"/>
        </w:rPr>
        <w:t xml:space="preserve">- воспаление) - хроническая гиперпродуктивная реакция паутинной и мягкой оболочек головного и спинного мозга, обусловленная полиэтиологическими факторами.                                                                                                                                                                       </w:t>
      </w:r>
      <w:r w:rsidRPr="0045465B">
        <w:rPr>
          <w:b/>
          <w:bCs/>
          <w:color w:val="000000"/>
        </w:rPr>
        <w:t>Арефлексия </w:t>
      </w:r>
      <w:r w:rsidRPr="0045465B">
        <w:rPr>
          <w:i/>
          <w:iCs/>
          <w:color w:val="000000"/>
        </w:rPr>
        <w:t>(areflexia, ae, </w:t>
      </w:r>
      <w:r w:rsidRPr="0045465B">
        <w:rPr>
          <w:color w:val="000000"/>
        </w:rPr>
        <w:t>f; греч. </w:t>
      </w:r>
      <w:r w:rsidRPr="0045465B">
        <w:rPr>
          <w:i/>
          <w:iCs/>
          <w:color w:val="000000"/>
        </w:rPr>
        <w:t>a- </w:t>
      </w:r>
      <w:r w:rsidRPr="0045465B">
        <w:rPr>
          <w:color w:val="000000"/>
        </w:rPr>
        <w:t>- отрицание + лат. </w:t>
      </w:r>
      <w:r w:rsidRPr="0045465B">
        <w:rPr>
          <w:i/>
          <w:iCs/>
          <w:color w:val="000000"/>
        </w:rPr>
        <w:t>reflexus </w:t>
      </w:r>
      <w:r w:rsidRPr="0045465B">
        <w:rPr>
          <w:color w:val="000000"/>
        </w:rPr>
        <w:t xml:space="preserve">- отражение) - отсутствие рефлекса (вследствие нарушения целостности рефлекторной дуги или тормозящего влияния вышестоящих отделов нервной системы).                                                                                             </w:t>
      </w:r>
      <w:r w:rsidRPr="0045465B">
        <w:rPr>
          <w:b/>
          <w:bCs/>
          <w:color w:val="000000"/>
        </w:rPr>
        <w:t>Аринэнцефалия </w:t>
      </w:r>
      <w:r w:rsidRPr="0045465B">
        <w:rPr>
          <w:i/>
          <w:iCs/>
          <w:color w:val="000000"/>
        </w:rPr>
        <w:t>(arhinencephalia, ae, </w:t>
      </w:r>
      <w:r w:rsidRPr="0045465B">
        <w:rPr>
          <w:color w:val="000000"/>
        </w:rPr>
        <w:t>f; греч. </w:t>
      </w:r>
      <w:r w:rsidRPr="0045465B">
        <w:rPr>
          <w:i/>
          <w:iCs/>
          <w:color w:val="000000"/>
        </w:rPr>
        <w:t>a- </w:t>
      </w:r>
      <w:r w:rsidRPr="0045465B">
        <w:rPr>
          <w:color w:val="000000"/>
        </w:rPr>
        <w:t>- отрицание + </w:t>
      </w:r>
      <w:r w:rsidRPr="0045465B">
        <w:rPr>
          <w:i/>
          <w:iCs/>
          <w:color w:val="000000"/>
        </w:rPr>
        <w:t>rhin </w:t>
      </w:r>
      <w:r w:rsidRPr="0045465B">
        <w:rPr>
          <w:color w:val="000000"/>
        </w:rPr>
        <w:t>- нос + </w:t>
      </w:r>
      <w:r w:rsidRPr="0045465B">
        <w:rPr>
          <w:i/>
          <w:iCs/>
          <w:color w:val="000000"/>
        </w:rPr>
        <w:t>enkephalon </w:t>
      </w:r>
      <w:r w:rsidRPr="0045465B">
        <w:rPr>
          <w:color w:val="000000"/>
        </w:rPr>
        <w:t xml:space="preserve">- головной мозг) - отсутствие различных отделов обонятельного анализатора (обонятельных луковиц, трактов и структур гиппокампа) - порок развития.                                                                                                                            </w:t>
      </w:r>
      <w:r w:rsidRPr="0045465B">
        <w:rPr>
          <w:b/>
          <w:bCs/>
          <w:color w:val="000000"/>
        </w:rPr>
        <w:t>Астазия-абазия </w:t>
      </w:r>
      <w:r w:rsidRPr="0045465B">
        <w:rPr>
          <w:i/>
          <w:iCs/>
          <w:color w:val="000000"/>
        </w:rPr>
        <w:t>(astasia-abasia; </w:t>
      </w:r>
      <w:r w:rsidRPr="0045465B">
        <w:rPr>
          <w:color w:val="000000"/>
        </w:rPr>
        <w:t>греч. </w:t>
      </w:r>
      <w:r w:rsidRPr="0045465B">
        <w:rPr>
          <w:i/>
          <w:iCs/>
          <w:color w:val="000000"/>
        </w:rPr>
        <w:t>a- </w:t>
      </w:r>
      <w:r w:rsidRPr="0045465B">
        <w:rPr>
          <w:color w:val="000000"/>
        </w:rPr>
        <w:t>- отрицание + </w:t>
      </w:r>
      <w:r w:rsidRPr="0045465B">
        <w:rPr>
          <w:i/>
          <w:iCs/>
          <w:color w:val="000000"/>
        </w:rPr>
        <w:t>stasis </w:t>
      </w:r>
      <w:r w:rsidRPr="0045465B">
        <w:rPr>
          <w:color w:val="000000"/>
        </w:rPr>
        <w:t>- стояние и </w:t>
      </w:r>
      <w:r w:rsidRPr="0045465B">
        <w:rPr>
          <w:i/>
          <w:iCs/>
          <w:color w:val="000000"/>
        </w:rPr>
        <w:t>basis </w:t>
      </w:r>
      <w:r w:rsidRPr="0045465B">
        <w:rPr>
          <w:color w:val="000000"/>
        </w:rPr>
        <w:t xml:space="preserve">- движение) - синдром двигательных расстройств, заключающийся в утрате больным способности стоять и ходить при сохранности всех движений и мышечной силы в ногах в положении лёжа.                                                                                                                                                                     </w:t>
      </w:r>
      <w:r w:rsidRPr="0045465B">
        <w:rPr>
          <w:b/>
          <w:bCs/>
          <w:color w:val="000000"/>
        </w:rPr>
        <w:t>Астения </w:t>
      </w:r>
      <w:r w:rsidRPr="0045465B">
        <w:rPr>
          <w:i/>
          <w:iCs/>
          <w:color w:val="000000"/>
        </w:rPr>
        <w:t>(asthenia, ae, </w:t>
      </w:r>
      <w:r w:rsidRPr="0045465B">
        <w:rPr>
          <w:color w:val="000000"/>
        </w:rPr>
        <w:t>f; греч. </w:t>
      </w:r>
      <w:r w:rsidRPr="0045465B">
        <w:rPr>
          <w:i/>
          <w:iCs/>
          <w:color w:val="000000"/>
        </w:rPr>
        <w:t>a- </w:t>
      </w:r>
      <w:r w:rsidRPr="0045465B">
        <w:rPr>
          <w:color w:val="000000"/>
        </w:rPr>
        <w:t>- отрицание + </w:t>
      </w:r>
      <w:r w:rsidRPr="0045465B">
        <w:rPr>
          <w:i/>
          <w:iCs/>
          <w:color w:val="000000"/>
        </w:rPr>
        <w:t>sthenos </w:t>
      </w:r>
      <w:r w:rsidRPr="0045465B">
        <w:rPr>
          <w:color w:val="000000"/>
        </w:rPr>
        <w:t xml:space="preserve">- сила) - состояние нервной и психической слабости, быстрой утомляемости, бессилия.                                                                                                                                         </w:t>
      </w:r>
      <w:r w:rsidRPr="0045465B">
        <w:rPr>
          <w:b/>
          <w:bCs/>
          <w:color w:val="000000"/>
        </w:rPr>
        <w:t>Астереогноз </w:t>
      </w:r>
      <w:r w:rsidRPr="0045465B">
        <w:rPr>
          <w:i/>
          <w:iCs/>
          <w:color w:val="000000"/>
        </w:rPr>
        <w:t>(astereognosis, is, </w:t>
      </w:r>
      <w:r w:rsidRPr="0045465B">
        <w:rPr>
          <w:color w:val="000000"/>
        </w:rPr>
        <w:t>f; греч. </w:t>
      </w:r>
      <w:r w:rsidRPr="0045465B">
        <w:rPr>
          <w:i/>
          <w:iCs/>
          <w:color w:val="000000"/>
        </w:rPr>
        <w:t>а- </w:t>
      </w:r>
      <w:r w:rsidRPr="0045465B">
        <w:rPr>
          <w:color w:val="000000"/>
        </w:rPr>
        <w:t>- отрицание + </w:t>
      </w:r>
      <w:r w:rsidRPr="0045465B">
        <w:rPr>
          <w:i/>
          <w:iCs/>
          <w:color w:val="000000"/>
        </w:rPr>
        <w:t>stereo </w:t>
      </w:r>
      <w:r w:rsidRPr="0045465B">
        <w:rPr>
          <w:color w:val="000000"/>
        </w:rPr>
        <w:t>- твёрдый, плотный + </w:t>
      </w:r>
      <w:r w:rsidRPr="0045465B">
        <w:rPr>
          <w:i/>
          <w:iCs/>
          <w:color w:val="000000"/>
        </w:rPr>
        <w:t>gnosis </w:t>
      </w:r>
      <w:r w:rsidRPr="0045465B">
        <w:rPr>
          <w:color w:val="000000"/>
        </w:rPr>
        <w:t xml:space="preserve">- знание) - неспособность распознавать знакомый предмет наощупь, без помощи зрения.                                                                                                       </w:t>
      </w:r>
      <w:r w:rsidRPr="0045465B">
        <w:rPr>
          <w:b/>
          <w:bCs/>
          <w:color w:val="000000"/>
        </w:rPr>
        <w:t>Атаксия </w:t>
      </w:r>
      <w:r w:rsidRPr="0045465B">
        <w:rPr>
          <w:i/>
          <w:iCs/>
          <w:color w:val="000000"/>
        </w:rPr>
        <w:t>(ataxia, ae, </w:t>
      </w:r>
      <w:r w:rsidRPr="0045465B">
        <w:rPr>
          <w:color w:val="000000"/>
        </w:rPr>
        <w:t>f; греч. </w:t>
      </w:r>
      <w:r w:rsidRPr="0045465B">
        <w:rPr>
          <w:i/>
          <w:iCs/>
          <w:color w:val="000000"/>
        </w:rPr>
        <w:t>a- </w:t>
      </w:r>
      <w:r w:rsidRPr="0045465B">
        <w:rPr>
          <w:color w:val="000000"/>
        </w:rPr>
        <w:t>- отсутствие + </w:t>
      </w:r>
      <w:r w:rsidRPr="0045465B">
        <w:rPr>
          <w:i/>
          <w:iCs/>
          <w:color w:val="000000"/>
        </w:rPr>
        <w:t>staxis </w:t>
      </w:r>
      <w:r w:rsidRPr="0045465B">
        <w:rPr>
          <w:color w:val="000000"/>
        </w:rPr>
        <w:t>- стояние) - нарушения равновесия и координации движений, проявляется в виде изолированных расстройств статики и координации или может сочетаться с двигательными (пирамидными или экстрапирамидными) нарушениями.</w:t>
      </w:r>
      <w:r w:rsidRPr="0045465B">
        <w:rPr>
          <w:b/>
          <w:bCs/>
          <w:color w:val="000000"/>
        </w:rPr>
        <w:t xml:space="preserve">                                                                                                                              Атетоз </w:t>
      </w:r>
      <w:r w:rsidRPr="0045465B">
        <w:rPr>
          <w:color w:val="000000"/>
        </w:rPr>
        <w:t>(греч. </w:t>
      </w:r>
      <w:r w:rsidRPr="0045465B">
        <w:rPr>
          <w:i/>
          <w:iCs/>
          <w:color w:val="000000"/>
        </w:rPr>
        <w:t>athetos </w:t>
      </w:r>
      <w:r w:rsidRPr="0045465B">
        <w:rPr>
          <w:color w:val="000000"/>
        </w:rPr>
        <w:t xml:space="preserve">- неустойчивый) - гиперкинез, характеризующийся медленными тоническими насильственными движениями, захватывающими одновременно мышцы агонисты и антагонисты.                                                                                                               </w:t>
      </w:r>
      <w:r w:rsidRPr="0045465B">
        <w:rPr>
          <w:b/>
          <w:bCs/>
          <w:color w:val="000000"/>
        </w:rPr>
        <w:t>Атония </w:t>
      </w:r>
      <w:r w:rsidRPr="0045465B">
        <w:rPr>
          <w:i/>
          <w:iCs/>
          <w:color w:val="000000"/>
        </w:rPr>
        <w:t>(atonia, ae, </w:t>
      </w:r>
      <w:r w:rsidRPr="0045465B">
        <w:rPr>
          <w:color w:val="000000"/>
        </w:rPr>
        <w:t>f; греч. </w:t>
      </w:r>
      <w:r w:rsidRPr="0045465B">
        <w:rPr>
          <w:i/>
          <w:iCs/>
          <w:color w:val="000000"/>
        </w:rPr>
        <w:t>a- </w:t>
      </w:r>
      <w:r w:rsidRPr="0045465B">
        <w:rPr>
          <w:color w:val="000000"/>
        </w:rPr>
        <w:t>- отсутствие + </w:t>
      </w:r>
      <w:r w:rsidRPr="0045465B">
        <w:rPr>
          <w:i/>
          <w:iCs/>
          <w:color w:val="000000"/>
        </w:rPr>
        <w:t>tonos </w:t>
      </w:r>
      <w:r w:rsidRPr="0045465B">
        <w:rPr>
          <w:color w:val="000000"/>
        </w:rPr>
        <w:t xml:space="preserve">- напряжение) - вялость, ослабление тонуса, т.е. напряжённости, эластичности и возбудимости тканей и органов (сосудов, желудка, кишечника, мышц и т.д.).                                                                                                                                                  </w:t>
      </w:r>
      <w:r w:rsidRPr="0045465B">
        <w:rPr>
          <w:b/>
          <w:bCs/>
          <w:color w:val="000000"/>
        </w:rPr>
        <w:t>Атрезия </w:t>
      </w:r>
      <w:r w:rsidRPr="0045465B">
        <w:rPr>
          <w:i/>
          <w:iCs/>
          <w:color w:val="000000"/>
        </w:rPr>
        <w:t>(atresia; </w:t>
      </w:r>
      <w:r w:rsidRPr="0045465B">
        <w:rPr>
          <w:color w:val="000000"/>
        </w:rPr>
        <w:t>греч. </w:t>
      </w:r>
      <w:r w:rsidRPr="0045465B">
        <w:rPr>
          <w:i/>
          <w:iCs/>
          <w:color w:val="000000"/>
        </w:rPr>
        <w:t>а- </w:t>
      </w:r>
      <w:r w:rsidRPr="0045465B">
        <w:rPr>
          <w:color w:val="000000"/>
        </w:rPr>
        <w:t>- отрицание + </w:t>
      </w:r>
      <w:r w:rsidRPr="0045465B">
        <w:rPr>
          <w:i/>
          <w:iCs/>
          <w:color w:val="000000"/>
        </w:rPr>
        <w:t>tresis </w:t>
      </w:r>
      <w:r w:rsidRPr="0045465B">
        <w:rPr>
          <w:color w:val="000000"/>
        </w:rPr>
        <w:t xml:space="preserve">- отверстие) - аномалия развития - отсутствие естественного отверстия или канала, например, водопровода среднего мозга, отверстий Монро, Люшка, Мажанди и др.                                                                                                                                         </w:t>
      </w:r>
      <w:r w:rsidRPr="0045465B">
        <w:rPr>
          <w:b/>
          <w:bCs/>
          <w:color w:val="000000"/>
        </w:rPr>
        <w:t>Атрофия </w:t>
      </w:r>
      <w:r w:rsidRPr="0045465B">
        <w:rPr>
          <w:i/>
          <w:iCs/>
          <w:color w:val="000000"/>
        </w:rPr>
        <w:t>(atrophia, ae, </w:t>
      </w:r>
      <w:r w:rsidRPr="0045465B">
        <w:rPr>
          <w:color w:val="000000"/>
        </w:rPr>
        <w:t>f; греч. </w:t>
      </w:r>
      <w:r w:rsidRPr="0045465B">
        <w:rPr>
          <w:i/>
          <w:iCs/>
          <w:color w:val="000000"/>
        </w:rPr>
        <w:t>a- </w:t>
      </w:r>
      <w:r w:rsidRPr="0045465B">
        <w:rPr>
          <w:color w:val="000000"/>
        </w:rPr>
        <w:t>- отрицание + </w:t>
      </w:r>
      <w:r w:rsidRPr="0045465B">
        <w:rPr>
          <w:i/>
          <w:iCs/>
          <w:color w:val="000000"/>
        </w:rPr>
        <w:t>trophe </w:t>
      </w:r>
      <w:r w:rsidRPr="0045465B">
        <w:rPr>
          <w:color w:val="000000"/>
        </w:rPr>
        <w:t xml:space="preserve">- питание) - уменьшение массы и объёма ткани или органа, сопровождающееся ослаблением или прекращением их функции.                                                                                            </w:t>
      </w:r>
      <w:r w:rsidRPr="0045465B">
        <w:rPr>
          <w:b/>
          <w:bCs/>
          <w:color w:val="000000"/>
        </w:rPr>
        <w:t>Аура </w:t>
      </w:r>
      <w:r w:rsidRPr="0045465B">
        <w:rPr>
          <w:color w:val="000000"/>
        </w:rPr>
        <w:t>(aura, ae, f; греч. </w:t>
      </w:r>
      <w:r w:rsidRPr="0045465B">
        <w:rPr>
          <w:i/>
          <w:iCs/>
          <w:color w:val="000000"/>
        </w:rPr>
        <w:t>aura </w:t>
      </w:r>
      <w:r w:rsidRPr="0045465B">
        <w:rPr>
          <w:color w:val="000000"/>
        </w:rPr>
        <w:t xml:space="preserve">- дуновение ветерка) - предвестник приступа эпилепсии, расстройство сознания, сопровождающееся своеобразными ощущениями, движениями или психическими нарушениями (переживаниями).                                                                                                                    </w:t>
      </w:r>
      <w:r w:rsidRPr="0045465B">
        <w:rPr>
          <w:b/>
          <w:bCs/>
          <w:color w:val="000000"/>
        </w:rPr>
        <w:t>Аутизм </w:t>
      </w:r>
      <w:r w:rsidRPr="0045465B">
        <w:rPr>
          <w:i/>
          <w:iCs/>
          <w:color w:val="000000"/>
        </w:rPr>
        <w:t>(autismus; </w:t>
      </w:r>
      <w:r w:rsidRPr="0045465B">
        <w:rPr>
          <w:color w:val="000000"/>
        </w:rPr>
        <w:t>греч. </w:t>
      </w:r>
      <w:r w:rsidRPr="0045465B">
        <w:rPr>
          <w:i/>
          <w:iCs/>
          <w:color w:val="000000"/>
        </w:rPr>
        <w:t>autos </w:t>
      </w:r>
      <w:r w:rsidRPr="0045465B">
        <w:rPr>
          <w:color w:val="000000"/>
        </w:rPr>
        <w:t>- сам) - погружение в мир личных переживаний с ослаблением или потерей контакта с действительностью, отгороженностью от внешнего мира, низкой эмоциональностью, склонностью к рутинному и стереотипному поведению.</w:t>
      </w:r>
      <w:r w:rsidRPr="0045465B">
        <w:rPr>
          <w:b/>
          <w:bCs/>
          <w:color w:val="000000"/>
        </w:rPr>
        <w:t xml:space="preserve">                                                                                                                         Аутотопагнозия </w:t>
      </w:r>
      <w:r w:rsidRPr="0045465B">
        <w:rPr>
          <w:i/>
          <w:iCs/>
          <w:color w:val="000000"/>
        </w:rPr>
        <w:t>(autotopagnosia, ае, </w:t>
      </w:r>
      <w:r w:rsidRPr="0045465B">
        <w:rPr>
          <w:color w:val="000000"/>
        </w:rPr>
        <w:t>f; греч. </w:t>
      </w:r>
      <w:r w:rsidRPr="0045465B">
        <w:rPr>
          <w:i/>
          <w:iCs/>
          <w:color w:val="000000"/>
        </w:rPr>
        <w:t>autos </w:t>
      </w:r>
      <w:r w:rsidRPr="0045465B">
        <w:rPr>
          <w:color w:val="000000"/>
        </w:rPr>
        <w:t>- сам + </w:t>
      </w:r>
      <w:r w:rsidRPr="0045465B">
        <w:rPr>
          <w:i/>
          <w:iCs/>
          <w:color w:val="000000"/>
        </w:rPr>
        <w:t>topos </w:t>
      </w:r>
      <w:r w:rsidRPr="0045465B">
        <w:rPr>
          <w:color w:val="000000"/>
        </w:rPr>
        <w:t>- место + </w:t>
      </w:r>
      <w:r w:rsidRPr="0045465B">
        <w:rPr>
          <w:i/>
          <w:iCs/>
          <w:color w:val="000000"/>
        </w:rPr>
        <w:t>a- </w:t>
      </w:r>
      <w:r w:rsidRPr="0045465B">
        <w:rPr>
          <w:color w:val="000000"/>
        </w:rPr>
        <w:t>- отрицание + </w:t>
      </w:r>
      <w:r w:rsidRPr="0045465B">
        <w:rPr>
          <w:i/>
          <w:iCs/>
          <w:color w:val="000000"/>
        </w:rPr>
        <w:t>gnosis </w:t>
      </w:r>
      <w:r w:rsidRPr="0045465B">
        <w:rPr>
          <w:color w:val="000000"/>
        </w:rPr>
        <w:t>- знание) - расстройство ориентировки в отношении собственного тела или его частей, т.е. расстройство схемы тела. Иногда наблюдают неосознавание и отрицание своего двигательного или другого дефекта - анозогнозию (греч. </w:t>
      </w:r>
      <w:r w:rsidRPr="0045465B">
        <w:rPr>
          <w:i/>
          <w:iCs/>
          <w:color w:val="000000"/>
        </w:rPr>
        <w:t>nosos </w:t>
      </w:r>
      <w:r w:rsidRPr="0045465B">
        <w:rPr>
          <w:color w:val="000000"/>
        </w:rPr>
        <w:t xml:space="preserve">- болезнь).                                                                                       </w:t>
      </w:r>
      <w:r w:rsidRPr="0045465B">
        <w:rPr>
          <w:b/>
          <w:bCs/>
          <w:color w:val="000000"/>
        </w:rPr>
        <w:lastRenderedPageBreak/>
        <w:t>Афазия </w:t>
      </w:r>
      <w:r w:rsidRPr="0045465B">
        <w:rPr>
          <w:i/>
          <w:iCs/>
          <w:color w:val="000000"/>
        </w:rPr>
        <w:t>(aphasia; </w:t>
      </w:r>
      <w:r w:rsidRPr="0045465B">
        <w:rPr>
          <w:color w:val="000000"/>
        </w:rPr>
        <w:t>греч. </w:t>
      </w:r>
      <w:r w:rsidRPr="0045465B">
        <w:rPr>
          <w:i/>
          <w:iCs/>
          <w:color w:val="000000"/>
        </w:rPr>
        <w:t>а- </w:t>
      </w:r>
      <w:r w:rsidRPr="0045465B">
        <w:rPr>
          <w:color w:val="000000"/>
        </w:rPr>
        <w:t>- отрицание + </w:t>
      </w:r>
      <w:r w:rsidRPr="0045465B">
        <w:rPr>
          <w:i/>
          <w:iCs/>
          <w:color w:val="000000"/>
        </w:rPr>
        <w:t>phasis </w:t>
      </w:r>
      <w:r w:rsidRPr="0045465B">
        <w:rPr>
          <w:color w:val="000000"/>
        </w:rPr>
        <w:t xml:space="preserve">- речь) - расстройство речи, состоящее в утрате способности использовать слова для выражения мыслей и общения с окружающими при сохранности функции артикуляционного аппарата и слуха.                                                                                                    </w:t>
      </w:r>
      <w:r w:rsidRPr="0045465B">
        <w:rPr>
          <w:b/>
          <w:bCs/>
          <w:color w:val="000000"/>
        </w:rPr>
        <w:t>Афония </w:t>
      </w:r>
      <w:r w:rsidRPr="0045465B">
        <w:rPr>
          <w:i/>
          <w:iCs/>
          <w:color w:val="000000"/>
        </w:rPr>
        <w:t>(aphonia; </w:t>
      </w:r>
      <w:r w:rsidRPr="0045465B">
        <w:rPr>
          <w:color w:val="000000"/>
        </w:rPr>
        <w:t>греч. </w:t>
      </w:r>
      <w:r w:rsidRPr="0045465B">
        <w:rPr>
          <w:i/>
          <w:iCs/>
          <w:color w:val="000000"/>
        </w:rPr>
        <w:t>а- </w:t>
      </w:r>
      <w:r w:rsidRPr="0045465B">
        <w:rPr>
          <w:color w:val="000000"/>
        </w:rPr>
        <w:t>- отрицание + </w:t>
      </w:r>
      <w:r w:rsidRPr="0045465B">
        <w:rPr>
          <w:i/>
          <w:iCs/>
          <w:color w:val="000000"/>
        </w:rPr>
        <w:t>phone </w:t>
      </w:r>
      <w:r w:rsidRPr="0045465B">
        <w:rPr>
          <w:color w:val="000000"/>
        </w:rPr>
        <w:t>- звук, голос) - отсутствие звучности голоса при сохранности шёпотной речи.</w:t>
      </w:r>
      <w:r w:rsidRPr="0045465B">
        <w:rPr>
          <w:b/>
          <w:bCs/>
          <w:color w:val="000000"/>
        </w:rPr>
        <w:t xml:space="preserve"> Ахейрокинез </w:t>
      </w:r>
      <w:r w:rsidRPr="0045465B">
        <w:rPr>
          <w:i/>
          <w:iCs/>
          <w:color w:val="000000"/>
        </w:rPr>
        <w:t>(acheirokinesis, is, </w:t>
      </w:r>
      <w:r w:rsidRPr="0045465B">
        <w:rPr>
          <w:color w:val="000000"/>
        </w:rPr>
        <w:t>f; греч. </w:t>
      </w:r>
      <w:r w:rsidRPr="0045465B">
        <w:rPr>
          <w:i/>
          <w:iCs/>
          <w:color w:val="000000"/>
        </w:rPr>
        <w:t>а--</w:t>
      </w:r>
      <w:r w:rsidRPr="0045465B">
        <w:rPr>
          <w:color w:val="000000"/>
        </w:rPr>
        <w:t>отрицание + </w:t>
      </w:r>
      <w:r w:rsidRPr="0045465B">
        <w:rPr>
          <w:i/>
          <w:iCs/>
          <w:color w:val="000000"/>
        </w:rPr>
        <w:t>cheir </w:t>
      </w:r>
      <w:r w:rsidRPr="0045465B">
        <w:rPr>
          <w:color w:val="000000"/>
        </w:rPr>
        <w:t>– рука + </w:t>
      </w:r>
      <w:r w:rsidRPr="0045465B">
        <w:rPr>
          <w:i/>
          <w:iCs/>
          <w:color w:val="000000"/>
        </w:rPr>
        <w:t>kinesis </w:t>
      </w:r>
      <w:r w:rsidRPr="0045465B">
        <w:rPr>
          <w:color w:val="000000"/>
        </w:rPr>
        <w:t xml:space="preserve">- движение) - бедность движений и отсутствие содружественных рук при ходьбе (симптом паркинсонизма).                                                                   </w:t>
      </w:r>
      <w:r w:rsidRPr="0045465B">
        <w:rPr>
          <w:b/>
          <w:bCs/>
          <w:color w:val="000000"/>
        </w:rPr>
        <w:t>Блефароспазм </w:t>
      </w:r>
      <w:r w:rsidRPr="0045465B">
        <w:rPr>
          <w:i/>
          <w:iCs/>
          <w:color w:val="000000"/>
        </w:rPr>
        <w:t>(blepharospasms, i, </w:t>
      </w:r>
      <w:r w:rsidRPr="0045465B">
        <w:rPr>
          <w:color w:val="000000"/>
        </w:rPr>
        <w:t>m; от греч. </w:t>
      </w:r>
      <w:r w:rsidRPr="0045465B">
        <w:rPr>
          <w:i/>
          <w:iCs/>
          <w:color w:val="000000"/>
        </w:rPr>
        <w:t>blepharon </w:t>
      </w:r>
      <w:r w:rsidRPr="0045465B">
        <w:rPr>
          <w:color w:val="000000"/>
        </w:rPr>
        <w:t>- веко + </w:t>
      </w:r>
      <w:r w:rsidRPr="0045465B">
        <w:rPr>
          <w:i/>
          <w:iCs/>
          <w:color w:val="000000"/>
        </w:rPr>
        <w:t>spasmus </w:t>
      </w:r>
      <w:r w:rsidRPr="0045465B">
        <w:rPr>
          <w:color w:val="000000"/>
        </w:rPr>
        <w:t xml:space="preserve">- спазм) - спазм вековой части круговой мышцы глаза.                                                                                                         </w:t>
      </w:r>
      <w:r w:rsidRPr="0045465B">
        <w:rPr>
          <w:b/>
          <w:bCs/>
          <w:color w:val="000000"/>
        </w:rPr>
        <w:t xml:space="preserve"> Брадикинезия </w:t>
      </w:r>
      <w:r w:rsidRPr="0045465B">
        <w:rPr>
          <w:i/>
          <w:iCs/>
          <w:color w:val="000000"/>
        </w:rPr>
        <w:t>(bradykinesia, ae, </w:t>
      </w:r>
      <w:r w:rsidRPr="0045465B">
        <w:rPr>
          <w:color w:val="000000"/>
        </w:rPr>
        <w:t>f; греч. </w:t>
      </w:r>
      <w:r w:rsidRPr="0045465B">
        <w:rPr>
          <w:i/>
          <w:iCs/>
          <w:color w:val="000000"/>
        </w:rPr>
        <w:t>bradys </w:t>
      </w:r>
      <w:r w:rsidRPr="0045465B">
        <w:rPr>
          <w:color w:val="000000"/>
        </w:rPr>
        <w:t>- медленный + </w:t>
      </w:r>
      <w:r w:rsidRPr="0045465B">
        <w:rPr>
          <w:i/>
          <w:iCs/>
          <w:color w:val="000000"/>
        </w:rPr>
        <w:t>kinesis </w:t>
      </w:r>
      <w:r w:rsidRPr="0045465B">
        <w:rPr>
          <w:color w:val="000000"/>
        </w:rPr>
        <w:t xml:space="preserve">- движение) - замедление темпа любого вида движений: ходьбы - брадибазия, действий - брадипраксия, речи - брадифазия, психических процессов - брадифрения (при поражении экстрапирамидной системы).                                                                                           </w:t>
      </w:r>
      <w:r w:rsidRPr="0045465B">
        <w:rPr>
          <w:b/>
          <w:bCs/>
          <w:color w:val="000000"/>
        </w:rPr>
        <w:t>Брахицефалия </w:t>
      </w:r>
      <w:r w:rsidRPr="0045465B">
        <w:rPr>
          <w:i/>
          <w:iCs/>
          <w:color w:val="000000"/>
        </w:rPr>
        <w:t>(brachycephalia; </w:t>
      </w:r>
      <w:r w:rsidRPr="0045465B">
        <w:rPr>
          <w:color w:val="000000"/>
        </w:rPr>
        <w:t>греч. </w:t>
      </w:r>
      <w:r w:rsidRPr="0045465B">
        <w:rPr>
          <w:i/>
          <w:iCs/>
          <w:color w:val="000000"/>
        </w:rPr>
        <w:t>brachys </w:t>
      </w:r>
      <w:r w:rsidRPr="0045465B">
        <w:rPr>
          <w:color w:val="000000"/>
        </w:rPr>
        <w:t>- короткий + </w:t>
      </w:r>
      <w:r w:rsidRPr="0045465B">
        <w:rPr>
          <w:i/>
          <w:iCs/>
          <w:color w:val="000000"/>
        </w:rPr>
        <w:t>kephale </w:t>
      </w:r>
      <w:r w:rsidRPr="0045465B">
        <w:rPr>
          <w:color w:val="000000"/>
        </w:rPr>
        <w:t xml:space="preserve">- голова) - короткоголовость (одна из форм краниостеноза; головной индекс - процентное отношение поперечного диаметра головы к продольному - равен 83 и более).                                                                                                                        </w:t>
      </w:r>
      <w:r w:rsidRPr="0045465B">
        <w:rPr>
          <w:b/>
          <w:bCs/>
          <w:color w:val="000000"/>
        </w:rPr>
        <w:t>Булимия </w:t>
      </w:r>
      <w:r w:rsidRPr="0045465B">
        <w:rPr>
          <w:i/>
          <w:iCs/>
          <w:color w:val="000000"/>
        </w:rPr>
        <w:t>(bulimia, ae, </w:t>
      </w:r>
      <w:r w:rsidRPr="0045465B">
        <w:rPr>
          <w:color w:val="000000"/>
        </w:rPr>
        <w:t>f; греч. </w:t>
      </w:r>
      <w:r w:rsidRPr="0045465B">
        <w:rPr>
          <w:i/>
          <w:iCs/>
          <w:color w:val="000000"/>
        </w:rPr>
        <w:t>bus </w:t>
      </w:r>
      <w:r w:rsidRPr="0045465B">
        <w:rPr>
          <w:color w:val="000000"/>
        </w:rPr>
        <w:t>- бык, вол + </w:t>
      </w:r>
      <w:r w:rsidRPr="0045465B">
        <w:rPr>
          <w:i/>
          <w:iCs/>
          <w:color w:val="000000"/>
        </w:rPr>
        <w:t>limos </w:t>
      </w:r>
      <w:r w:rsidRPr="0045465B">
        <w:rPr>
          <w:color w:val="000000"/>
        </w:rPr>
        <w:t xml:space="preserve">- голод) - патологически повышенное чувство голода, нередко сопровождающееся слабостью и болевыми ощущениями в подложечной области. Больные могут поглощать большие количества пищи (полифагия) и не испытывать чувства сытости (акория).                                                                                                                                                     </w:t>
      </w:r>
      <w:r w:rsidRPr="0045465B">
        <w:rPr>
          <w:b/>
          <w:bCs/>
          <w:color w:val="000000"/>
        </w:rPr>
        <w:t>Ваготония </w:t>
      </w:r>
      <w:r w:rsidRPr="0045465B">
        <w:rPr>
          <w:color w:val="000000"/>
        </w:rPr>
        <w:t>(устар. </w:t>
      </w:r>
      <w:r w:rsidRPr="0045465B">
        <w:rPr>
          <w:i/>
          <w:iCs/>
          <w:color w:val="000000"/>
        </w:rPr>
        <w:t>vagotonia, ae, </w:t>
      </w:r>
      <w:r w:rsidRPr="0045465B">
        <w:rPr>
          <w:color w:val="000000"/>
        </w:rPr>
        <w:t>f; греч. </w:t>
      </w:r>
      <w:r w:rsidRPr="0045465B">
        <w:rPr>
          <w:i/>
          <w:iCs/>
          <w:color w:val="000000"/>
        </w:rPr>
        <w:t>vagus </w:t>
      </w:r>
      <w:r w:rsidRPr="0045465B">
        <w:rPr>
          <w:color w:val="000000"/>
        </w:rPr>
        <w:t>- блуждающий + </w:t>
      </w:r>
      <w:r w:rsidRPr="0045465B">
        <w:rPr>
          <w:i/>
          <w:iCs/>
          <w:color w:val="000000"/>
        </w:rPr>
        <w:t>tonus </w:t>
      </w:r>
      <w:r w:rsidRPr="0045465B">
        <w:rPr>
          <w:color w:val="000000"/>
        </w:rPr>
        <w:t>- напряжение) - повышенная активность блуждающего нерва (преобладание тонуса парасимпатической части вегетативной нервной системы над тонусом её симпатической части).</w:t>
      </w:r>
      <w:r w:rsidRPr="0045465B">
        <w:rPr>
          <w:b/>
          <w:bCs/>
          <w:color w:val="000000"/>
        </w:rPr>
        <w:t xml:space="preserve"> Вегетативный </w:t>
      </w:r>
      <w:r w:rsidRPr="0045465B">
        <w:rPr>
          <w:i/>
          <w:iCs/>
          <w:color w:val="000000"/>
        </w:rPr>
        <w:t>(vegetativus, a, um; </w:t>
      </w:r>
      <w:r w:rsidRPr="0045465B">
        <w:rPr>
          <w:color w:val="000000"/>
        </w:rPr>
        <w:t>лат. </w:t>
      </w:r>
      <w:r w:rsidRPr="0045465B">
        <w:rPr>
          <w:i/>
          <w:iCs/>
          <w:color w:val="000000"/>
        </w:rPr>
        <w:t>vegetare </w:t>
      </w:r>
      <w:r w:rsidRPr="0045465B">
        <w:rPr>
          <w:color w:val="000000"/>
        </w:rPr>
        <w:t xml:space="preserve">- расти, возбуждать) - относящийся к вегетативной нервной системе - части нервной системы в организме, регулирующей обмен веществ, деятельность внутренних органов и систем.                                                                         </w:t>
      </w:r>
      <w:r w:rsidRPr="0045465B">
        <w:rPr>
          <w:b/>
          <w:bCs/>
          <w:color w:val="000000"/>
        </w:rPr>
        <w:t>Вентрикулопункция </w:t>
      </w:r>
      <w:r w:rsidRPr="0045465B">
        <w:rPr>
          <w:i/>
          <w:iCs/>
          <w:color w:val="000000"/>
        </w:rPr>
        <w:t>(ventriculopunctio; </w:t>
      </w:r>
      <w:r w:rsidRPr="0045465B">
        <w:rPr>
          <w:color w:val="000000"/>
        </w:rPr>
        <w:t>анат. </w:t>
      </w:r>
      <w:r w:rsidRPr="0045465B">
        <w:rPr>
          <w:i/>
          <w:iCs/>
          <w:color w:val="000000"/>
        </w:rPr>
        <w:t>ventriculus </w:t>
      </w:r>
      <w:r w:rsidRPr="0045465B">
        <w:rPr>
          <w:color w:val="000000"/>
        </w:rPr>
        <w:t>- желудок, желудочек + лат. </w:t>
      </w:r>
      <w:r w:rsidRPr="0045465B">
        <w:rPr>
          <w:i/>
          <w:iCs/>
          <w:color w:val="000000"/>
        </w:rPr>
        <w:t>punctio </w:t>
      </w:r>
      <w:r w:rsidRPr="0045465B">
        <w:rPr>
          <w:color w:val="000000"/>
        </w:rPr>
        <w:t xml:space="preserve">- укол, прокол) - прокол боковых желудочков головного мозга (обычно переднего или заднего рогов) для взятия спинномозговой жидкости (СМЖ) с диагностической или лечебной целью.                                                                                                       </w:t>
      </w:r>
      <w:r w:rsidRPr="0045465B">
        <w:rPr>
          <w:b/>
          <w:bCs/>
          <w:color w:val="000000"/>
        </w:rPr>
        <w:t>Вестибулярный </w:t>
      </w:r>
      <w:r w:rsidRPr="0045465B">
        <w:rPr>
          <w:i/>
          <w:iCs/>
          <w:color w:val="000000"/>
        </w:rPr>
        <w:t>(vestibularis, </w:t>
      </w:r>
      <w:r w:rsidRPr="0045465B">
        <w:rPr>
          <w:color w:val="000000"/>
        </w:rPr>
        <w:t>e; анат. </w:t>
      </w:r>
      <w:r w:rsidRPr="0045465B">
        <w:rPr>
          <w:i/>
          <w:iCs/>
          <w:color w:val="000000"/>
        </w:rPr>
        <w:t>vestibulum </w:t>
      </w:r>
      <w:r w:rsidRPr="0045465B">
        <w:rPr>
          <w:color w:val="000000"/>
        </w:rPr>
        <w:t xml:space="preserve">- преддверие) - относящийся к части внутреннего уха (к преддверию).                                                                                                                                    </w:t>
      </w:r>
      <w:r w:rsidRPr="0045465B">
        <w:rPr>
          <w:b/>
          <w:bCs/>
          <w:color w:val="000000"/>
        </w:rPr>
        <w:t>Гематома </w:t>
      </w:r>
      <w:r w:rsidRPr="0045465B">
        <w:rPr>
          <w:i/>
          <w:iCs/>
          <w:color w:val="000000"/>
        </w:rPr>
        <w:t>(haematoma, atis, </w:t>
      </w:r>
      <w:r w:rsidRPr="0045465B">
        <w:rPr>
          <w:color w:val="000000"/>
        </w:rPr>
        <w:t>n; греч. </w:t>
      </w:r>
      <w:r w:rsidRPr="0045465B">
        <w:rPr>
          <w:i/>
          <w:iCs/>
          <w:color w:val="000000"/>
        </w:rPr>
        <w:t>haima </w:t>
      </w:r>
      <w:r w:rsidRPr="0045465B">
        <w:rPr>
          <w:color w:val="000000"/>
        </w:rPr>
        <w:t>- кровь + -oma - опухоль) - кровяная опухоль: ограниченное скопление крови в тканях с образованием в них полости, содержащей жидкую или свернувшуюся кровь                                                                                           Г</w:t>
      </w:r>
      <w:r w:rsidRPr="0045465B">
        <w:rPr>
          <w:b/>
          <w:bCs/>
          <w:color w:val="000000"/>
        </w:rPr>
        <w:t>ематомиелия </w:t>
      </w:r>
      <w:r w:rsidRPr="0045465B">
        <w:rPr>
          <w:i/>
          <w:iCs/>
          <w:color w:val="000000"/>
        </w:rPr>
        <w:t>(hematomyelia, ae, </w:t>
      </w:r>
      <w:r w:rsidRPr="0045465B">
        <w:rPr>
          <w:color w:val="000000"/>
        </w:rPr>
        <w:t>f; греч. </w:t>
      </w:r>
      <w:r w:rsidRPr="0045465B">
        <w:rPr>
          <w:i/>
          <w:iCs/>
          <w:color w:val="000000"/>
        </w:rPr>
        <w:t>haima </w:t>
      </w:r>
      <w:r w:rsidRPr="0045465B">
        <w:rPr>
          <w:color w:val="000000"/>
        </w:rPr>
        <w:t>- кровь + </w:t>
      </w:r>
      <w:r w:rsidRPr="0045465B">
        <w:rPr>
          <w:i/>
          <w:iCs/>
          <w:color w:val="000000"/>
        </w:rPr>
        <w:t>myelos </w:t>
      </w:r>
      <w:r w:rsidRPr="0045465B">
        <w:rPr>
          <w:color w:val="000000"/>
        </w:rPr>
        <w:t xml:space="preserve">- спинной мозг) - кровоизлияние в вещество спинного мозга.                                                                                                     </w:t>
      </w:r>
      <w:r w:rsidRPr="0045465B">
        <w:rPr>
          <w:b/>
          <w:bCs/>
          <w:color w:val="000000"/>
        </w:rPr>
        <w:t>Гематорахис </w:t>
      </w:r>
      <w:r w:rsidRPr="0045465B">
        <w:rPr>
          <w:i/>
          <w:iCs/>
          <w:color w:val="000000"/>
        </w:rPr>
        <w:t>(haematorhachis, is, </w:t>
      </w:r>
      <w:r w:rsidRPr="0045465B">
        <w:rPr>
          <w:color w:val="000000"/>
        </w:rPr>
        <w:t>f; греч. </w:t>
      </w:r>
      <w:r w:rsidRPr="0045465B">
        <w:rPr>
          <w:i/>
          <w:iCs/>
          <w:color w:val="000000"/>
        </w:rPr>
        <w:t>haima </w:t>
      </w:r>
      <w:r w:rsidRPr="0045465B">
        <w:rPr>
          <w:color w:val="000000"/>
        </w:rPr>
        <w:t>- кровь + </w:t>
      </w:r>
      <w:r w:rsidRPr="0045465B">
        <w:rPr>
          <w:i/>
          <w:iCs/>
          <w:color w:val="000000"/>
        </w:rPr>
        <w:t>rhachis </w:t>
      </w:r>
      <w:r w:rsidRPr="0045465B">
        <w:rPr>
          <w:color w:val="000000"/>
        </w:rPr>
        <w:t xml:space="preserve">- спинной хребет) - кровоизлияние в позвоночный канал (как правило, после травмы). Также возникает при кровоизлияниях из АВМ спинного мозга.                                                                                                                </w:t>
      </w:r>
      <w:r w:rsidRPr="0045465B">
        <w:rPr>
          <w:b/>
          <w:bCs/>
          <w:color w:val="000000"/>
        </w:rPr>
        <w:t>Гемианестезия </w:t>
      </w:r>
      <w:r w:rsidRPr="0045465B">
        <w:rPr>
          <w:i/>
          <w:iCs/>
          <w:color w:val="000000"/>
        </w:rPr>
        <w:t>(hemianaesthesia, ae, </w:t>
      </w:r>
      <w:r w:rsidRPr="0045465B">
        <w:rPr>
          <w:color w:val="000000"/>
        </w:rPr>
        <w:t>f; греч. </w:t>
      </w:r>
      <w:r w:rsidRPr="0045465B">
        <w:rPr>
          <w:i/>
          <w:iCs/>
          <w:color w:val="000000"/>
        </w:rPr>
        <w:t>hemi- </w:t>
      </w:r>
      <w:r w:rsidRPr="0045465B">
        <w:rPr>
          <w:color w:val="000000"/>
        </w:rPr>
        <w:t>- половина + </w:t>
      </w:r>
      <w:r w:rsidRPr="0045465B">
        <w:rPr>
          <w:i/>
          <w:iCs/>
          <w:color w:val="000000"/>
        </w:rPr>
        <w:t>an- </w:t>
      </w:r>
      <w:r w:rsidRPr="0045465B">
        <w:rPr>
          <w:color w:val="000000"/>
        </w:rPr>
        <w:t>- отрицание + </w:t>
      </w:r>
      <w:r w:rsidRPr="0045465B">
        <w:rPr>
          <w:i/>
          <w:iCs/>
          <w:color w:val="000000"/>
        </w:rPr>
        <w:t>aisthesis </w:t>
      </w:r>
      <w:r w:rsidRPr="0045465B">
        <w:rPr>
          <w:color w:val="000000"/>
        </w:rPr>
        <w:t xml:space="preserve">- чувство) - потеря чувствительности в одной половине тела.                                                                                                                                          </w:t>
      </w:r>
      <w:r w:rsidRPr="0045465B">
        <w:rPr>
          <w:b/>
          <w:bCs/>
          <w:color w:val="000000"/>
        </w:rPr>
        <w:t xml:space="preserve"> Гемианопсия </w:t>
      </w:r>
      <w:r w:rsidRPr="0045465B">
        <w:rPr>
          <w:i/>
          <w:iCs/>
          <w:color w:val="000000"/>
        </w:rPr>
        <w:t>(hemianopsia, ae, </w:t>
      </w:r>
      <w:r w:rsidRPr="0045465B">
        <w:rPr>
          <w:color w:val="000000"/>
        </w:rPr>
        <w:t>f; греч. </w:t>
      </w:r>
      <w:r w:rsidRPr="0045465B">
        <w:rPr>
          <w:i/>
          <w:iCs/>
          <w:color w:val="000000"/>
        </w:rPr>
        <w:t>hemi- </w:t>
      </w:r>
      <w:r w:rsidRPr="0045465B">
        <w:rPr>
          <w:color w:val="000000"/>
        </w:rPr>
        <w:t>- половина + </w:t>
      </w:r>
      <w:r w:rsidRPr="0045465B">
        <w:rPr>
          <w:i/>
          <w:iCs/>
          <w:color w:val="000000"/>
        </w:rPr>
        <w:t>an- </w:t>
      </w:r>
      <w:r w:rsidRPr="0045465B">
        <w:rPr>
          <w:color w:val="000000"/>
        </w:rPr>
        <w:t>- отрицание + </w:t>
      </w:r>
      <w:r w:rsidRPr="0045465B">
        <w:rPr>
          <w:i/>
          <w:iCs/>
          <w:color w:val="000000"/>
        </w:rPr>
        <w:t>opsia </w:t>
      </w:r>
      <w:r w:rsidRPr="0045465B">
        <w:rPr>
          <w:color w:val="000000"/>
        </w:rPr>
        <w:t xml:space="preserve">- зрение; син. гемианопия) - половинное выпадение поля зрения.                                                                                                                     </w:t>
      </w:r>
      <w:r w:rsidRPr="0045465B">
        <w:rPr>
          <w:b/>
          <w:bCs/>
          <w:color w:val="000000"/>
        </w:rPr>
        <w:t>Гемиатрофия </w:t>
      </w:r>
      <w:r w:rsidRPr="0045465B">
        <w:rPr>
          <w:i/>
          <w:iCs/>
          <w:color w:val="000000"/>
        </w:rPr>
        <w:t>(hemiatrophia; </w:t>
      </w:r>
      <w:r w:rsidRPr="0045465B">
        <w:rPr>
          <w:color w:val="000000"/>
        </w:rPr>
        <w:t>греч. </w:t>
      </w:r>
      <w:r w:rsidRPr="0045465B">
        <w:rPr>
          <w:i/>
          <w:iCs/>
          <w:color w:val="000000"/>
        </w:rPr>
        <w:t>hemi- </w:t>
      </w:r>
      <w:r w:rsidRPr="0045465B">
        <w:rPr>
          <w:color w:val="000000"/>
        </w:rPr>
        <w:t>- полу-, половина + </w:t>
      </w:r>
      <w:r w:rsidRPr="0045465B">
        <w:rPr>
          <w:i/>
          <w:iCs/>
          <w:color w:val="000000"/>
        </w:rPr>
        <w:t>a- </w:t>
      </w:r>
      <w:r w:rsidRPr="0045465B">
        <w:rPr>
          <w:color w:val="000000"/>
        </w:rPr>
        <w:t>- отрицание + </w:t>
      </w:r>
      <w:r w:rsidRPr="0045465B">
        <w:rPr>
          <w:i/>
          <w:iCs/>
          <w:color w:val="000000"/>
        </w:rPr>
        <w:t>trophe </w:t>
      </w:r>
      <w:r w:rsidRPr="0045465B">
        <w:rPr>
          <w:color w:val="000000"/>
        </w:rPr>
        <w:t xml:space="preserve">- питание) - уменьшение размеров одной половины лица, туловища, конечностей, сочетающееся с нарушением трофики и обменных процессов в тканях.                                                                                             </w:t>
      </w:r>
      <w:r w:rsidRPr="0045465B">
        <w:rPr>
          <w:b/>
          <w:bCs/>
          <w:color w:val="000000"/>
        </w:rPr>
        <w:t>Гемибаллизм </w:t>
      </w:r>
      <w:r w:rsidRPr="0045465B">
        <w:rPr>
          <w:i/>
          <w:iCs/>
          <w:color w:val="000000"/>
        </w:rPr>
        <w:t>(hemiballismus, i, </w:t>
      </w:r>
      <w:r w:rsidRPr="0045465B">
        <w:rPr>
          <w:color w:val="000000"/>
        </w:rPr>
        <w:t>m; греч. </w:t>
      </w:r>
      <w:r w:rsidRPr="0045465B">
        <w:rPr>
          <w:i/>
          <w:iCs/>
          <w:color w:val="000000"/>
        </w:rPr>
        <w:t>hemi- </w:t>
      </w:r>
      <w:r w:rsidRPr="0045465B">
        <w:rPr>
          <w:color w:val="000000"/>
        </w:rPr>
        <w:t>- половина + </w:t>
      </w:r>
      <w:r w:rsidRPr="0045465B">
        <w:rPr>
          <w:i/>
          <w:iCs/>
          <w:color w:val="000000"/>
        </w:rPr>
        <w:t>ballo </w:t>
      </w:r>
      <w:r w:rsidRPr="0045465B">
        <w:rPr>
          <w:color w:val="000000"/>
        </w:rPr>
        <w:t>- бросать или </w:t>
      </w:r>
      <w:r w:rsidRPr="0045465B">
        <w:rPr>
          <w:i/>
          <w:iCs/>
          <w:color w:val="000000"/>
        </w:rPr>
        <w:t>ballismos </w:t>
      </w:r>
      <w:r w:rsidRPr="0045465B">
        <w:rPr>
          <w:color w:val="000000"/>
        </w:rPr>
        <w:t xml:space="preserve">- подпрыгивание, пляска) - вариант экстрапирамидного гиперкинеза, характеризующийся быстрыми размашистыми движениями в большом объёме на одной стороне тела, напоминающими толкание ядра или бросание мяча, возможны элементы ротаторного движения туловища.                                                                                                          </w:t>
      </w:r>
      <w:r w:rsidRPr="0045465B">
        <w:rPr>
          <w:b/>
          <w:bCs/>
          <w:color w:val="000000"/>
        </w:rPr>
        <w:t>Гемипарез </w:t>
      </w:r>
      <w:r w:rsidRPr="0045465B">
        <w:rPr>
          <w:i/>
          <w:iCs/>
          <w:color w:val="000000"/>
        </w:rPr>
        <w:t>(hemiparesis, is, </w:t>
      </w:r>
      <w:r w:rsidRPr="0045465B">
        <w:rPr>
          <w:color w:val="000000"/>
        </w:rPr>
        <w:t>f; греч. </w:t>
      </w:r>
      <w:r w:rsidRPr="0045465B">
        <w:rPr>
          <w:i/>
          <w:iCs/>
          <w:color w:val="000000"/>
        </w:rPr>
        <w:t>hemi- </w:t>
      </w:r>
      <w:r w:rsidRPr="0045465B">
        <w:rPr>
          <w:color w:val="000000"/>
        </w:rPr>
        <w:t>- половина + </w:t>
      </w:r>
      <w:r w:rsidRPr="0045465B">
        <w:rPr>
          <w:i/>
          <w:iCs/>
          <w:color w:val="000000"/>
        </w:rPr>
        <w:t>paresis </w:t>
      </w:r>
      <w:r w:rsidRPr="0045465B">
        <w:rPr>
          <w:color w:val="000000"/>
        </w:rPr>
        <w:t xml:space="preserve">- ослабление) - парез одной половины тела (наблюдают при одностороннем поражении пирамидного пути). Парез - неполный паралич, ослабление или неполная потеря способности произвольных движений.                                             </w:t>
      </w:r>
      <w:r w:rsidRPr="0045465B">
        <w:rPr>
          <w:b/>
          <w:bCs/>
          <w:color w:val="000000"/>
        </w:rPr>
        <w:t xml:space="preserve">                                                                                              </w:t>
      </w:r>
      <w:r w:rsidRPr="0045465B">
        <w:rPr>
          <w:b/>
          <w:bCs/>
          <w:color w:val="000000"/>
        </w:rPr>
        <w:lastRenderedPageBreak/>
        <w:t>Гемиплегия </w:t>
      </w:r>
      <w:r w:rsidRPr="0045465B">
        <w:rPr>
          <w:i/>
          <w:iCs/>
          <w:color w:val="000000"/>
        </w:rPr>
        <w:t>(hemiplegia, ae, </w:t>
      </w:r>
      <w:r w:rsidRPr="0045465B">
        <w:rPr>
          <w:color w:val="000000"/>
        </w:rPr>
        <w:t>f; греч. </w:t>
      </w:r>
      <w:r w:rsidRPr="0045465B">
        <w:rPr>
          <w:i/>
          <w:iCs/>
          <w:color w:val="000000"/>
        </w:rPr>
        <w:t>hemi- </w:t>
      </w:r>
      <w:r w:rsidRPr="0045465B">
        <w:rPr>
          <w:color w:val="000000"/>
        </w:rPr>
        <w:t>- полу, половина + </w:t>
      </w:r>
      <w:r w:rsidRPr="0045465B">
        <w:rPr>
          <w:i/>
          <w:iCs/>
          <w:color w:val="000000"/>
        </w:rPr>
        <w:t>plege </w:t>
      </w:r>
      <w:r w:rsidRPr="0045465B">
        <w:rPr>
          <w:color w:val="000000"/>
        </w:rPr>
        <w:t xml:space="preserve">- удар, поражение) - полный паралич одной половины тела.                                                                                                     </w:t>
      </w:r>
      <w:r w:rsidRPr="0045465B">
        <w:rPr>
          <w:b/>
          <w:bCs/>
          <w:color w:val="000000"/>
        </w:rPr>
        <w:t>Гидроцефалия </w:t>
      </w:r>
      <w:r w:rsidRPr="0045465B">
        <w:rPr>
          <w:i/>
          <w:iCs/>
          <w:color w:val="000000"/>
        </w:rPr>
        <w:t>(hydrocephalia, ае, </w:t>
      </w:r>
      <w:r w:rsidRPr="0045465B">
        <w:rPr>
          <w:color w:val="000000"/>
        </w:rPr>
        <w:t>f; греч. </w:t>
      </w:r>
      <w:r w:rsidRPr="0045465B">
        <w:rPr>
          <w:i/>
          <w:iCs/>
          <w:color w:val="000000"/>
        </w:rPr>
        <w:t>hydor </w:t>
      </w:r>
      <w:r w:rsidRPr="0045465B">
        <w:rPr>
          <w:color w:val="000000"/>
        </w:rPr>
        <w:t>- вода + </w:t>
      </w:r>
      <w:r w:rsidRPr="0045465B">
        <w:rPr>
          <w:i/>
          <w:iCs/>
          <w:color w:val="000000"/>
        </w:rPr>
        <w:t>kephale </w:t>
      </w:r>
      <w:r w:rsidRPr="0045465B">
        <w:rPr>
          <w:color w:val="000000"/>
        </w:rPr>
        <w:t>- голова; син. водянка головного мозга) - избыточное накопление СМЖ в желудочках мозга и/или наружных ликворных пространствах, сопровождающееся их расширением.</w:t>
      </w:r>
      <w:r w:rsidRPr="0045465B">
        <w:rPr>
          <w:b/>
          <w:bCs/>
          <w:color w:val="000000"/>
        </w:rPr>
        <w:t xml:space="preserve"> Гиперакузия </w:t>
      </w:r>
      <w:r w:rsidRPr="0045465B">
        <w:rPr>
          <w:i/>
          <w:iCs/>
          <w:color w:val="000000"/>
        </w:rPr>
        <w:t>(hyperacusia, is, </w:t>
      </w:r>
      <w:r w:rsidRPr="0045465B">
        <w:rPr>
          <w:color w:val="000000"/>
        </w:rPr>
        <w:t>f; греч. </w:t>
      </w:r>
      <w:r w:rsidRPr="0045465B">
        <w:rPr>
          <w:i/>
          <w:iCs/>
          <w:color w:val="000000"/>
        </w:rPr>
        <w:t>hyper </w:t>
      </w:r>
      <w:r w:rsidRPr="0045465B">
        <w:rPr>
          <w:color w:val="000000"/>
        </w:rPr>
        <w:t>- сверх, над + </w:t>
      </w:r>
      <w:r w:rsidRPr="0045465B">
        <w:rPr>
          <w:i/>
          <w:iCs/>
          <w:color w:val="000000"/>
        </w:rPr>
        <w:t>acusis </w:t>
      </w:r>
      <w:r w:rsidRPr="0045465B">
        <w:rPr>
          <w:color w:val="000000"/>
        </w:rPr>
        <w:t xml:space="preserve">- слух) - усиленное восприятие звуков.                                                                                                                       </w:t>
      </w:r>
      <w:r w:rsidRPr="0045465B">
        <w:rPr>
          <w:b/>
          <w:bCs/>
          <w:color w:val="000000"/>
        </w:rPr>
        <w:t>Гиперестезия </w:t>
      </w:r>
      <w:r w:rsidRPr="0045465B">
        <w:rPr>
          <w:i/>
          <w:iCs/>
          <w:color w:val="000000"/>
        </w:rPr>
        <w:t>(hyperaesthesia, ae, </w:t>
      </w:r>
      <w:r w:rsidRPr="0045465B">
        <w:rPr>
          <w:color w:val="000000"/>
        </w:rPr>
        <w:t>f; греч. </w:t>
      </w:r>
      <w:r w:rsidRPr="0045465B">
        <w:rPr>
          <w:i/>
          <w:iCs/>
          <w:color w:val="000000"/>
        </w:rPr>
        <w:t>hyper </w:t>
      </w:r>
      <w:r w:rsidRPr="0045465B">
        <w:rPr>
          <w:color w:val="000000"/>
        </w:rPr>
        <w:t>- сверх + </w:t>
      </w:r>
      <w:r w:rsidRPr="0045465B">
        <w:rPr>
          <w:i/>
          <w:iCs/>
          <w:color w:val="000000"/>
        </w:rPr>
        <w:t>aisthesis </w:t>
      </w:r>
      <w:r w:rsidRPr="0045465B">
        <w:rPr>
          <w:color w:val="000000"/>
        </w:rPr>
        <w:t xml:space="preserve">- ощущение, чувство) - повышение чувствительности к различным видам раздражений.                                                                                                                             </w:t>
      </w:r>
      <w:r w:rsidRPr="0045465B">
        <w:rPr>
          <w:b/>
          <w:bCs/>
          <w:color w:val="000000"/>
        </w:rPr>
        <w:t>Гиперкинез </w:t>
      </w:r>
      <w:r w:rsidRPr="0045465B">
        <w:rPr>
          <w:i/>
          <w:iCs/>
          <w:color w:val="000000"/>
        </w:rPr>
        <w:t>(hyperkinesis, is, </w:t>
      </w:r>
      <w:r w:rsidRPr="0045465B">
        <w:rPr>
          <w:color w:val="000000"/>
        </w:rPr>
        <w:t>f; греч. </w:t>
      </w:r>
      <w:r w:rsidRPr="0045465B">
        <w:rPr>
          <w:i/>
          <w:iCs/>
          <w:color w:val="000000"/>
        </w:rPr>
        <w:t>hyper </w:t>
      </w:r>
      <w:r w:rsidRPr="0045465B">
        <w:rPr>
          <w:color w:val="000000"/>
        </w:rPr>
        <w:t>- сверх + </w:t>
      </w:r>
      <w:r w:rsidRPr="0045465B">
        <w:rPr>
          <w:i/>
          <w:iCs/>
          <w:color w:val="000000"/>
        </w:rPr>
        <w:t>kinesis </w:t>
      </w:r>
      <w:r w:rsidRPr="0045465B">
        <w:rPr>
          <w:color w:val="000000"/>
        </w:rPr>
        <w:t xml:space="preserve">- движение) - синдром, характеризующийся насильственными непроизвольными движениями.                                                                                                                             </w:t>
      </w:r>
      <w:r w:rsidRPr="0045465B">
        <w:rPr>
          <w:b/>
          <w:bCs/>
          <w:color w:val="000000"/>
        </w:rPr>
        <w:t>Гиперпатия </w:t>
      </w:r>
      <w:r w:rsidRPr="0045465B">
        <w:rPr>
          <w:i/>
          <w:iCs/>
          <w:color w:val="000000"/>
        </w:rPr>
        <w:t>(hyperpathia, ae, </w:t>
      </w:r>
      <w:r w:rsidRPr="0045465B">
        <w:rPr>
          <w:color w:val="000000"/>
        </w:rPr>
        <w:t>f; греч. </w:t>
      </w:r>
      <w:r w:rsidRPr="0045465B">
        <w:rPr>
          <w:i/>
          <w:iCs/>
          <w:color w:val="000000"/>
        </w:rPr>
        <w:t>hyper </w:t>
      </w:r>
      <w:r w:rsidRPr="0045465B">
        <w:rPr>
          <w:color w:val="000000"/>
        </w:rPr>
        <w:t>- сверх + </w:t>
      </w:r>
      <w:r w:rsidRPr="0045465B">
        <w:rPr>
          <w:i/>
          <w:iCs/>
          <w:color w:val="000000"/>
        </w:rPr>
        <w:t>pathos </w:t>
      </w:r>
      <w:r w:rsidRPr="0045465B">
        <w:rPr>
          <w:color w:val="000000"/>
        </w:rPr>
        <w:t xml:space="preserve">- чувство, переживание, страдание, болезнь) - извращённая чувствительность, характеризующаяся повышенным порогом возбудимости, наличием латентного периода от нанесения раздражения до его восприятия, отсутствием чувства локализации, последействием и неприятным оттенком ощущений.               </w:t>
      </w:r>
      <w:r w:rsidRPr="0045465B">
        <w:rPr>
          <w:b/>
          <w:bCs/>
          <w:color w:val="000000"/>
        </w:rPr>
        <w:t>Гипертелоризм </w:t>
      </w:r>
      <w:r w:rsidRPr="0045465B">
        <w:rPr>
          <w:i/>
          <w:iCs/>
          <w:color w:val="000000"/>
        </w:rPr>
        <w:t>(hypertelorismus; </w:t>
      </w:r>
      <w:r w:rsidRPr="0045465B">
        <w:rPr>
          <w:color w:val="000000"/>
        </w:rPr>
        <w:t>греч. </w:t>
      </w:r>
      <w:r w:rsidRPr="0045465B">
        <w:rPr>
          <w:i/>
          <w:iCs/>
          <w:color w:val="000000"/>
        </w:rPr>
        <w:t>hyper </w:t>
      </w:r>
      <w:r w:rsidRPr="0045465B">
        <w:rPr>
          <w:color w:val="000000"/>
        </w:rPr>
        <w:t>- сверх + </w:t>
      </w:r>
      <w:r w:rsidRPr="0045465B">
        <w:rPr>
          <w:i/>
          <w:iCs/>
          <w:color w:val="000000"/>
        </w:rPr>
        <w:t>tele </w:t>
      </w:r>
      <w:r w:rsidRPr="0045465B">
        <w:rPr>
          <w:color w:val="000000"/>
        </w:rPr>
        <w:t>- далеко + </w:t>
      </w:r>
      <w:r w:rsidRPr="0045465B">
        <w:rPr>
          <w:i/>
          <w:iCs/>
          <w:color w:val="000000"/>
        </w:rPr>
        <w:t>horismos </w:t>
      </w:r>
      <w:r w:rsidRPr="0045465B">
        <w:rPr>
          <w:color w:val="000000"/>
        </w:rPr>
        <w:t xml:space="preserve">- разграничение, разделение) - ненормально большое расстояние между глазами.                                                                                                                       </w:t>
      </w:r>
      <w:r w:rsidRPr="0045465B">
        <w:rPr>
          <w:b/>
          <w:bCs/>
          <w:color w:val="000000"/>
        </w:rPr>
        <w:t>Гипестезия </w:t>
      </w:r>
      <w:r w:rsidRPr="0045465B">
        <w:rPr>
          <w:i/>
          <w:iCs/>
          <w:color w:val="000000"/>
        </w:rPr>
        <w:t>(hypaesthesia, ae, </w:t>
      </w:r>
      <w:r w:rsidRPr="0045465B">
        <w:rPr>
          <w:color w:val="000000"/>
        </w:rPr>
        <w:t>f; греч. </w:t>
      </w:r>
      <w:r w:rsidRPr="0045465B">
        <w:rPr>
          <w:i/>
          <w:iCs/>
          <w:color w:val="000000"/>
        </w:rPr>
        <w:t>hypo </w:t>
      </w:r>
      <w:r w:rsidRPr="0045465B">
        <w:rPr>
          <w:color w:val="000000"/>
        </w:rPr>
        <w:t>- под, ниже + </w:t>
      </w:r>
      <w:r w:rsidRPr="0045465B">
        <w:rPr>
          <w:i/>
          <w:iCs/>
          <w:color w:val="000000"/>
        </w:rPr>
        <w:t>aisthesis </w:t>
      </w:r>
      <w:r w:rsidRPr="0045465B">
        <w:rPr>
          <w:color w:val="000000"/>
        </w:rPr>
        <w:t xml:space="preserve">- чувство) - понижение поверхностной чувствительности.                                                                                </w:t>
      </w:r>
      <w:r w:rsidRPr="0045465B">
        <w:rPr>
          <w:b/>
          <w:bCs/>
          <w:color w:val="000000"/>
        </w:rPr>
        <w:t>Гипокинезия </w:t>
      </w:r>
      <w:r w:rsidRPr="0045465B">
        <w:rPr>
          <w:i/>
          <w:iCs/>
          <w:color w:val="000000"/>
        </w:rPr>
        <w:t>(hypokinesia, ae, </w:t>
      </w:r>
      <w:r w:rsidRPr="0045465B">
        <w:rPr>
          <w:color w:val="000000"/>
        </w:rPr>
        <w:t>f; греч. </w:t>
      </w:r>
      <w:r w:rsidRPr="0045465B">
        <w:rPr>
          <w:i/>
          <w:iCs/>
          <w:color w:val="000000"/>
        </w:rPr>
        <w:t>hypo </w:t>
      </w:r>
      <w:r w:rsidRPr="0045465B">
        <w:rPr>
          <w:color w:val="000000"/>
        </w:rPr>
        <w:t>- ниже + </w:t>
      </w:r>
      <w:r w:rsidRPr="0045465B">
        <w:rPr>
          <w:i/>
          <w:iCs/>
          <w:color w:val="000000"/>
        </w:rPr>
        <w:t>kinesis </w:t>
      </w:r>
      <w:r w:rsidRPr="0045465B">
        <w:rPr>
          <w:color w:val="000000"/>
        </w:rPr>
        <w:t xml:space="preserve">- движение) - недостаточная двигательная активность, бедность движений.                                                                                                                                                                           </w:t>
      </w:r>
      <w:r w:rsidRPr="0045465B">
        <w:rPr>
          <w:b/>
          <w:bCs/>
          <w:color w:val="000000"/>
        </w:rPr>
        <w:t>Гипоксия </w:t>
      </w:r>
      <w:r w:rsidRPr="0045465B">
        <w:rPr>
          <w:i/>
          <w:iCs/>
          <w:color w:val="000000"/>
        </w:rPr>
        <w:t>(hypoxia, ae, </w:t>
      </w:r>
      <w:r w:rsidRPr="0045465B">
        <w:rPr>
          <w:color w:val="000000"/>
        </w:rPr>
        <w:t>f; греч. </w:t>
      </w:r>
      <w:r w:rsidRPr="0045465B">
        <w:rPr>
          <w:i/>
          <w:iCs/>
          <w:color w:val="000000"/>
        </w:rPr>
        <w:t>hypo </w:t>
      </w:r>
      <w:r w:rsidRPr="0045465B">
        <w:rPr>
          <w:color w:val="000000"/>
        </w:rPr>
        <w:t>- ниже + лат. </w:t>
      </w:r>
      <w:r w:rsidRPr="0045465B">
        <w:rPr>
          <w:i/>
          <w:iCs/>
          <w:color w:val="000000"/>
        </w:rPr>
        <w:t>oxygenium </w:t>
      </w:r>
      <w:r w:rsidRPr="0045465B">
        <w:rPr>
          <w:color w:val="000000"/>
        </w:rPr>
        <w:t xml:space="preserve">- кислород; син. голодание кислородное, кислородная недостаточность) - понижение содержания кислорода в тканях.                                                              </w:t>
      </w:r>
      <w:r w:rsidRPr="0045465B">
        <w:rPr>
          <w:b/>
          <w:bCs/>
          <w:color w:val="000000"/>
        </w:rPr>
        <w:t>Гипоплазия </w:t>
      </w:r>
      <w:r w:rsidRPr="0045465B">
        <w:rPr>
          <w:i/>
          <w:iCs/>
          <w:color w:val="000000"/>
        </w:rPr>
        <w:t>(hypoplasia; </w:t>
      </w:r>
      <w:r w:rsidRPr="0045465B">
        <w:rPr>
          <w:color w:val="000000"/>
        </w:rPr>
        <w:t>греч. </w:t>
      </w:r>
      <w:r w:rsidRPr="0045465B">
        <w:rPr>
          <w:i/>
          <w:iCs/>
          <w:color w:val="000000"/>
        </w:rPr>
        <w:t>hypo </w:t>
      </w:r>
      <w:r w:rsidRPr="0045465B">
        <w:rPr>
          <w:color w:val="000000"/>
        </w:rPr>
        <w:t>- под, ниже + </w:t>
      </w:r>
      <w:r w:rsidRPr="0045465B">
        <w:rPr>
          <w:i/>
          <w:iCs/>
          <w:color w:val="000000"/>
        </w:rPr>
        <w:t>plasis </w:t>
      </w:r>
      <w:r w:rsidRPr="0045465B">
        <w:rPr>
          <w:color w:val="000000"/>
        </w:rPr>
        <w:t xml:space="preserve">- формирование, образование; син. гипогенезия) - уменьшение на два сигмальных отклонения от возрастной нормы массы или объёма органа, сосуда.                                                                               </w:t>
      </w:r>
      <w:r w:rsidRPr="0045465B">
        <w:rPr>
          <w:b/>
          <w:bCs/>
          <w:color w:val="000000"/>
        </w:rPr>
        <w:t>Гипоталамус </w:t>
      </w:r>
      <w:r w:rsidRPr="0045465B">
        <w:rPr>
          <w:i/>
          <w:iCs/>
          <w:color w:val="000000"/>
        </w:rPr>
        <w:t>(hypothalamus; </w:t>
      </w:r>
      <w:r w:rsidRPr="0045465B">
        <w:rPr>
          <w:color w:val="000000"/>
        </w:rPr>
        <w:t>греч. </w:t>
      </w:r>
      <w:r w:rsidRPr="0045465B">
        <w:rPr>
          <w:i/>
          <w:iCs/>
          <w:color w:val="000000"/>
        </w:rPr>
        <w:t>hypo </w:t>
      </w:r>
      <w:r w:rsidRPr="0045465B">
        <w:rPr>
          <w:color w:val="000000"/>
        </w:rPr>
        <w:t>- ниже + анат. </w:t>
      </w:r>
      <w:r w:rsidRPr="0045465B">
        <w:rPr>
          <w:i/>
          <w:iCs/>
          <w:color w:val="000000"/>
        </w:rPr>
        <w:t>thalamus; </w:t>
      </w:r>
      <w:r w:rsidRPr="0045465B">
        <w:rPr>
          <w:color w:val="000000"/>
        </w:rPr>
        <w:t xml:space="preserve">син. гипоталамическая область, подбугорная область) - стволовой отдел мозга.                                                                                                                                                                </w:t>
      </w:r>
      <w:r w:rsidRPr="0045465B">
        <w:rPr>
          <w:b/>
          <w:bCs/>
          <w:color w:val="000000"/>
        </w:rPr>
        <w:t>Глиоз </w:t>
      </w:r>
      <w:r w:rsidRPr="0045465B">
        <w:rPr>
          <w:i/>
          <w:iCs/>
          <w:color w:val="000000"/>
        </w:rPr>
        <w:t>(gliosis; glia </w:t>
      </w:r>
      <w:r w:rsidRPr="0045465B">
        <w:rPr>
          <w:color w:val="000000"/>
        </w:rPr>
        <w:t xml:space="preserve">- клей) - разрастание астроцитарной нейроглии с гиперпродукцией глиальных волокон в головном или спинном мозгу. Заместительный процесс в ответ на гибель нервной ткани при острых и хронических заболеваниях центральной нервной системы (ЦНС) - формирование мозгового рубца.                                                                                     </w:t>
      </w:r>
      <w:r w:rsidRPr="0045465B">
        <w:rPr>
          <w:b/>
          <w:bCs/>
          <w:color w:val="000000"/>
        </w:rPr>
        <w:t>Глиоматоз </w:t>
      </w:r>
      <w:r w:rsidRPr="0045465B">
        <w:rPr>
          <w:i/>
          <w:iCs/>
          <w:color w:val="000000"/>
        </w:rPr>
        <w:t>(gliomatosis; glia </w:t>
      </w:r>
      <w:r w:rsidRPr="0045465B">
        <w:rPr>
          <w:color w:val="000000"/>
        </w:rPr>
        <w:t>- клей + </w:t>
      </w:r>
      <w:r w:rsidRPr="0045465B">
        <w:rPr>
          <w:i/>
          <w:iCs/>
          <w:color w:val="000000"/>
        </w:rPr>
        <w:t>oma </w:t>
      </w:r>
      <w:r w:rsidRPr="0045465B">
        <w:rPr>
          <w:color w:val="000000"/>
        </w:rPr>
        <w:t>- опухоль; основа </w:t>
      </w:r>
      <w:r w:rsidRPr="0045465B">
        <w:rPr>
          <w:i/>
          <w:iCs/>
          <w:color w:val="000000"/>
        </w:rPr>
        <w:t>gliomat </w:t>
      </w:r>
      <w:r w:rsidRPr="0045465B">
        <w:rPr>
          <w:color w:val="000000"/>
        </w:rPr>
        <w:t>- глиома) - прогрессирующее разрастание микроглии (астроциты, олигодендроциты, эпендимоциты), вызывающее атрофию и гибель нейронов; напоминает опухолевый процесс.</w:t>
      </w:r>
      <w:r w:rsidRPr="0045465B">
        <w:rPr>
          <w:b/>
          <w:bCs/>
          <w:color w:val="000000"/>
        </w:rPr>
        <w:t xml:space="preserve">                                                                                               Гнозис </w:t>
      </w:r>
      <w:r w:rsidRPr="0045465B">
        <w:rPr>
          <w:color w:val="000000"/>
        </w:rPr>
        <w:t>(греч. </w:t>
      </w:r>
      <w:r w:rsidRPr="0045465B">
        <w:rPr>
          <w:i/>
          <w:iCs/>
          <w:color w:val="000000"/>
        </w:rPr>
        <w:t>gnosis </w:t>
      </w:r>
      <w:r w:rsidRPr="0045465B">
        <w:rPr>
          <w:color w:val="000000"/>
        </w:rPr>
        <w:t xml:space="preserve">- познавание, знание) - познавание предметов, явлений, их смысла и символического значения.                                                                                               </w:t>
      </w:r>
      <w:r w:rsidRPr="0045465B">
        <w:rPr>
          <w:b/>
          <w:bCs/>
          <w:color w:val="000000"/>
        </w:rPr>
        <w:t>Горметония </w:t>
      </w:r>
      <w:r w:rsidRPr="0045465B">
        <w:rPr>
          <w:i/>
          <w:iCs/>
          <w:color w:val="000000"/>
        </w:rPr>
        <w:t>(hormetonia, ae, </w:t>
      </w:r>
      <w:r w:rsidRPr="0045465B">
        <w:rPr>
          <w:color w:val="000000"/>
        </w:rPr>
        <w:t>f; греч. </w:t>
      </w:r>
      <w:r w:rsidRPr="0045465B">
        <w:rPr>
          <w:i/>
          <w:iCs/>
          <w:color w:val="000000"/>
        </w:rPr>
        <w:t>horme </w:t>
      </w:r>
      <w:r w:rsidRPr="0045465B">
        <w:rPr>
          <w:color w:val="000000"/>
        </w:rPr>
        <w:t>- натиск, приступ, стремление + </w:t>
      </w:r>
      <w:r w:rsidRPr="0045465B">
        <w:rPr>
          <w:i/>
          <w:iCs/>
          <w:color w:val="000000"/>
        </w:rPr>
        <w:t>tonos </w:t>
      </w:r>
      <w:r w:rsidRPr="0045465B">
        <w:rPr>
          <w:color w:val="000000"/>
        </w:rPr>
        <w:t>- напряжение) - своеобразно протекающие приступы тонического спазма мышц конечностей и туловища, провоцируются раздражением кожи (щипком) и характерны для внутрижелудочкового кровоизлияния</w:t>
      </w:r>
      <w:proofErr w:type="gramStart"/>
      <w:r w:rsidRPr="0045465B">
        <w:rPr>
          <w:color w:val="000000"/>
        </w:rPr>
        <w:t>. .</w:t>
      </w:r>
      <w:proofErr w:type="gramEnd"/>
      <w:r w:rsidRPr="0045465B">
        <w:rPr>
          <w:color w:val="000000"/>
        </w:rPr>
        <w:t xml:space="preserve">                                                                                                                 </w:t>
      </w:r>
      <w:r w:rsidRPr="0045465B">
        <w:rPr>
          <w:b/>
          <w:bCs/>
          <w:color w:val="000000"/>
        </w:rPr>
        <w:t>Дальтонизм </w:t>
      </w:r>
      <w:r w:rsidRPr="0045465B">
        <w:rPr>
          <w:i/>
          <w:iCs/>
          <w:color w:val="000000"/>
        </w:rPr>
        <w:t>(daltonismus, i, </w:t>
      </w:r>
      <w:r w:rsidRPr="0045465B">
        <w:rPr>
          <w:color w:val="000000"/>
        </w:rPr>
        <w:t>m; /. </w:t>
      </w:r>
      <w:r w:rsidRPr="0045465B">
        <w:rPr>
          <w:i/>
          <w:iCs/>
          <w:color w:val="000000"/>
        </w:rPr>
        <w:t>Dalton, </w:t>
      </w:r>
      <w:r w:rsidRPr="0045465B">
        <w:rPr>
          <w:color w:val="000000"/>
        </w:rPr>
        <w:t xml:space="preserve">1766-1844, английский химик и математик, страдавший цветовой слепотой по отношению к красному цвету) - отсутствие различения цветов.                                                                                                                                      </w:t>
      </w:r>
      <w:r w:rsidRPr="0045465B">
        <w:rPr>
          <w:b/>
          <w:bCs/>
          <w:color w:val="000000"/>
        </w:rPr>
        <w:t>Дебильность </w:t>
      </w:r>
      <w:r w:rsidRPr="0045465B">
        <w:rPr>
          <w:i/>
          <w:iCs/>
          <w:color w:val="000000"/>
        </w:rPr>
        <w:t>(debilitas, atis, </w:t>
      </w:r>
      <w:r w:rsidRPr="0045465B">
        <w:rPr>
          <w:color w:val="000000"/>
        </w:rPr>
        <w:t>f; лат. </w:t>
      </w:r>
      <w:r w:rsidRPr="0045465B">
        <w:rPr>
          <w:i/>
          <w:iCs/>
          <w:color w:val="000000"/>
        </w:rPr>
        <w:t>debilis, e </w:t>
      </w:r>
      <w:r w:rsidRPr="0045465B">
        <w:rPr>
          <w:color w:val="000000"/>
        </w:rPr>
        <w:t xml:space="preserve">- слабый, неспособный) - лёгкая степень врождённого слабоумия [интеллектуальный коэффициент (IQ) составляет 50-70]                                                                                                            </w:t>
      </w:r>
      <w:r w:rsidRPr="0045465B">
        <w:rPr>
          <w:b/>
          <w:bCs/>
          <w:color w:val="000000"/>
        </w:rPr>
        <w:t>Деменция </w:t>
      </w:r>
      <w:r w:rsidRPr="0045465B">
        <w:rPr>
          <w:i/>
          <w:iCs/>
          <w:color w:val="000000"/>
        </w:rPr>
        <w:t>(dementia, ae, </w:t>
      </w:r>
      <w:r w:rsidRPr="0045465B">
        <w:rPr>
          <w:color w:val="000000"/>
        </w:rPr>
        <w:t>f; лат. </w:t>
      </w:r>
      <w:r w:rsidRPr="0045465B">
        <w:rPr>
          <w:i/>
          <w:iCs/>
          <w:color w:val="000000"/>
        </w:rPr>
        <w:t>de </w:t>
      </w:r>
      <w:r w:rsidRPr="0045465B">
        <w:rPr>
          <w:color w:val="000000"/>
        </w:rPr>
        <w:t>- уничтожение + </w:t>
      </w:r>
      <w:r w:rsidRPr="0045465B">
        <w:rPr>
          <w:i/>
          <w:iCs/>
          <w:color w:val="000000"/>
        </w:rPr>
        <w:t>mens, mentis </w:t>
      </w:r>
      <w:r w:rsidRPr="0045465B">
        <w:rPr>
          <w:color w:val="000000"/>
        </w:rPr>
        <w:t xml:space="preserve">- ум, разум) - приобретённое слабоумие.                                                                          </w:t>
      </w:r>
      <w:r w:rsidRPr="0045465B">
        <w:rPr>
          <w:b/>
          <w:bCs/>
          <w:color w:val="000000"/>
        </w:rPr>
        <w:t>Деперсонализация </w:t>
      </w:r>
      <w:r w:rsidRPr="0045465B">
        <w:rPr>
          <w:color w:val="000000"/>
        </w:rPr>
        <w:t>(франц. </w:t>
      </w:r>
      <w:r w:rsidRPr="0045465B">
        <w:rPr>
          <w:i/>
          <w:iCs/>
          <w:color w:val="000000"/>
        </w:rPr>
        <w:t>depersonnalisation; </w:t>
      </w:r>
      <w:r w:rsidRPr="0045465B">
        <w:rPr>
          <w:color w:val="000000"/>
        </w:rPr>
        <w:t>лат. </w:t>
      </w:r>
      <w:r w:rsidRPr="0045465B">
        <w:rPr>
          <w:i/>
          <w:iCs/>
          <w:color w:val="000000"/>
        </w:rPr>
        <w:t>de </w:t>
      </w:r>
      <w:r w:rsidRPr="0045465B">
        <w:rPr>
          <w:color w:val="000000"/>
        </w:rPr>
        <w:t>- уничтожение + </w:t>
      </w:r>
      <w:r w:rsidRPr="0045465B">
        <w:rPr>
          <w:i/>
          <w:iCs/>
          <w:color w:val="000000"/>
        </w:rPr>
        <w:t>persona </w:t>
      </w:r>
      <w:r w:rsidRPr="0045465B">
        <w:rPr>
          <w:color w:val="000000"/>
        </w:rPr>
        <w:t xml:space="preserve">- личность) - синдром нарушения самосознания, характеризующийся отчуждением психических процессов (мыслей, представлений, воспоминаний, ощущений, действий). </w:t>
      </w:r>
    </w:p>
    <w:p w14:paraId="3AE834D1" w14:textId="77777777" w:rsidR="0045465B" w:rsidRPr="0045465B" w:rsidRDefault="0045465B" w:rsidP="0045465B">
      <w:pPr>
        <w:pStyle w:val="15"/>
        <w:tabs>
          <w:tab w:val="left" w:pos="7938"/>
        </w:tabs>
        <w:ind w:right="-2"/>
        <w:rPr>
          <w:sz w:val="24"/>
          <w:szCs w:val="24"/>
        </w:rPr>
      </w:pPr>
      <w:r w:rsidRPr="0045465B">
        <w:rPr>
          <w:b/>
          <w:bCs/>
          <w:color w:val="000000"/>
          <w:sz w:val="24"/>
          <w:szCs w:val="24"/>
        </w:rPr>
        <w:t>Депрессия </w:t>
      </w:r>
      <w:r w:rsidRPr="0045465B">
        <w:rPr>
          <w:i/>
          <w:iCs/>
          <w:color w:val="000000"/>
          <w:sz w:val="24"/>
          <w:szCs w:val="24"/>
        </w:rPr>
        <w:t>(depressio; </w:t>
      </w:r>
      <w:r w:rsidRPr="0045465B">
        <w:rPr>
          <w:color w:val="000000"/>
          <w:sz w:val="24"/>
          <w:szCs w:val="24"/>
        </w:rPr>
        <w:t>лат. </w:t>
      </w:r>
      <w:r w:rsidRPr="0045465B">
        <w:rPr>
          <w:i/>
          <w:iCs/>
          <w:color w:val="000000"/>
          <w:sz w:val="24"/>
          <w:szCs w:val="24"/>
        </w:rPr>
        <w:t>deprimo, depressum </w:t>
      </w:r>
      <w:r w:rsidRPr="0045465B">
        <w:rPr>
          <w:color w:val="000000"/>
          <w:sz w:val="24"/>
          <w:szCs w:val="24"/>
        </w:rPr>
        <w:t xml:space="preserve">- понижать, подавлять, угнетать; син. синдром депрессивный) - синдром нарушения эмоций, характеризующийся угнетённым (пониженным) настроением (тоской), замедленным мышлением и двигательной заторможённостью. </w:t>
      </w:r>
      <w:r w:rsidRPr="0045465B">
        <w:rPr>
          <w:b/>
          <w:bCs/>
          <w:color w:val="000000"/>
          <w:sz w:val="24"/>
          <w:szCs w:val="24"/>
        </w:rPr>
        <w:t xml:space="preserve">                                                                                                                   </w:t>
      </w:r>
      <w:r w:rsidRPr="0045465B">
        <w:rPr>
          <w:b/>
          <w:bCs/>
          <w:color w:val="000000"/>
          <w:sz w:val="24"/>
          <w:szCs w:val="24"/>
        </w:rPr>
        <w:lastRenderedPageBreak/>
        <w:t>Дерматоглифика </w:t>
      </w:r>
      <w:r w:rsidRPr="0045465B">
        <w:rPr>
          <w:color w:val="000000"/>
          <w:sz w:val="24"/>
          <w:szCs w:val="24"/>
        </w:rPr>
        <w:t>(греч. </w:t>
      </w:r>
      <w:r w:rsidRPr="0045465B">
        <w:rPr>
          <w:i/>
          <w:iCs/>
          <w:color w:val="000000"/>
          <w:sz w:val="24"/>
          <w:szCs w:val="24"/>
        </w:rPr>
        <w:t>derma, dermathos </w:t>
      </w:r>
      <w:r w:rsidRPr="0045465B">
        <w:rPr>
          <w:color w:val="000000"/>
          <w:sz w:val="24"/>
          <w:szCs w:val="24"/>
        </w:rPr>
        <w:t>- кожа + </w:t>
      </w:r>
      <w:r w:rsidRPr="0045465B">
        <w:rPr>
          <w:i/>
          <w:iCs/>
          <w:color w:val="000000"/>
          <w:sz w:val="24"/>
          <w:szCs w:val="24"/>
        </w:rPr>
        <w:t>glypho </w:t>
      </w:r>
      <w:r w:rsidRPr="0045465B">
        <w:rPr>
          <w:color w:val="000000"/>
          <w:sz w:val="24"/>
          <w:szCs w:val="24"/>
        </w:rPr>
        <w:t xml:space="preserve">- вырезаю, гравирую) - совокупность папиллярных линий кожного рельефа ладонных, подошвенных, а также сгибательных поверхностей пальцев.                                                                                                                        </w:t>
      </w:r>
      <w:r w:rsidRPr="0045465B">
        <w:rPr>
          <w:b/>
          <w:bCs/>
          <w:color w:val="000000"/>
          <w:sz w:val="24"/>
          <w:szCs w:val="24"/>
        </w:rPr>
        <w:t>Дермографизм </w:t>
      </w:r>
      <w:r w:rsidRPr="0045465B">
        <w:rPr>
          <w:i/>
          <w:iCs/>
          <w:color w:val="000000"/>
          <w:sz w:val="24"/>
          <w:szCs w:val="24"/>
        </w:rPr>
        <w:t>(dermographismus, i, </w:t>
      </w:r>
      <w:r w:rsidRPr="0045465B">
        <w:rPr>
          <w:color w:val="000000"/>
          <w:sz w:val="24"/>
          <w:szCs w:val="24"/>
        </w:rPr>
        <w:t>m; греч. </w:t>
      </w:r>
      <w:r w:rsidRPr="0045465B">
        <w:rPr>
          <w:i/>
          <w:iCs/>
          <w:color w:val="000000"/>
          <w:sz w:val="24"/>
          <w:szCs w:val="24"/>
        </w:rPr>
        <w:t>derma </w:t>
      </w:r>
      <w:r w:rsidRPr="0045465B">
        <w:rPr>
          <w:color w:val="000000"/>
          <w:sz w:val="24"/>
          <w:szCs w:val="24"/>
        </w:rPr>
        <w:t>- кожа + </w:t>
      </w:r>
      <w:r w:rsidRPr="0045465B">
        <w:rPr>
          <w:i/>
          <w:iCs/>
          <w:color w:val="000000"/>
          <w:sz w:val="24"/>
          <w:szCs w:val="24"/>
        </w:rPr>
        <w:t>grafo </w:t>
      </w:r>
      <w:r w:rsidRPr="0045465B">
        <w:rPr>
          <w:color w:val="000000"/>
          <w:sz w:val="24"/>
          <w:szCs w:val="24"/>
        </w:rPr>
        <w:t>- писать, рисовать, изображать) - ответная реакция (сосудистый рефлекс) со стороны вазомоторов кожи, возникающая в результате механического раздражения кожи. Наблюдают белые (белый дермографизм), красные (красный дермографизм) или рельефные, выпуклые (рельефный дермографизм) полоски на коже.</w:t>
      </w:r>
      <w:r w:rsidRPr="0045465B">
        <w:rPr>
          <w:b/>
          <w:bCs/>
          <w:color w:val="000000"/>
          <w:sz w:val="24"/>
          <w:szCs w:val="24"/>
        </w:rPr>
        <w:t xml:space="preserve">                                                                                                                                                                                  Децеребрационная ригидность </w:t>
      </w:r>
      <w:r w:rsidRPr="0045465B">
        <w:rPr>
          <w:color w:val="000000"/>
          <w:sz w:val="24"/>
          <w:szCs w:val="24"/>
        </w:rPr>
        <w:t>(лат. </w:t>
      </w:r>
      <w:r w:rsidRPr="0045465B">
        <w:rPr>
          <w:i/>
          <w:iCs/>
          <w:color w:val="000000"/>
          <w:sz w:val="24"/>
          <w:szCs w:val="24"/>
        </w:rPr>
        <w:t>de </w:t>
      </w:r>
      <w:r w:rsidRPr="0045465B">
        <w:rPr>
          <w:color w:val="000000"/>
          <w:sz w:val="24"/>
          <w:szCs w:val="24"/>
        </w:rPr>
        <w:t>- уничтожение, отделение + </w:t>
      </w:r>
      <w:r w:rsidRPr="0045465B">
        <w:rPr>
          <w:i/>
          <w:iCs/>
          <w:color w:val="000000"/>
          <w:sz w:val="24"/>
          <w:szCs w:val="24"/>
        </w:rPr>
        <w:t>cerebrum </w:t>
      </w:r>
      <w:r w:rsidRPr="0045465B">
        <w:rPr>
          <w:color w:val="000000"/>
          <w:sz w:val="24"/>
          <w:szCs w:val="24"/>
        </w:rPr>
        <w:t>- головной мозг + </w:t>
      </w:r>
      <w:r w:rsidRPr="0045465B">
        <w:rPr>
          <w:i/>
          <w:iCs/>
          <w:color w:val="000000"/>
          <w:sz w:val="24"/>
          <w:szCs w:val="24"/>
        </w:rPr>
        <w:t>rigidus </w:t>
      </w:r>
      <w:r w:rsidRPr="0045465B">
        <w:rPr>
          <w:color w:val="000000"/>
          <w:sz w:val="24"/>
          <w:szCs w:val="24"/>
        </w:rPr>
        <w:t>- оцепенелый, негибкий) - резкое повышение мышечного тонуса в мышцах-разгибателях головы, спины и конечностей, обусловленное полным нарушением связей коры полушарий и подкорковых ядер мозга с его стволом.</w:t>
      </w:r>
      <w:r w:rsidRPr="0045465B">
        <w:rPr>
          <w:b/>
          <w:bCs/>
          <w:color w:val="000000"/>
          <w:sz w:val="24"/>
          <w:szCs w:val="24"/>
        </w:rPr>
        <w:t xml:space="preserve"> Диастематомиелия </w:t>
      </w:r>
      <w:r w:rsidRPr="0045465B">
        <w:rPr>
          <w:i/>
          <w:iCs/>
          <w:color w:val="000000"/>
          <w:sz w:val="24"/>
          <w:szCs w:val="24"/>
        </w:rPr>
        <w:t>(diastematomyelia; </w:t>
      </w:r>
      <w:r w:rsidRPr="0045465B">
        <w:rPr>
          <w:color w:val="000000"/>
          <w:sz w:val="24"/>
          <w:szCs w:val="24"/>
        </w:rPr>
        <w:t>греч. </w:t>
      </w:r>
      <w:r w:rsidRPr="0045465B">
        <w:rPr>
          <w:i/>
          <w:iCs/>
          <w:color w:val="000000"/>
          <w:sz w:val="24"/>
          <w:szCs w:val="24"/>
        </w:rPr>
        <w:t>diastema, diastematos </w:t>
      </w:r>
      <w:r w:rsidRPr="0045465B">
        <w:rPr>
          <w:color w:val="000000"/>
          <w:sz w:val="24"/>
          <w:szCs w:val="24"/>
        </w:rPr>
        <w:t>- отдаление, расстояние, промежуток + </w:t>
      </w:r>
      <w:r w:rsidRPr="0045465B">
        <w:rPr>
          <w:i/>
          <w:iCs/>
          <w:color w:val="000000"/>
          <w:sz w:val="24"/>
          <w:szCs w:val="24"/>
        </w:rPr>
        <w:t>myelos </w:t>
      </w:r>
      <w:r w:rsidRPr="0045465B">
        <w:rPr>
          <w:color w:val="000000"/>
          <w:sz w:val="24"/>
          <w:szCs w:val="24"/>
        </w:rPr>
        <w:t xml:space="preserve">- спинной мозг) - врож дённое расщепление позвонков и спинного мозга на две части с наличием поперечной или продольной перегородки.                                                                          </w:t>
      </w:r>
      <w:r w:rsidRPr="0045465B">
        <w:rPr>
          <w:b/>
          <w:bCs/>
          <w:color w:val="000000"/>
          <w:sz w:val="24"/>
          <w:szCs w:val="24"/>
        </w:rPr>
        <w:t>Дизартрия </w:t>
      </w:r>
      <w:r w:rsidRPr="0045465B">
        <w:rPr>
          <w:i/>
          <w:iCs/>
          <w:color w:val="000000"/>
          <w:sz w:val="24"/>
          <w:szCs w:val="24"/>
        </w:rPr>
        <w:t>(dysarthria, ae </w:t>
      </w:r>
      <w:r w:rsidRPr="0045465B">
        <w:rPr>
          <w:color w:val="000000"/>
          <w:sz w:val="24"/>
          <w:szCs w:val="24"/>
        </w:rPr>
        <w:t>f; греч. </w:t>
      </w:r>
      <w:r w:rsidRPr="0045465B">
        <w:rPr>
          <w:i/>
          <w:iCs/>
          <w:color w:val="000000"/>
          <w:sz w:val="24"/>
          <w:szCs w:val="24"/>
        </w:rPr>
        <w:t>dys- </w:t>
      </w:r>
      <w:r w:rsidRPr="0045465B">
        <w:rPr>
          <w:color w:val="000000"/>
          <w:sz w:val="24"/>
          <w:szCs w:val="24"/>
        </w:rPr>
        <w:t>- нарушение, затруднение + </w:t>
      </w:r>
      <w:r w:rsidRPr="0045465B">
        <w:rPr>
          <w:i/>
          <w:iCs/>
          <w:color w:val="000000"/>
          <w:sz w:val="24"/>
          <w:szCs w:val="24"/>
        </w:rPr>
        <w:t>arthroo </w:t>
      </w:r>
      <w:r w:rsidRPr="0045465B">
        <w:rPr>
          <w:color w:val="000000"/>
          <w:sz w:val="24"/>
          <w:szCs w:val="24"/>
        </w:rPr>
        <w:t>- членораздельно произносить) - расстройство членораздельной речи (артикуляции), неясность произношения (особенно согласных звуков).</w:t>
      </w:r>
      <w:r w:rsidRPr="0045465B">
        <w:rPr>
          <w:b/>
          <w:bCs/>
          <w:color w:val="000000"/>
          <w:sz w:val="24"/>
          <w:szCs w:val="24"/>
        </w:rPr>
        <w:t xml:space="preserve">                                                           Дизартрия </w:t>
      </w:r>
      <w:r w:rsidRPr="0045465B">
        <w:rPr>
          <w:i/>
          <w:iCs/>
          <w:color w:val="000000"/>
          <w:sz w:val="24"/>
          <w:szCs w:val="24"/>
        </w:rPr>
        <w:t>(dysarthria, ae </w:t>
      </w:r>
      <w:r w:rsidRPr="0045465B">
        <w:rPr>
          <w:color w:val="000000"/>
          <w:sz w:val="24"/>
          <w:szCs w:val="24"/>
        </w:rPr>
        <w:t>f; греч. </w:t>
      </w:r>
      <w:r w:rsidRPr="0045465B">
        <w:rPr>
          <w:i/>
          <w:iCs/>
          <w:color w:val="000000"/>
          <w:sz w:val="24"/>
          <w:szCs w:val="24"/>
        </w:rPr>
        <w:t>dys- </w:t>
      </w:r>
      <w:r w:rsidRPr="0045465B">
        <w:rPr>
          <w:color w:val="000000"/>
          <w:sz w:val="24"/>
          <w:szCs w:val="24"/>
        </w:rPr>
        <w:t>- нарушение, затруднение + </w:t>
      </w:r>
      <w:r w:rsidRPr="0045465B">
        <w:rPr>
          <w:i/>
          <w:iCs/>
          <w:color w:val="000000"/>
          <w:sz w:val="24"/>
          <w:szCs w:val="24"/>
        </w:rPr>
        <w:t>arthroo </w:t>
      </w:r>
      <w:r w:rsidRPr="0045465B">
        <w:rPr>
          <w:color w:val="000000"/>
          <w:sz w:val="24"/>
          <w:szCs w:val="24"/>
        </w:rPr>
        <w:t>- членораздельно произносить) - расстройство членораздельной речи (артикуляции), неясность произношения (особенно согласных звуков).</w:t>
      </w:r>
      <w:r w:rsidRPr="0045465B">
        <w:rPr>
          <w:b/>
          <w:bCs/>
          <w:color w:val="000000"/>
          <w:sz w:val="24"/>
          <w:szCs w:val="24"/>
        </w:rPr>
        <w:t xml:space="preserve">                                             Дизестезия </w:t>
      </w:r>
      <w:r w:rsidRPr="0045465B">
        <w:rPr>
          <w:i/>
          <w:iCs/>
          <w:color w:val="000000"/>
          <w:sz w:val="24"/>
          <w:szCs w:val="24"/>
        </w:rPr>
        <w:t>(dysaesthesia; </w:t>
      </w:r>
      <w:r w:rsidRPr="0045465B">
        <w:rPr>
          <w:color w:val="000000"/>
          <w:sz w:val="24"/>
          <w:szCs w:val="24"/>
        </w:rPr>
        <w:t>греч. </w:t>
      </w:r>
      <w:r w:rsidRPr="0045465B">
        <w:rPr>
          <w:i/>
          <w:iCs/>
          <w:color w:val="000000"/>
          <w:sz w:val="24"/>
          <w:szCs w:val="24"/>
        </w:rPr>
        <w:t>dys- </w:t>
      </w:r>
      <w:r w:rsidRPr="0045465B">
        <w:rPr>
          <w:color w:val="000000"/>
          <w:sz w:val="24"/>
          <w:szCs w:val="24"/>
        </w:rPr>
        <w:t>- нарушение + </w:t>
      </w:r>
      <w:r w:rsidRPr="0045465B">
        <w:rPr>
          <w:i/>
          <w:iCs/>
          <w:color w:val="000000"/>
          <w:sz w:val="24"/>
          <w:szCs w:val="24"/>
        </w:rPr>
        <w:t>aisthesis </w:t>
      </w:r>
      <w:r w:rsidRPr="0045465B">
        <w:rPr>
          <w:color w:val="000000"/>
          <w:sz w:val="24"/>
          <w:szCs w:val="24"/>
        </w:rPr>
        <w:t>- чувство, ощущение) - извращённое восприятие «рецепторной принадлежности» раздражителя.</w:t>
      </w:r>
      <w:r w:rsidRPr="0045465B">
        <w:rPr>
          <w:b/>
          <w:bCs/>
          <w:color w:val="000000"/>
          <w:sz w:val="24"/>
          <w:szCs w:val="24"/>
        </w:rPr>
        <w:t xml:space="preserve">                                                                                                                     Дизрафия </w:t>
      </w:r>
      <w:r w:rsidRPr="0045465B">
        <w:rPr>
          <w:i/>
          <w:iCs/>
          <w:color w:val="000000"/>
          <w:sz w:val="24"/>
          <w:szCs w:val="24"/>
        </w:rPr>
        <w:t>(dysraphia; </w:t>
      </w:r>
      <w:r w:rsidRPr="0045465B">
        <w:rPr>
          <w:color w:val="000000"/>
          <w:sz w:val="24"/>
          <w:szCs w:val="24"/>
        </w:rPr>
        <w:t>греч. </w:t>
      </w:r>
      <w:r w:rsidRPr="0045465B">
        <w:rPr>
          <w:i/>
          <w:iCs/>
          <w:color w:val="000000"/>
          <w:sz w:val="24"/>
          <w:szCs w:val="24"/>
        </w:rPr>
        <w:t>dys- </w:t>
      </w:r>
      <w:r w:rsidRPr="0045465B">
        <w:rPr>
          <w:color w:val="000000"/>
          <w:sz w:val="24"/>
          <w:szCs w:val="24"/>
        </w:rPr>
        <w:t>- нарушение + </w:t>
      </w:r>
      <w:r w:rsidRPr="0045465B">
        <w:rPr>
          <w:i/>
          <w:iCs/>
          <w:color w:val="000000"/>
          <w:sz w:val="24"/>
          <w:szCs w:val="24"/>
        </w:rPr>
        <w:t>rhaphe </w:t>
      </w:r>
      <w:r w:rsidRPr="0045465B">
        <w:rPr>
          <w:color w:val="000000"/>
          <w:sz w:val="24"/>
          <w:szCs w:val="24"/>
        </w:rPr>
        <w:t xml:space="preserve">- шов) - общее название аномалий развития в виде незаращения каких-либо анатомических структур по средней линии.                                                                                                                </w:t>
      </w:r>
      <w:r w:rsidRPr="0045465B">
        <w:rPr>
          <w:b/>
          <w:bCs/>
          <w:color w:val="000000"/>
          <w:sz w:val="24"/>
          <w:szCs w:val="24"/>
        </w:rPr>
        <w:t>Дизурия </w:t>
      </w:r>
      <w:r w:rsidRPr="0045465B">
        <w:rPr>
          <w:i/>
          <w:iCs/>
          <w:color w:val="000000"/>
          <w:sz w:val="24"/>
          <w:szCs w:val="24"/>
        </w:rPr>
        <w:t>(dysuria, ae, </w:t>
      </w:r>
      <w:r w:rsidRPr="0045465B">
        <w:rPr>
          <w:color w:val="000000"/>
          <w:sz w:val="24"/>
          <w:szCs w:val="24"/>
        </w:rPr>
        <w:t>f; греч. </w:t>
      </w:r>
      <w:r w:rsidRPr="0045465B">
        <w:rPr>
          <w:i/>
          <w:iCs/>
          <w:color w:val="000000"/>
          <w:sz w:val="24"/>
          <w:szCs w:val="24"/>
        </w:rPr>
        <w:t>dys- </w:t>
      </w:r>
      <w:r w:rsidRPr="0045465B">
        <w:rPr>
          <w:color w:val="000000"/>
          <w:sz w:val="24"/>
          <w:szCs w:val="24"/>
        </w:rPr>
        <w:t>- нарушение + </w:t>
      </w:r>
      <w:r w:rsidRPr="0045465B">
        <w:rPr>
          <w:i/>
          <w:iCs/>
          <w:color w:val="000000"/>
          <w:sz w:val="24"/>
          <w:szCs w:val="24"/>
        </w:rPr>
        <w:t>uron </w:t>
      </w:r>
      <w:r w:rsidRPr="0045465B">
        <w:rPr>
          <w:color w:val="000000"/>
          <w:sz w:val="24"/>
          <w:szCs w:val="24"/>
        </w:rPr>
        <w:t>- моча) - расстройство мочеиспускания (учащение, болезненность, затруднение).</w:t>
      </w:r>
      <w:r w:rsidRPr="0045465B">
        <w:rPr>
          <w:b/>
          <w:bCs/>
          <w:color w:val="000000"/>
          <w:sz w:val="24"/>
          <w:szCs w:val="24"/>
        </w:rPr>
        <w:t xml:space="preserve">                                                                                                                                                                         Диплегия </w:t>
      </w:r>
      <w:r w:rsidRPr="0045465B">
        <w:rPr>
          <w:i/>
          <w:iCs/>
          <w:color w:val="000000"/>
          <w:sz w:val="24"/>
          <w:szCs w:val="24"/>
        </w:rPr>
        <w:t>(diplegia, ae, </w:t>
      </w:r>
      <w:r w:rsidRPr="0045465B">
        <w:rPr>
          <w:color w:val="000000"/>
          <w:sz w:val="24"/>
          <w:szCs w:val="24"/>
        </w:rPr>
        <w:t>f; </w:t>
      </w:r>
      <w:r w:rsidRPr="0045465B">
        <w:rPr>
          <w:i/>
          <w:iCs/>
          <w:color w:val="000000"/>
          <w:sz w:val="24"/>
          <w:szCs w:val="24"/>
        </w:rPr>
        <w:t>di </w:t>
      </w:r>
      <w:r w:rsidRPr="0045465B">
        <w:rPr>
          <w:color w:val="000000"/>
          <w:sz w:val="24"/>
          <w:szCs w:val="24"/>
        </w:rPr>
        <w:t>- два + греч. </w:t>
      </w:r>
      <w:r w:rsidRPr="0045465B">
        <w:rPr>
          <w:i/>
          <w:iCs/>
          <w:color w:val="000000"/>
          <w:sz w:val="24"/>
          <w:szCs w:val="24"/>
        </w:rPr>
        <w:t>plege </w:t>
      </w:r>
      <w:r w:rsidRPr="0045465B">
        <w:rPr>
          <w:color w:val="000000"/>
          <w:sz w:val="24"/>
          <w:szCs w:val="24"/>
        </w:rPr>
        <w:t>- удар, поражение) - паралич обеих половин тела (две гемиплегии), например обеих ног, обеих половин лица и т.д.</w:t>
      </w:r>
      <w:r w:rsidRPr="0045465B">
        <w:rPr>
          <w:b/>
          <w:bCs/>
          <w:color w:val="000000"/>
          <w:sz w:val="24"/>
          <w:szCs w:val="24"/>
        </w:rPr>
        <w:t xml:space="preserve">                                                                                                                                   Диплопия </w:t>
      </w:r>
      <w:r w:rsidRPr="0045465B">
        <w:rPr>
          <w:i/>
          <w:iCs/>
          <w:color w:val="000000"/>
          <w:sz w:val="24"/>
          <w:szCs w:val="24"/>
        </w:rPr>
        <w:t>(diplopia, ae, </w:t>
      </w:r>
      <w:r w:rsidRPr="0045465B">
        <w:rPr>
          <w:color w:val="000000"/>
          <w:sz w:val="24"/>
          <w:szCs w:val="24"/>
        </w:rPr>
        <w:t>f; греч. </w:t>
      </w:r>
      <w:r w:rsidRPr="0045465B">
        <w:rPr>
          <w:i/>
          <w:iCs/>
          <w:color w:val="000000"/>
          <w:sz w:val="24"/>
          <w:szCs w:val="24"/>
        </w:rPr>
        <w:t>diplos </w:t>
      </w:r>
      <w:r w:rsidRPr="0045465B">
        <w:rPr>
          <w:color w:val="000000"/>
          <w:sz w:val="24"/>
          <w:szCs w:val="24"/>
        </w:rPr>
        <w:t>- двойной + </w:t>
      </w:r>
      <w:r w:rsidRPr="0045465B">
        <w:rPr>
          <w:i/>
          <w:iCs/>
          <w:color w:val="000000"/>
          <w:sz w:val="24"/>
          <w:szCs w:val="24"/>
        </w:rPr>
        <w:t>opos </w:t>
      </w:r>
      <w:r w:rsidRPr="0045465B">
        <w:rPr>
          <w:color w:val="000000"/>
          <w:sz w:val="24"/>
          <w:szCs w:val="24"/>
        </w:rPr>
        <w:t>- глаз) - расстройство зрения, при котором рассматриваемый предмет кажется удвоенным (двоение в глазах).</w:t>
      </w:r>
      <w:r w:rsidRPr="0045465B">
        <w:rPr>
          <w:b/>
          <w:bCs/>
          <w:color w:val="000000"/>
          <w:sz w:val="24"/>
          <w:szCs w:val="24"/>
        </w:rPr>
        <w:t xml:space="preserve">                                                                                                      Дисграфия </w:t>
      </w:r>
      <w:r w:rsidRPr="0045465B">
        <w:rPr>
          <w:i/>
          <w:iCs/>
          <w:color w:val="000000"/>
          <w:sz w:val="24"/>
          <w:szCs w:val="24"/>
        </w:rPr>
        <w:t>(dysgraphia; </w:t>
      </w:r>
      <w:r w:rsidRPr="0045465B">
        <w:rPr>
          <w:color w:val="000000"/>
          <w:sz w:val="24"/>
          <w:szCs w:val="24"/>
        </w:rPr>
        <w:t>греч. </w:t>
      </w:r>
      <w:r w:rsidRPr="0045465B">
        <w:rPr>
          <w:i/>
          <w:iCs/>
          <w:color w:val="000000"/>
          <w:sz w:val="24"/>
          <w:szCs w:val="24"/>
        </w:rPr>
        <w:t>dys- </w:t>
      </w:r>
      <w:r w:rsidRPr="0045465B">
        <w:rPr>
          <w:color w:val="000000"/>
          <w:sz w:val="24"/>
          <w:szCs w:val="24"/>
        </w:rPr>
        <w:t>- отклонение от нормы, нарушение + </w:t>
      </w:r>
      <w:r w:rsidRPr="0045465B">
        <w:rPr>
          <w:i/>
          <w:iCs/>
          <w:color w:val="000000"/>
          <w:sz w:val="24"/>
          <w:szCs w:val="24"/>
        </w:rPr>
        <w:t>grapho </w:t>
      </w:r>
      <w:r w:rsidRPr="0045465B">
        <w:rPr>
          <w:color w:val="000000"/>
          <w:sz w:val="24"/>
          <w:szCs w:val="24"/>
        </w:rPr>
        <w:t xml:space="preserve">- пишу, изображаю) - расстройство письма, характеризующееся заменой одного звука другим, сходным по звучанию (например, вместо «каша» - «каса»), пропуском звуков и целых слогов («платок» - «паток», «карандаш» - «кадаш»), опусканием предлогов («были на лугу» - «были лугу»), заменой букв по графическому сходству и расположению в пространстве («б» - «д», «т» - «ш»).                                            </w:t>
      </w:r>
      <w:r w:rsidRPr="0045465B">
        <w:rPr>
          <w:b/>
          <w:bCs/>
          <w:color w:val="000000"/>
          <w:sz w:val="24"/>
          <w:szCs w:val="24"/>
        </w:rPr>
        <w:t>Дискинезия </w:t>
      </w:r>
      <w:r w:rsidRPr="0045465B">
        <w:rPr>
          <w:i/>
          <w:iCs/>
          <w:color w:val="000000"/>
          <w:sz w:val="24"/>
          <w:szCs w:val="24"/>
        </w:rPr>
        <w:t>(dyskinesia, ae, </w:t>
      </w:r>
      <w:r w:rsidRPr="0045465B">
        <w:rPr>
          <w:color w:val="000000"/>
          <w:sz w:val="24"/>
          <w:szCs w:val="24"/>
        </w:rPr>
        <w:t>f; греч. </w:t>
      </w:r>
      <w:r w:rsidRPr="0045465B">
        <w:rPr>
          <w:i/>
          <w:iCs/>
          <w:color w:val="000000"/>
          <w:sz w:val="24"/>
          <w:szCs w:val="24"/>
        </w:rPr>
        <w:t>dys- </w:t>
      </w:r>
      <w:r w:rsidRPr="0045465B">
        <w:rPr>
          <w:color w:val="000000"/>
          <w:sz w:val="24"/>
          <w:szCs w:val="24"/>
        </w:rPr>
        <w:t>нарушение + </w:t>
      </w:r>
      <w:r w:rsidRPr="0045465B">
        <w:rPr>
          <w:i/>
          <w:iCs/>
          <w:color w:val="000000"/>
          <w:sz w:val="24"/>
          <w:szCs w:val="24"/>
        </w:rPr>
        <w:t>kinesis </w:t>
      </w:r>
      <w:r w:rsidRPr="0045465B">
        <w:rPr>
          <w:color w:val="000000"/>
          <w:sz w:val="24"/>
          <w:szCs w:val="24"/>
        </w:rPr>
        <w:t xml:space="preserve">- движение) - расстройство функции движения, в том числе и гладкой мускулатуры.                                                                                                                                  </w:t>
      </w:r>
      <w:r w:rsidRPr="0045465B">
        <w:rPr>
          <w:b/>
          <w:bCs/>
          <w:color w:val="000000"/>
          <w:sz w:val="24"/>
          <w:szCs w:val="24"/>
        </w:rPr>
        <w:t>Дискордантность </w:t>
      </w:r>
      <w:r w:rsidRPr="0045465B">
        <w:rPr>
          <w:color w:val="000000"/>
          <w:sz w:val="24"/>
          <w:szCs w:val="24"/>
        </w:rPr>
        <w:t>(лат. </w:t>
      </w:r>
      <w:r w:rsidRPr="0045465B">
        <w:rPr>
          <w:i/>
          <w:iCs/>
          <w:color w:val="000000"/>
          <w:sz w:val="24"/>
          <w:szCs w:val="24"/>
        </w:rPr>
        <w:t>discordans, discordantis </w:t>
      </w:r>
      <w:r w:rsidRPr="0045465B">
        <w:rPr>
          <w:color w:val="000000"/>
          <w:sz w:val="24"/>
          <w:szCs w:val="24"/>
        </w:rPr>
        <w:t xml:space="preserve">- несогласованный, несходный) - несходство близнецов по анализируемому признаку, разобщённость и расщепление психических процессов (мышления, чувств, поступков), их мимического и речевого выражения.                                                                                                                                                             </w:t>
      </w:r>
      <w:r w:rsidRPr="0045465B">
        <w:rPr>
          <w:b/>
          <w:bCs/>
          <w:color w:val="000000"/>
          <w:sz w:val="24"/>
          <w:szCs w:val="24"/>
        </w:rPr>
        <w:t>Дислалия </w:t>
      </w:r>
      <w:r w:rsidRPr="0045465B">
        <w:rPr>
          <w:i/>
          <w:iCs/>
          <w:color w:val="000000"/>
          <w:sz w:val="24"/>
          <w:szCs w:val="24"/>
        </w:rPr>
        <w:t>(dyslalia; </w:t>
      </w:r>
      <w:r w:rsidRPr="0045465B">
        <w:rPr>
          <w:color w:val="000000"/>
          <w:sz w:val="24"/>
          <w:szCs w:val="24"/>
        </w:rPr>
        <w:t>греч. </w:t>
      </w:r>
      <w:r w:rsidRPr="0045465B">
        <w:rPr>
          <w:i/>
          <w:iCs/>
          <w:color w:val="000000"/>
          <w:sz w:val="24"/>
          <w:szCs w:val="24"/>
        </w:rPr>
        <w:t>dys- </w:t>
      </w:r>
      <w:r w:rsidRPr="0045465B">
        <w:rPr>
          <w:color w:val="000000"/>
          <w:sz w:val="24"/>
          <w:szCs w:val="24"/>
        </w:rPr>
        <w:t>- нарушение + </w:t>
      </w:r>
      <w:r w:rsidRPr="0045465B">
        <w:rPr>
          <w:i/>
          <w:iCs/>
          <w:color w:val="000000"/>
          <w:sz w:val="24"/>
          <w:szCs w:val="24"/>
        </w:rPr>
        <w:t>lalia </w:t>
      </w:r>
      <w:r w:rsidRPr="0045465B">
        <w:rPr>
          <w:color w:val="000000"/>
          <w:sz w:val="24"/>
          <w:szCs w:val="24"/>
        </w:rPr>
        <w:t xml:space="preserve">- речь; син. косноязычие) - расстройство речи, характеризующееся нарушением произношения звуков при сохранности понимания речи, её словарного запаса и </w:t>
      </w:r>
      <w:proofErr w:type="gramStart"/>
      <w:r w:rsidRPr="0045465B">
        <w:rPr>
          <w:color w:val="000000"/>
          <w:sz w:val="24"/>
          <w:szCs w:val="24"/>
        </w:rPr>
        <w:t>грамматического  строя</w:t>
      </w:r>
      <w:proofErr w:type="gramEnd"/>
      <w:r w:rsidRPr="0045465B">
        <w:rPr>
          <w:color w:val="000000"/>
          <w:sz w:val="24"/>
          <w:szCs w:val="24"/>
        </w:rPr>
        <w:t xml:space="preserve">.                                                                                                                           </w:t>
      </w:r>
      <w:r w:rsidRPr="0045465B">
        <w:rPr>
          <w:b/>
          <w:bCs/>
          <w:color w:val="000000"/>
          <w:sz w:val="24"/>
          <w:szCs w:val="24"/>
        </w:rPr>
        <w:t>Дисметрия </w:t>
      </w:r>
      <w:r w:rsidRPr="0045465B">
        <w:rPr>
          <w:i/>
          <w:iCs/>
          <w:color w:val="000000"/>
          <w:sz w:val="24"/>
          <w:szCs w:val="24"/>
        </w:rPr>
        <w:t>(dysmetria, ae, </w:t>
      </w:r>
      <w:r w:rsidRPr="0045465B">
        <w:rPr>
          <w:color w:val="000000"/>
          <w:sz w:val="24"/>
          <w:szCs w:val="24"/>
        </w:rPr>
        <w:t>f; греч. </w:t>
      </w:r>
      <w:r w:rsidRPr="0045465B">
        <w:rPr>
          <w:i/>
          <w:iCs/>
          <w:color w:val="000000"/>
          <w:sz w:val="24"/>
          <w:szCs w:val="24"/>
        </w:rPr>
        <w:t>dys- </w:t>
      </w:r>
      <w:r w:rsidRPr="0045465B">
        <w:rPr>
          <w:color w:val="000000"/>
          <w:sz w:val="24"/>
          <w:szCs w:val="24"/>
        </w:rPr>
        <w:t>- нарушение + </w:t>
      </w:r>
      <w:r w:rsidRPr="0045465B">
        <w:rPr>
          <w:i/>
          <w:iCs/>
          <w:color w:val="000000"/>
          <w:sz w:val="24"/>
          <w:szCs w:val="24"/>
        </w:rPr>
        <w:t>metron </w:t>
      </w:r>
      <w:r w:rsidRPr="0045465B">
        <w:rPr>
          <w:color w:val="000000"/>
          <w:sz w:val="24"/>
          <w:szCs w:val="24"/>
        </w:rPr>
        <w:t xml:space="preserve">- мера, размер) - несоразмерность движения, потеря контроля над расстоянием, скоростью движения, силой сокращения мышц (наблюдают при поражении мозжечка или нарушении его связей).                                                          </w:t>
      </w:r>
      <w:r w:rsidRPr="0045465B">
        <w:rPr>
          <w:b/>
          <w:bCs/>
          <w:color w:val="000000"/>
          <w:sz w:val="24"/>
          <w:szCs w:val="24"/>
        </w:rPr>
        <w:t>Дисплазия </w:t>
      </w:r>
      <w:r w:rsidRPr="0045465B">
        <w:rPr>
          <w:i/>
          <w:iCs/>
          <w:color w:val="000000"/>
          <w:sz w:val="24"/>
          <w:szCs w:val="24"/>
        </w:rPr>
        <w:t>(dysplasia; </w:t>
      </w:r>
      <w:r w:rsidRPr="0045465B">
        <w:rPr>
          <w:color w:val="000000"/>
          <w:sz w:val="24"/>
          <w:szCs w:val="24"/>
        </w:rPr>
        <w:t>греч. </w:t>
      </w:r>
      <w:r w:rsidRPr="0045465B">
        <w:rPr>
          <w:i/>
          <w:iCs/>
          <w:color w:val="000000"/>
          <w:sz w:val="24"/>
          <w:szCs w:val="24"/>
        </w:rPr>
        <w:t>dys- </w:t>
      </w:r>
      <w:r w:rsidRPr="0045465B">
        <w:rPr>
          <w:color w:val="000000"/>
          <w:sz w:val="24"/>
          <w:szCs w:val="24"/>
        </w:rPr>
        <w:t>- нарушение + </w:t>
      </w:r>
      <w:r w:rsidRPr="0045465B">
        <w:rPr>
          <w:i/>
          <w:iCs/>
          <w:color w:val="000000"/>
          <w:sz w:val="24"/>
          <w:szCs w:val="24"/>
        </w:rPr>
        <w:t>plasis </w:t>
      </w:r>
      <w:r w:rsidRPr="0045465B">
        <w:rPr>
          <w:color w:val="000000"/>
          <w:sz w:val="24"/>
          <w:szCs w:val="24"/>
        </w:rPr>
        <w:t xml:space="preserve">- формирование, образование) - неправильное развитие тканей и органов (в ходе эмбриогенеза и в постнатальном периоде).                                                                                                           </w:t>
      </w:r>
      <w:r w:rsidRPr="0045465B">
        <w:rPr>
          <w:b/>
          <w:bCs/>
          <w:color w:val="000000"/>
          <w:sz w:val="24"/>
          <w:szCs w:val="24"/>
        </w:rPr>
        <w:t>Дистония </w:t>
      </w:r>
      <w:r w:rsidRPr="0045465B">
        <w:rPr>
          <w:i/>
          <w:iCs/>
          <w:color w:val="000000"/>
          <w:sz w:val="24"/>
          <w:szCs w:val="24"/>
        </w:rPr>
        <w:t>(dystonia, ae, </w:t>
      </w:r>
      <w:r w:rsidRPr="0045465B">
        <w:rPr>
          <w:color w:val="000000"/>
          <w:sz w:val="24"/>
          <w:szCs w:val="24"/>
        </w:rPr>
        <w:t>f; греч. </w:t>
      </w:r>
      <w:r w:rsidRPr="0045465B">
        <w:rPr>
          <w:i/>
          <w:iCs/>
          <w:color w:val="000000"/>
          <w:sz w:val="24"/>
          <w:szCs w:val="24"/>
        </w:rPr>
        <w:t>dys- </w:t>
      </w:r>
      <w:r w:rsidRPr="0045465B">
        <w:rPr>
          <w:color w:val="000000"/>
          <w:sz w:val="24"/>
          <w:szCs w:val="24"/>
        </w:rPr>
        <w:t>- нарушение + </w:t>
      </w:r>
      <w:r w:rsidRPr="0045465B">
        <w:rPr>
          <w:i/>
          <w:iCs/>
          <w:color w:val="000000"/>
          <w:sz w:val="24"/>
          <w:szCs w:val="24"/>
        </w:rPr>
        <w:t>tonos </w:t>
      </w:r>
      <w:r w:rsidRPr="0045465B">
        <w:rPr>
          <w:color w:val="000000"/>
          <w:sz w:val="24"/>
          <w:szCs w:val="24"/>
        </w:rPr>
        <w:t xml:space="preserve">- напряжение) - нарушение тонуса.                                                                                            </w:t>
      </w:r>
      <w:r w:rsidRPr="0045465B">
        <w:rPr>
          <w:b/>
          <w:bCs/>
          <w:color w:val="000000"/>
          <w:sz w:val="24"/>
          <w:szCs w:val="24"/>
        </w:rPr>
        <w:t>Дистопия </w:t>
      </w:r>
      <w:r w:rsidRPr="0045465B">
        <w:rPr>
          <w:i/>
          <w:iCs/>
          <w:color w:val="000000"/>
          <w:sz w:val="24"/>
          <w:szCs w:val="24"/>
        </w:rPr>
        <w:t>(dystopia, ae, </w:t>
      </w:r>
      <w:r w:rsidRPr="0045465B">
        <w:rPr>
          <w:color w:val="000000"/>
          <w:sz w:val="24"/>
          <w:szCs w:val="24"/>
        </w:rPr>
        <w:t>f; греч. </w:t>
      </w:r>
      <w:r w:rsidRPr="0045465B">
        <w:rPr>
          <w:i/>
          <w:iCs/>
          <w:color w:val="000000"/>
          <w:sz w:val="24"/>
          <w:szCs w:val="24"/>
        </w:rPr>
        <w:t>dys- </w:t>
      </w:r>
      <w:r w:rsidRPr="0045465B">
        <w:rPr>
          <w:color w:val="000000"/>
          <w:sz w:val="24"/>
          <w:szCs w:val="24"/>
        </w:rPr>
        <w:t>- нарушение + </w:t>
      </w:r>
      <w:r w:rsidRPr="0045465B">
        <w:rPr>
          <w:i/>
          <w:iCs/>
          <w:color w:val="000000"/>
          <w:sz w:val="24"/>
          <w:szCs w:val="24"/>
        </w:rPr>
        <w:t>topos </w:t>
      </w:r>
      <w:r w:rsidRPr="0045465B">
        <w:rPr>
          <w:color w:val="000000"/>
          <w:sz w:val="24"/>
          <w:szCs w:val="24"/>
        </w:rPr>
        <w:t xml:space="preserve">- место) - ненормальное положение тканей или органов вследствие пороков развития, травмы или хирургического вмешательства.                                                                                </w:t>
      </w:r>
      <w:r w:rsidRPr="0045465B">
        <w:rPr>
          <w:b/>
          <w:bCs/>
          <w:color w:val="000000"/>
          <w:sz w:val="24"/>
          <w:szCs w:val="24"/>
        </w:rPr>
        <w:t>Дистрофия </w:t>
      </w:r>
      <w:r w:rsidRPr="0045465B">
        <w:rPr>
          <w:i/>
          <w:iCs/>
          <w:color w:val="000000"/>
          <w:sz w:val="24"/>
          <w:szCs w:val="24"/>
        </w:rPr>
        <w:t>(dystrophia, ae, </w:t>
      </w:r>
      <w:r w:rsidRPr="0045465B">
        <w:rPr>
          <w:color w:val="000000"/>
          <w:sz w:val="24"/>
          <w:szCs w:val="24"/>
        </w:rPr>
        <w:t>f; греч. </w:t>
      </w:r>
      <w:r w:rsidRPr="0045465B">
        <w:rPr>
          <w:i/>
          <w:iCs/>
          <w:color w:val="000000"/>
          <w:sz w:val="24"/>
          <w:szCs w:val="24"/>
        </w:rPr>
        <w:t>dys- </w:t>
      </w:r>
      <w:r w:rsidRPr="0045465B">
        <w:rPr>
          <w:color w:val="000000"/>
          <w:sz w:val="24"/>
          <w:szCs w:val="24"/>
        </w:rPr>
        <w:t>- нарушение + </w:t>
      </w:r>
      <w:r w:rsidRPr="0045465B">
        <w:rPr>
          <w:i/>
          <w:iCs/>
          <w:color w:val="000000"/>
          <w:sz w:val="24"/>
          <w:szCs w:val="24"/>
        </w:rPr>
        <w:t>trophe </w:t>
      </w:r>
      <w:r w:rsidRPr="0045465B">
        <w:rPr>
          <w:color w:val="000000"/>
          <w:sz w:val="24"/>
          <w:szCs w:val="24"/>
        </w:rPr>
        <w:t xml:space="preserve">- питание) - патологический процесс, возникающий в связи с нарушением обмена веществ и характеризующийся появлением и накоплением в клетках и тканях количественно и качественно изменённых продуктов обмена.                                                                                                                                      </w:t>
      </w:r>
      <w:r w:rsidRPr="0045465B">
        <w:rPr>
          <w:b/>
          <w:bCs/>
          <w:color w:val="000000"/>
          <w:sz w:val="24"/>
          <w:szCs w:val="24"/>
        </w:rPr>
        <w:lastRenderedPageBreak/>
        <w:t>Дисфагия </w:t>
      </w:r>
      <w:r w:rsidRPr="0045465B">
        <w:rPr>
          <w:i/>
          <w:iCs/>
          <w:color w:val="000000"/>
          <w:sz w:val="24"/>
          <w:szCs w:val="24"/>
        </w:rPr>
        <w:t>(dyssphagia, ae, </w:t>
      </w:r>
      <w:r w:rsidRPr="0045465B">
        <w:rPr>
          <w:color w:val="000000"/>
          <w:sz w:val="24"/>
          <w:szCs w:val="24"/>
        </w:rPr>
        <w:t>f; греч. </w:t>
      </w:r>
      <w:r w:rsidRPr="0045465B">
        <w:rPr>
          <w:i/>
          <w:iCs/>
          <w:color w:val="000000"/>
          <w:sz w:val="24"/>
          <w:szCs w:val="24"/>
        </w:rPr>
        <w:t>dys- </w:t>
      </w:r>
      <w:r w:rsidRPr="0045465B">
        <w:rPr>
          <w:color w:val="000000"/>
          <w:sz w:val="24"/>
          <w:szCs w:val="24"/>
        </w:rPr>
        <w:t>- нарушение + </w:t>
      </w:r>
      <w:r w:rsidRPr="0045465B">
        <w:rPr>
          <w:i/>
          <w:iCs/>
          <w:color w:val="000000"/>
          <w:sz w:val="24"/>
          <w:szCs w:val="24"/>
        </w:rPr>
        <w:t>phagein </w:t>
      </w:r>
      <w:r w:rsidRPr="0045465B">
        <w:rPr>
          <w:color w:val="000000"/>
          <w:sz w:val="24"/>
          <w:szCs w:val="24"/>
        </w:rPr>
        <w:t xml:space="preserve">- есть) - нарушение акта глотания при заболеваниях глотки, пищевода, нервной системы. В неврологии дисфагия - признак бульбарного и псевдобульбарного синдромов.                                                </w:t>
      </w:r>
      <w:r w:rsidRPr="0045465B">
        <w:rPr>
          <w:b/>
          <w:bCs/>
          <w:color w:val="000000"/>
          <w:sz w:val="24"/>
          <w:szCs w:val="24"/>
        </w:rPr>
        <w:t>Дисфония </w:t>
      </w:r>
      <w:r w:rsidRPr="0045465B">
        <w:rPr>
          <w:i/>
          <w:iCs/>
          <w:color w:val="000000"/>
          <w:sz w:val="24"/>
          <w:szCs w:val="24"/>
        </w:rPr>
        <w:t>(dysphonia, ae, </w:t>
      </w:r>
      <w:r w:rsidRPr="0045465B">
        <w:rPr>
          <w:color w:val="000000"/>
          <w:sz w:val="24"/>
          <w:szCs w:val="24"/>
        </w:rPr>
        <w:t>f; греч. </w:t>
      </w:r>
      <w:r w:rsidRPr="0045465B">
        <w:rPr>
          <w:i/>
          <w:iCs/>
          <w:color w:val="000000"/>
          <w:sz w:val="24"/>
          <w:szCs w:val="24"/>
        </w:rPr>
        <w:t>dys- </w:t>
      </w:r>
      <w:r w:rsidRPr="0045465B">
        <w:rPr>
          <w:color w:val="000000"/>
          <w:sz w:val="24"/>
          <w:szCs w:val="24"/>
        </w:rPr>
        <w:t>- нарушение + </w:t>
      </w:r>
      <w:r w:rsidRPr="0045465B">
        <w:rPr>
          <w:i/>
          <w:iCs/>
          <w:color w:val="000000"/>
          <w:sz w:val="24"/>
          <w:szCs w:val="24"/>
        </w:rPr>
        <w:t>phone </w:t>
      </w:r>
      <w:r w:rsidRPr="0045465B">
        <w:rPr>
          <w:color w:val="000000"/>
          <w:sz w:val="24"/>
          <w:szCs w:val="24"/>
        </w:rPr>
        <w:t xml:space="preserve">- звук) - нарушение звучания голоса.                                                                                                                                                    </w:t>
      </w:r>
      <w:r w:rsidRPr="0045465B">
        <w:rPr>
          <w:b/>
          <w:bCs/>
          <w:color w:val="000000"/>
          <w:sz w:val="24"/>
          <w:szCs w:val="24"/>
        </w:rPr>
        <w:t>Дисфория </w:t>
      </w:r>
      <w:r w:rsidRPr="0045465B">
        <w:rPr>
          <w:i/>
          <w:iCs/>
          <w:color w:val="000000"/>
          <w:sz w:val="24"/>
          <w:szCs w:val="24"/>
        </w:rPr>
        <w:t>(dysphoria, ae, </w:t>
      </w:r>
      <w:r w:rsidRPr="0045465B">
        <w:rPr>
          <w:color w:val="000000"/>
          <w:sz w:val="24"/>
          <w:szCs w:val="24"/>
        </w:rPr>
        <w:t>f; греч. </w:t>
      </w:r>
      <w:r w:rsidRPr="0045465B">
        <w:rPr>
          <w:i/>
          <w:iCs/>
          <w:color w:val="000000"/>
          <w:sz w:val="24"/>
          <w:szCs w:val="24"/>
        </w:rPr>
        <w:t>dys- </w:t>
      </w:r>
      <w:r w:rsidRPr="0045465B">
        <w:rPr>
          <w:color w:val="000000"/>
          <w:sz w:val="24"/>
          <w:szCs w:val="24"/>
        </w:rPr>
        <w:t>- нарушение + </w:t>
      </w:r>
      <w:r w:rsidRPr="0045465B">
        <w:rPr>
          <w:i/>
          <w:iCs/>
          <w:color w:val="000000"/>
          <w:sz w:val="24"/>
          <w:szCs w:val="24"/>
        </w:rPr>
        <w:t>phero </w:t>
      </w:r>
      <w:r w:rsidRPr="0045465B">
        <w:rPr>
          <w:color w:val="000000"/>
          <w:sz w:val="24"/>
          <w:szCs w:val="24"/>
        </w:rPr>
        <w:t>- нести; </w:t>
      </w:r>
      <w:r w:rsidRPr="0045465B">
        <w:rPr>
          <w:i/>
          <w:iCs/>
          <w:color w:val="000000"/>
          <w:sz w:val="24"/>
          <w:szCs w:val="24"/>
        </w:rPr>
        <w:t>disphoria </w:t>
      </w:r>
      <w:r w:rsidRPr="0045465B">
        <w:rPr>
          <w:color w:val="000000"/>
          <w:sz w:val="24"/>
          <w:szCs w:val="24"/>
        </w:rPr>
        <w:t>- раздражение, досада) - неустойчивость настроения, характеризующаяся злобным настроением (нередко сочетается с раздражительностью, агрессивностью и страхом).</w:t>
      </w:r>
      <w:r w:rsidRPr="0045465B">
        <w:rPr>
          <w:b/>
          <w:bCs/>
          <w:color w:val="000000"/>
          <w:sz w:val="24"/>
          <w:szCs w:val="24"/>
        </w:rPr>
        <w:t xml:space="preserve"> Дискинезия </w:t>
      </w:r>
      <w:r w:rsidRPr="0045465B">
        <w:rPr>
          <w:i/>
          <w:iCs/>
          <w:color w:val="000000"/>
          <w:sz w:val="24"/>
          <w:szCs w:val="24"/>
        </w:rPr>
        <w:t>(dyskinesia, ae, </w:t>
      </w:r>
      <w:r w:rsidRPr="0045465B">
        <w:rPr>
          <w:color w:val="000000"/>
          <w:sz w:val="24"/>
          <w:szCs w:val="24"/>
        </w:rPr>
        <w:t>f; греч. </w:t>
      </w:r>
      <w:r w:rsidRPr="0045465B">
        <w:rPr>
          <w:i/>
          <w:iCs/>
          <w:color w:val="000000"/>
          <w:sz w:val="24"/>
          <w:szCs w:val="24"/>
        </w:rPr>
        <w:t>dys- </w:t>
      </w:r>
      <w:r w:rsidRPr="0045465B">
        <w:rPr>
          <w:color w:val="000000"/>
          <w:sz w:val="24"/>
          <w:szCs w:val="24"/>
        </w:rPr>
        <w:t>нарушение + </w:t>
      </w:r>
      <w:r w:rsidRPr="0045465B">
        <w:rPr>
          <w:i/>
          <w:iCs/>
          <w:color w:val="000000"/>
          <w:sz w:val="24"/>
          <w:szCs w:val="24"/>
        </w:rPr>
        <w:t>kinesis </w:t>
      </w:r>
      <w:r w:rsidRPr="0045465B">
        <w:rPr>
          <w:color w:val="000000"/>
          <w:sz w:val="24"/>
          <w:szCs w:val="24"/>
        </w:rPr>
        <w:t xml:space="preserve">- движение) - расстройство функции движения, в том числе и гладкой мускулатуры.                                                                                                                                        </w:t>
      </w:r>
      <w:r w:rsidRPr="0045465B">
        <w:rPr>
          <w:b/>
          <w:bCs/>
          <w:color w:val="000000"/>
          <w:sz w:val="24"/>
          <w:szCs w:val="24"/>
        </w:rPr>
        <w:t>Дискордантность </w:t>
      </w:r>
      <w:r w:rsidRPr="0045465B">
        <w:rPr>
          <w:color w:val="000000"/>
          <w:sz w:val="24"/>
          <w:szCs w:val="24"/>
        </w:rPr>
        <w:t>(лат. </w:t>
      </w:r>
      <w:r w:rsidRPr="0045465B">
        <w:rPr>
          <w:i/>
          <w:iCs/>
          <w:color w:val="000000"/>
          <w:sz w:val="24"/>
          <w:szCs w:val="24"/>
        </w:rPr>
        <w:t>discordans, discordantis </w:t>
      </w:r>
      <w:r w:rsidRPr="0045465B">
        <w:rPr>
          <w:color w:val="000000"/>
          <w:sz w:val="24"/>
          <w:szCs w:val="24"/>
        </w:rPr>
        <w:t xml:space="preserve">- несогласованный, несходный) - несходство близнецов по анализируемому признаку, разобщённость и расщепление психических процессов (мышления, чувств, поступков), их мимического и речевого выражения.                                                                                                                                                            </w:t>
      </w:r>
      <w:r w:rsidRPr="0045465B">
        <w:rPr>
          <w:b/>
          <w:bCs/>
          <w:color w:val="000000"/>
          <w:sz w:val="24"/>
          <w:szCs w:val="24"/>
        </w:rPr>
        <w:t>Дисплазия </w:t>
      </w:r>
      <w:r w:rsidRPr="0045465B">
        <w:rPr>
          <w:i/>
          <w:iCs/>
          <w:color w:val="000000"/>
          <w:sz w:val="24"/>
          <w:szCs w:val="24"/>
        </w:rPr>
        <w:t>(dysplasia; </w:t>
      </w:r>
      <w:r w:rsidRPr="0045465B">
        <w:rPr>
          <w:color w:val="000000"/>
          <w:sz w:val="24"/>
          <w:szCs w:val="24"/>
        </w:rPr>
        <w:t>греч. </w:t>
      </w:r>
      <w:r w:rsidRPr="0045465B">
        <w:rPr>
          <w:i/>
          <w:iCs/>
          <w:color w:val="000000"/>
          <w:sz w:val="24"/>
          <w:szCs w:val="24"/>
        </w:rPr>
        <w:t>dys- </w:t>
      </w:r>
      <w:r w:rsidRPr="0045465B">
        <w:rPr>
          <w:color w:val="000000"/>
          <w:sz w:val="24"/>
          <w:szCs w:val="24"/>
        </w:rPr>
        <w:t>- нарушение + </w:t>
      </w:r>
      <w:r w:rsidRPr="0045465B">
        <w:rPr>
          <w:i/>
          <w:iCs/>
          <w:color w:val="000000"/>
          <w:sz w:val="24"/>
          <w:szCs w:val="24"/>
        </w:rPr>
        <w:t>plasis </w:t>
      </w:r>
      <w:r w:rsidRPr="0045465B">
        <w:rPr>
          <w:color w:val="000000"/>
          <w:sz w:val="24"/>
          <w:szCs w:val="24"/>
        </w:rPr>
        <w:t xml:space="preserve">- формирование, образование) - неправильное развитие тканей и органов (в ходе эмбриогенеза и в постнатальном периоде).                                                                                                                                                                                                   </w:t>
      </w:r>
      <w:r w:rsidRPr="0045465B">
        <w:rPr>
          <w:b/>
          <w:bCs/>
          <w:color w:val="000000"/>
          <w:sz w:val="24"/>
          <w:szCs w:val="24"/>
        </w:rPr>
        <w:t>Иррадиация </w:t>
      </w:r>
      <w:r w:rsidRPr="0045465B">
        <w:rPr>
          <w:i/>
          <w:iCs/>
          <w:color w:val="000000"/>
          <w:sz w:val="24"/>
          <w:szCs w:val="24"/>
        </w:rPr>
        <w:t>(irradiatio, onis, </w:t>
      </w:r>
      <w:r w:rsidRPr="0045465B">
        <w:rPr>
          <w:color w:val="000000"/>
          <w:sz w:val="24"/>
          <w:szCs w:val="24"/>
        </w:rPr>
        <w:t>f; </w:t>
      </w:r>
      <w:r w:rsidRPr="0045465B">
        <w:rPr>
          <w:i/>
          <w:iCs/>
          <w:color w:val="000000"/>
          <w:sz w:val="24"/>
          <w:szCs w:val="24"/>
        </w:rPr>
        <w:t>ir </w:t>
      </w:r>
      <w:r w:rsidRPr="0045465B">
        <w:rPr>
          <w:color w:val="000000"/>
          <w:sz w:val="24"/>
          <w:szCs w:val="24"/>
        </w:rPr>
        <w:t>- в + лат. </w:t>
      </w:r>
      <w:r w:rsidRPr="0045465B">
        <w:rPr>
          <w:i/>
          <w:iCs/>
          <w:color w:val="000000"/>
          <w:sz w:val="24"/>
          <w:szCs w:val="24"/>
        </w:rPr>
        <w:t>radius </w:t>
      </w:r>
      <w:r w:rsidRPr="0045465B">
        <w:rPr>
          <w:color w:val="000000"/>
          <w:sz w:val="24"/>
          <w:szCs w:val="24"/>
        </w:rPr>
        <w:t xml:space="preserve">- луч, irradio - озарять, освещать) - распространение болевого ощущения за пределы поражённого участка или органа.                                                                                                                             </w:t>
      </w:r>
      <w:r w:rsidRPr="0045465B">
        <w:rPr>
          <w:b/>
          <w:bCs/>
          <w:color w:val="000000"/>
          <w:sz w:val="24"/>
          <w:szCs w:val="24"/>
        </w:rPr>
        <w:t>Истерия </w:t>
      </w:r>
      <w:r w:rsidRPr="0045465B">
        <w:rPr>
          <w:i/>
          <w:iCs/>
          <w:color w:val="000000"/>
          <w:sz w:val="24"/>
          <w:szCs w:val="24"/>
        </w:rPr>
        <w:t>(hysteria, ae, </w:t>
      </w:r>
      <w:r w:rsidRPr="0045465B">
        <w:rPr>
          <w:color w:val="000000"/>
          <w:sz w:val="24"/>
          <w:szCs w:val="24"/>
        </w:rPr>
        <w:t>f; греч. </w:t>
      </w:r>
      <w:r w:rsidRPr="0045465B">
        <w:rPr>
          <w:i/>
          <w:iCs/>
          <w:color w:val="000000"/>
          <w:sz w:val="24"/>
          <w:szCs w:val="24"/>
        </w:rPr>
        <w:t>hystera </w:t>
      </w:r>
      <w:r w:rsidRPr="0045465B">
        <w:rPr>
          <w:color w:val="000000"/>
          <w:sz w:val="24"/>
          <w:szCs w:val="24"/>
        </w:rPr>
        <w:t xml:space="preserve">- матка) - вид невроза.                                                                                                           </w:t>
      </w:r>
      <w:r w:rsidRPr="0045465B">
        <w:rPr>
          <w:b/>
          <w:bCs/>
          <w:color w:val="000000"/>
          <w:sz w:val="24"/>
          <w:szCs w:val="24"/>
        </w:rPr>
        <w:t>Ишемия </w:t>
      </w:r>
      <w:r w:rsidRPr="0045465B">
        <w:rPr>
          <w:i/>
          <w:iCs/>
          <w:color w:val="000000"/>
          <w:sz w:val="24"/>
          <w:szCs w:val="24"/>
        </w:rPr>
        <w:t>(ischaemia, ae, </w:t>
      </w:r>
      <w:r w:rsidRPr="0045465B">
        <w:rPr>
          <w:color w:val="000000"/>
          <w:sz w:val="24"/>
          <w:szCs w:val="24"/>
        </w:rPr>
        <w:t>f; </w:t>
      </w:r>
      <w:r w:rsidRPr="0045465B">
        <w:rPr>
          <w:i/>
          <w:iCs/>
          <w:color w:val="000000"/>
          <w:sz w:val="24"/>
          <w:szCs w:val="24"/>
        </w:rPr>
        <w:t>ischo </w:t>
      </w:r>
      <w:r w:rsidRPr="0045465B">
        <w:rPr>
          <w:color w:val="000000"/>
          <w:sz w:val="24"/>
          <w:szCs w:val="24"/>
        </w:rPr>
        <w:t>- задерживать + греч. </w:t>
      </w:r>
      <w:r w:rsidRPr="0045465B">
        <w:rPr>
          <w:i/>
          <w:iCs/>
          <w:color w:val="000000"/>
          <w:sz w:val="24"/>
          <w:szCs w:val="24"/>
        </w:rPr>
        <w:t>haima </w:t>
      </w:r>
      <w:r w:rsidRPr="0045465B">
        <w:rPr>
          <w:color w:val="000000"/>
          <w:sz w:val="24"/>
          <w:szCs w:val="24"/>
        </w:rPr>
        <w:t xml:space="preserve">- кровь) - недостаточное кровоснабжение ограниченного участка тела, органа или ткани вследствие уменьшения или прекращения притока артериальной крови (тромбоз, эмболия и т.д.).                                                                                </w:t>
      </w:r>
      <w:r w:rsidRPr="0045465B">
        <w:rPr>
          <w:b/>
          <w:bCs/>
          <w:color w:val="000000"/>
          <w:sz w:val="24"/>
          <w:szCs w:val="24"/>
        </w:rPr>
        <w:t>Ишиалгия </w:t>
      </w:r>
      <w:r w:rsidRPr="0045465B">
        <w:rPr>
          <w:i/>
          <w:iCs/>
          <w:color w:val="000000"/>
          <w:sz w:val="24"/>
          <w:szCs w:val="24"/>
        </w:rPr>
        <w:t>(ischialgia; </w:t>
      </w:r>
      <w:r w:rsidRPr="0045465B">
        <w:rPr>
          <w:color w:val="000000"/>
          <w:sz w:val="24"/>
          <w:szCs w:val="24"/>
        </w:rPr>
        <w:t>греч. </w:t>
      </w:r>
      <w:r w:rsidRPr="0045465B">
        <w:rPr>
          <w:i/>
          <w:iCs/>
          <w:color w:val="000000"/>
          <w:sz w:val="24"/>
          <w:szCs w:val="24"/>
        </w:rPr>
        <w:t>ischion </w:t>
      </w:r>
      <w:r w:rsidRPr="0045465B">
        <w:rPr>
          <w:color w:val="000000"/>
          <w:sz w:val="24"/>
          <w:szCs w:val="24"/>
        </w:rPr>
        <w:t>- тазобедренный сустав, седалище, бедро + </w:t>
      </w:r>
      <w:r w:rsidRPr="0045465B">
        <w:rPr>
          <w:i/>
          <w:iCs/>
          <w:color w:val="000000"/>
          <w:sz w:val="24"/>
          <w:szCs w:val="24"/>
        </w:rPr>
        <w:t>algos </w:t>
      </w:r>
      <w:r w:rsidRPr="0045465B">
        <w:rPr>
          <w:color w:val="000000"/>
          <w:sz w:val="24"/>
          <w:szCs w:val="24"/>
        </w:rPr>
        <w:t xml:space="preserve">- боль) - устаревший термин для обозначения боли по ходу седалищного нерва (в настоящее время используют другой термин - «спондилогенная люмбоишиалгия»).                                                                                                                                                                          </w:t>
      </w:r>
      <w:r w:rsidRPr="0045465B">
        <w:rPr>
          <w:b/>
          <w:bCs/>
          <w:color w:val="000000"/>
          <w:sz w:val="24"/>
          <w:szCs w:val="24"/>
        </w:rPr>
        <w:t>Ишурия </w:t>
      </w:r>
      <w:r w:rsidRPr="0045465B">
        <w:rPr>
          <w:i/>
          <w:iCs/>
          <w:color w:val="000000"/>
          <w:sz w:val="24"/>
          <w:szCs w:val="24"/>
        </w:rPr>
        <w:t>(ischuria, ae, </w:t>
      </w:r>
      <w:r w:rsidRPr="0045465B">
        <w:rPr>
          <w:color w:val="000000"/>
          <w:sz w:val="24"/>
          <w:szCs w:val="24"/>
        </w:rPr>
        <w:t>f; </w:t>
      </w:r>
      <w:r w:rsidRPr="0045465B">
        <w:rPr>
          <w:i/>
          <w:iCs/>
          <w:color w:val="000000"/>
          <w:sz w:val="24"/>
          <w:szCs w:val="24"/>
        </w:rPr>
        <w:t>ischo </w:t>
      </w:r>
      <w:r w:rsidRPr="0045465B">
        <w:rPr>
          <w:color w:val="000000"/>
          <w:sz w:val="24"/>
          <w:szCs w:val="24"/>
        </w:rPr>
        <w:t>- задерживать + </w:t>
      </w:r>
      <w:r w:rsidRPr="0045465B">
        <w:rPr>
          <w:i/>
          <w:iCs/>
          <w:color w:val="000000"/>
          <w:sz w:val="24"/>
          <w:szCs w:val="24"/>
        </w:rPr>
        <w:t>uron </w:t>
      </w:r>
      <w:r w:rsidRPr="0045465B">
        <w:rPr>
          <w:color w:val="000000"/>
          <w:sz w:val="24"/>
          <w:szCs w:val="24"/>
        </w:rPr>
        <w:t xml:space="preserve">- моча) - скопление мочи в мочевом пузыре вследствие невозможности или недостаточности самостоятельного мочеиспускания.                                                                                                     </w:t>
      </w:r>
      <w:r w:rsidRPr="0045465B">
        <w:rPr>
          <w:b/>
          <w:bCs/>
          <w:color w:val="000000"/>
          <w:sz w:val="24"/>
          <w:szCs w:val="24"/>
        </w:rPr>
        <w:t>Катамнез </w:t>
      </w:r>
      <w:r w:rsidRPr="0045465B">
        <w:rPr>
          <w:i/>
          <w:iCs/>
          <w:color w:val="000000"/>
          <w:sz w:val="24"/>
          <w:szCs w:val="24"/>
        </w:rPr>
        <w:t>(catamnesis; katamnemoneuo </w:t>
      </w:r>
      <w:r w:rsidRPr="0045465B">
        <w:rPr>
          <w:color w:val="000000"/>
          <w:sz w:val="24"/>
          <w:szCs w:val="24"/>
        </w:rPr>
        <w:t xml:space="preserve">- запоминать) - совокупность сведений о состоянии больного и дальнейшем течении болезни после установления диагноза и выписки из стационара.                                                                                                                                   </w:t>
      </w:r>
      <w:r w:rsidRPr="0045465B">
        <w:rPr>
          <w:b/>
          <w:bCs/>
          <w:color w:val="000000"/>
          <w:sz w:val="24"/>
          <w:szCs w:val="24"/>
        </w:rPr>
        <w:t>Катаплексия </w:t>
      </w:r>
      <w:r w:rsidRPr="0045465B">
        <w:rPr>
          <w:i/>
          <w:iCs/>
          <w:color w:val="000000"/>
          <w:sz w:val="24"/>
          <w:szCs w:val="24"/>
        </w:rPr>
        <w:t>(eataplexia, ae, </w:t>
      </w:r>
      <w:r w:rsidRPr="0045465B">
        <w:rPr>
          <w:color w:val="000000"/>
          <w:sz w:val="24"/>
          <w:szCs w:val="24"/>
        </w:rPr>
        <w:t>f; греч. </w:t>
      </w:r>
      <w:r w:rsidRPr="0045465B">
        <w:rPr>
          <w:i/>
          <w:iCs/>
          <w:color w:val="000000"/>
          <w:sz w:val="24"/>
          <w:szCs w:val="24"/>
        </w:rPr>
        <w:t>kataplexis </w:t>
      </w:r>
      <w:r w:rsidRPr="0045465B">
        <w:rPr>
          <w:color w:val="000000"/>
          <w:sz w:val="24"/>
          <w:szCs w:val="24"/>
        </w:rPr>
        <w:t>- поражение, </w:t>
      </w:r>
      <w:r w:rsidRPr="0045465B">
        <w:rPr>
          <w:i/>
          <w:iCs/>
          <w:color w:val="000000"/>
          <w:sz w:val="24"/>
          <w:szCs w:val="24"/>
        </w:rPr>
        <w:t>kataplesso </w:t>
      </w:r>
      <w:r w:rsidRPr="0045465B">
        <w:rPr>
          <w:color w:val="000000"/>
          <w:sz w:val="24"/>
          <w:szCs w:val="24"/>
        </w:rPr>
        <w:t xml:space="preserve">- сбивать, поражать) - кратковременная пароксизмально наступающая утрата мышечного тонуса, возникающая обычно при сильных эмоциональных воздействиях и приводящая к падению больного без потери сознания (симптом нарколепсии).                                                                                                      </w:t>
      </w:r>
      <w:r w:rsidRPr="0045465B">
        <w:rPr>
          <w:b/>
          <w:bCs/>
          <w:color w:val="000000"/>
          <w:sz w:val="24"/>
          <w:szCs w:val="24"/>
        </w:rPr>
        <w:t xml:space="preserve"> Каузалгия </w:t>
      </w:r>
      <w:r w:rsidRPr="0045465B">
        <w:rPr>
          <w:i/>
          <w:iCs/>
          <w:color w:val="000000"/>
          <w:sz w:val="24"/>
          <w:szCs w:val="24"/>
        </w:rPr>
        <w:t>(causalgia, ae, </w:t>
      </w:r>
      <w:r w:rsidRPr="0045465B">
        <w:rPr>
          <w:color w:val="000000"/>
          <w:sz w:val="24"/>
          <w:szCs w:val="24"/>
        </w:rPr>
        <w:t>f; греч. </w:t>
      </w:r>
      <w:r w:rsidRPr="0045465B">
        <w:rPr>
          <w:i/>
          <w:iCs/>
          <w:color w:val="000000"/>
          <w:sz w:val="24"/>
          <w:szCs w:val="24"/>
        </w:rPr>
        <w:t>kausis </w:t>
      </w:r>
      <w:r w:rsidRPr="0045465B">
        <w:rPr>
          <w:color w:val="000000"/>
          <w:sz w:val="24"/>
          <w:szCs w:val="24"/>
        </w:rPr>
        <w:t>- горение, жжение + </w:t>
      </w:r>
      <w:r w:rsidRPr="0045465B">
        <w:rPr>
          <w:i/>
          <w:iCs/>
          <w:color w:val="000000"/>
          <w:sz w:val="24"/>
          <w:szCs w:val="24"/>
        </w:rPr>
        <w:t>algos </w:t>
      </w:r>
      <w:r w:rsidRPr="0045465B">
        <w:rPr>
          <w:color w:val="000000"/>
          <w:sz w:val="24"/>
          <w:szCs w:val="24"/>
        </w:rPr>
        <w:t xml:space="preserve">- боль) - приступообразные боли жгучего характера, которые усиливаются при лёгком раздражении, возникают в зоне иннервации </w:t>
      </w:r>
      <w:proofErr w:type="gramStart"/>
      <w:r w:rsidRPr="0045465B">
        <w:rPr>
          <w:color w:val="000000"/>
          <w:sz w:val="24"/>
          <w:szCs w:val="24"/>
        </w:rPr>
        <w:t>пора- жённого</w:t>
      </w:r>
      <w:proofErr w:type="gramEnd"/>
      <w:r w:rsidRPr="0045465B">
        <w:rPr>
          <w:color w:val="000000"/>
          <w:sz w:val="24"/>
          <w:szCs w:val="24"/>
        </w:rPr>
        <w:t xml:space="preserve"> нерва (чаще срединного или большеберцового).                                                                                                                                                    </w:t>
      </w:r>
      <w:r w:rsidRPr="0045465B">
        <w:rPr>
          <w:b/>
          <w:bCs/>
          <w:color w:val="000000"/>
          <w:sz w:val="24"/>
          <w:szCs w:val="24"/>
        </w:rPr>
        <w:t>Кефалогематома </w:t>
      </w:r>
      <w:r w:rsidRPr="0045465B">
        <w:rPr>
          <w:i/>
          <w:iCs/>
          <w:color w:val="000000"/>
          <w:sz w:val="24"/>
          <w:szCs w:val="24"/>
        </w:rPr>
        <w:t>(kephale </w:t>
      </w:r>
      <w:r w:rsidRPr="0045465B">
        <w:rPr>
          <w:color w:val="000000"/>
          <w:sz w:val="24"/>
          <w:szCs w:val="24"/>
        </w:rPr>
        <w:t>- голова + </w:t>
      </w:r>
      <w:r w:rsidRPr="0045465B">
        <w:rPr>
          <w:i/>
          <w:iCs/>
          <w:color w:val="000000"/>
          <w:sz w:val="24"/>
          <w:szCs w:val="24"/>
        </w:rPr>
        <w:t>haima, haimatos </w:t>
      </w:r>
      <w:r w:rsidRPr="0045465B">
        <w:rPr>
          <w:color w:val="000000"/>
          <w:sz w:val="24"/>
          <w:szCs w:val="24"/>
        </w:rPr>
        <w:t>- кровь + </w:t>
      </w:r>
      <w:r w:rsidRPr="0045465B">
        <w:rPr>
          <w:i/>
          <w:iCs/>
          <w:color w:val="000000"/>
          <w:sz w:val="24"/>
          <w:szCs w:val="24"/>
        </w:rPr>
        <w:t>oma </w:t>
      </w:r>
      <w:r w:rsidRPr="0045465B">
        <w:rPr>
          <w:color w:val="000000"/>
          <w:sz w:val="24"/>
          <w:szCs w:val="24"/>
        </w:rPr>
        <w:t xml:space="preserve">- опухоль) - опухолевидное флюктуирующее образование мягкой консистенции с плотным валиком по краям, образующееся при кровоизлиянии под надкостницу какой-либо кости свода черепа </w:t>
      </w:r>
      <w:proofErr w:type="gramStart"/>
      <w:r w:rsidRPr="0045465B">
        <w:rPr>
          <w:color w:val="000000"/>
          <w:sz w:val="24"/>
          <w:szCs w:val="24"/>
        </w:rPr>
        <w:t>у  новорождённых</w:t>
      </w:r>
      <w:proofErr w:type="gramEnd"/>
      <w:r w:rsidRPr="0045465B">
        <w:rPr>
          <w:color w:val="000000"/>
          <w:sz w:val="24"/>
          <w:szCs w:val="24"/>
        </w:rPr>
        <w:t xml:space="preserve">.                                                                                                                                                      </w:t>
      </w:r>
      <w:r w:rsidRPr="0045465B">
        <w:rPr>
          <w:b/>
          <w:bCs/>
          <w:color w:val="000000"/>
          <w:sz w:val="24"/>
          <w:szCs w:val="24"/>
        </w:rPr>
        <w:t>Кифоз </w:t>
      </w:r>
      <w:r w:rsidRPr="0045465B">
        <w:rPr>
          <w:i/>
          <w:iCs/>
          <w:color w:val="000000"/>
          <w:sz w:val="24"/>
          <w:szCs w:val="24"/>
        </w:rPr>
        <w:t>(kyphosis, is, </w:t>
      </w:r>
      <w:r w:rsidRPr="0045465B">
        <w:rPr>
          <w:color w:val="000000"/>
          <w:sz w:val="24"/>
          <w:szCs w:val="24"/>
        </w:rPr>
        <w:t>f; греч. </w:t>
      </w:r>
      <w:r w:rsidRPr="0045465B">
        <w:rPr>
          <w:i/>
          <w:iCs/>
          <w:color w:val="000000"/>
          <w:sz w:val="24"/>
          <w:szCs w:val="24"/>
        </w:rPr>
        <w:t>kyphos </w:t>
      </w:r>
      <w:r w:rsidRPr="0045465B">
        <w:rPr>
          <w:color w:val="000000"/>
          <w:sz w:val="24"/>
          <w:szCs w:val="24"/>
        </w:rPr>
        <w:t xml:space="preserve">- согнутый, сгорбленный) - искривление по звоночника в грудном отделе с образованием выпуклости, обращённой назад.                                                                                                                           </w:t>
      </w:r>
      <w:r w:rsidRPr="0045465B">
        <w:rPr>
          <w:b/>
          <w:bCs/>
          <w:color w:val="000000"/>
          <w:sz w:val="24"/>
          <w:szCs w:val="24"/>
        </w:rPr>
        <w:t>Клинодактилия </w:t>
      </w:r>
      <w:r w:rsidRPr="0045465B">
        <w:rPr>
          <w:i/>
          <w:iCs/>
          <w:color w:val="000000"/>
          <w:sz w:val="24"/>
          <w:szCs w:val="24"/>
        </w:rPr>
        <w:t>(clinodactylia, ae, </w:t>
      </w:r>
      <w:r w:rsidRPr="0045465B">
        <w:rPr>
          <w:color w:val="000000"/>
          <w:sz w:val="24"/>
          <w:szCs w:val="24"/>
        </w:rPr>
        <w:t>f; греч. </w:t>
      </w:r>
      <w:r w:rsidRPr="0045465B">
        <w:rPr>
          <w:i/>
          <w:iCs/>
          <w:color w:val="000000"/>
          <w:sz w:val="24"/>
          <w:szCs w:val="24"/>
        </w:rPr>
        <w:t>klino </w:t>
      </w:r>
      <w:r w:rsidRPr="0045465B">
        <w:rPr>
          <w:color w:val="000000"/>
          <w:sz w:val="24"/>
          <w:szCs w:val="24"/>
        </w:rPr>
        <w:t>- наклонять, сгибать, </w:t>
      </w:r>
      <w:r w:rsidRPr="0045465B">
        <w:rPr>
          <w:i/>
          <w:iCs/>
          <w:color w:val="000000"/>
          <w:sz w:val="24"/>
          <w:szCs w:val="24"/>
        </w:rPr>
        <w:t>klinatus </w:t>
      </w:r>
      <w:r w:rsidRPr="0045465B">
        <w:rPr>
          <w:color w:val="000000"/>
          <w:sz w:val="24"/>
          <w:szCs w:val="24"/>
        </w:rPr>
        <w:t>- наклонный + </w:t>
      </w:r>
      <w:r w:rsidRPr="0045465B">
        <w:rPr>
          <w:i/>
          <w:iCs/>
          <w:color w:val="000000"/>
          <w:sz w:val="24"/>
          <w:szCs w:val="24"/>
        </w:rPr>
        <w:t>dactylos </w:t>
      </w:r>
      <w:r w:rsidRPr="0045465B">
        <w:rPr>
          <w:color w:val="000000"/>
          <w:sz w:val="24"/>
          <w:szCs w:val="24"/>
        </w:rPr>
        <w:t xml:space="preserve">- палец) - косое или искривлённое развитие         пальцев.                                                                                                                                     </w:t>
      </w:r>
      <w:r w:rsidRPr="0045465B">
        <w:rPr>
          <w:b/>
          <w:bCs/>
          <w:color w:val="000000"/>
          <w:sz w:val="24"/>
          <w:szCs w:val="24"/>
        </w:rPr>
        <w:t>Клонус </w:t>
      </w:r>
      <w:r w:rsidRPr="0045465B">
        <w:rPr>
          <w:i/>
          <w:iCs/>
          <w:color w:val="000000"/>
          <w:sz w:val="24"/>
          <w:szCs w:val="24"/>
        </w:rPr>
        <w:t>(clonus, i, </w:t>
      </w:r>
      <w:r w:rsidRPr="0045465B">
        <w:rPr>
          <w:color w:val="000000"/>
          <w:sz w:val="24"/>
          <w:szCs w:val="24"/>
        </w:rPr>
        <w:t>m; греч. </w:t>
      </w:r>
      <w:r w:rsidRPr="0045465B">
        <w:rPr>
          <w:i/>
          <w:iCs/>
          <w:color w:val="000000"/>
          <w:sz w:val="24"/>
          <w:szCs w:val="24"/>
        </w:rPr>
        <w:t>klonos </w:t>
      </w:r>
      <w:r w:rsidRPr="0045465B">
        <w:rPr>
          <w:color w:val="000000"/>
          <w:sz w:val="24"/>
          <w:szCs w:val="24"/>
        </w:rPr>
        <w:t xml:space="preserve">- беспорядочное движение) - быстрые сокращения мышцы.                                                                                                   </w:t>
      </w:r>
      <w:r w:rsidRPr="0045465B">
        <w:rPr>
          <w:b/>
          <w:bCs/>
          <w:color w:val="000000"/>
          <w:sz w:val="24"/>
          <w:szCs w:val="24"/>
        </w:rPr>
        <w:t>Койл </w:t>
      </w:r>
      <w:r w:rsidRPr="0045465B">
        <w:rPr>
          <w:i/>
          <w:iCs/>
          <w:color w:val="000000"/>
          <w:sz w:val="24"/>
          <w:szCs w:val="24"/>
        </w:rPr>
        <w:t>(coil) </w:t>
      </w:r>
      <w:r w:rsidRPr="0045465B">
        <w:rPr>
          <w:color w:val="000000"/>
          <w:sz w:val="24"/>
          <w:szCs w:val="24"/>
        </w:rPr>
        <w:t xml:space="preserve">- мелкая спираль для тромбирования мешотчатых аневризм.                                                        </w:t>
      </w:r>
      <w:r w:rsidRPr="0045465B">
        <w:rPr>
          <w:b/>
          <w:bCs/>
          <w:color w:val="000000"/>
          <w:sz w:val="24"/>
          <w:szCs w:val="24"/>
        </w:rPr>
        <w:t>Койлонихия </w:t>
      </w:r>
      <w:r w:rsidRPr="0045465B">
        <w:rPr>
          <w:i/>
          <w:iCs/>
          <w:color w:val="000000"/>
          <w:sz w:val="24"/>
          <w:szCs w:val="24"/>
        </w:rPr>
        <w:t>(coilonychia, ae, </w:t>
      </w:r>
      <w:r w:rsidRPr="0045465B">
        <w:rPr>
          <w:color w:val="000000"/>
          <w:sz w:val="24"/>
          <w:szCs w:val="24"/>
        </w:rPr>
        <w:t>f; греч. </w:t>
      </w:r>
      <w:r w:rsidRPr="0045465B">
        <w:rPr>
          <w:i/>
          <w:iCs/>
          <w:color w:val="000000"/>
          <w:sz w:val="24"/>
          <w:szCs w:val="24"/>
        </w:rPr>
        <w:t>koilos </w:t>
      </w:r>
      <w:r w:rsidRPr="0045465B">
        <w:rPr>
          <w:color w:val="000000"/>
          <w:sz w:val="24"/>
          <w:szCs w:val="24"/>
        </w:rPr>
        <w:t>- полый, выдолбленный + </w:t>
      </w:r>
      <w:r w:rsidRPr="0045465B">
        <w:rPr>
          <w:i/>
          <w:iCs/>
          <w:color w:val="000000"/>
          <w:sz w:val="24"/>
          <w:szCs w:val="24"/>
        </w:rPr>
        <w:t>onychos </w:t>
      </w:r>
      <w:r w:rsidRPr="0045465B">
        <w:rPr>
          <w:color w:val="000000"/>
          <w:sz w:val="24"/>
          <w:szCs w:val="24"/>
        </w:rPr>
        <w:t xml:space="preserve">- ноготь) - дистрофия ногтей, при которой ногтевые пластинки становятся вогнутыми, ложкообразными (наблюдают при железодефицитной анемии).                                        </w:t>
      </w:r>
      <w:r w:rsidRPr="0045465B">
        <w:rPr>
          <w:b/>
          <w:bCs/>
          <w:color w:val="000000"/>
          <w:sz w:val="24"/>
          <w:szCs w:val="24"/>
        </w:rPr>
        <w:t>Кокцигодиния </w:t>
      </w:r>
      <w:r w:rsidRPr="0045465B">
        <w:rPr>
          <w:i/>
          <w:iCs/>
          <w:color w:val="000000"/>
          <w:sz w:val="24"/>
          <w:szCs w:val="24"/>
        </w:rPr>
        <w:t>(coccygodynia; </w:t>
      </w:r>
      <w:r w:rsidRPr="0045465B">
        <w:rPr>
          <w:color w:val="000000"/>
          <w:sz w:val="24"/>
          <w:szCs w:val="24"/>
        </w:rPr>
        <w:t>анат. </w:t>
      </w:r>
      <w:r w:rsidRPr="0045465B">
        <w:rPr>
          <w:i/>
          <w:iCs/>
          <w:color w:val="000000"/>
          <w:sz w:val="24"/>
          <w:szCs w:val="24"/>
        </w:rPr>
        <w:t>coccyx, coccygis </w:t>
      </w:r>
      <w:r w:rsidRPr="0045465B">
        <w:rPr>
          <w:color w:val="000000"/>
          <w:sz w:val="24"/>
          <w:szCs w:val="24"/>
        </w:rPr>
        <w:t>- копчик + греч. </w:t>
      </w:r>
      <w:r w:rsidRPr="0045465B">
        <w:rPr>
          <w:i/>
          <w:iCs/>
          <w:color w:val="000000"/>
          <w:sz w:val="24"/>
          <w:szCs w:val="24"/>
        </w:rPr>
        <w:t>odyne </w:t>
      </w:r>
      <w:r w:rsidRPr="0045465B">
        <w:rPr>
          <w:color w:val="000000"/>
          <w:sz w:val="24"/>
          <w:szCs w:val="24"/>
        </w:rPr>
        <w:t xml:space="preserve">- боль) - постоянная или приступообразная боль в копчиковоанальной области.                                                                                                                                                           </w:t>
      </w:r>
      <w:r w:rsidRPr="0045465B">
        <w:rPr>
          <w:b/>
          <w:bCs/>
          <w:color w:val="000000"/>
          <w:sz w:val="24"/>
          <w:szCs w:val="24"/>
        </w:rPr>
        <w:t>Кома </w:t>
      </w:r>
      <w:r w:rsidRPr="0045465B">
        <w:rPr>
          <w:i/>
          <w:iCs/>
          <w:color w:val="000000"/>
          <w:sz w:val="24"/>
          <w:szCs w:val="24"/>
        </w:rPr>
        <w:t>(coma, atis, </w:t>
      </w:r>
      <w:r w:rsidRPr="0045465B">
        <w:rPr>
          <w:color w:val="000000"/>
          <w:sz w:val="24"/>
          <w:szCs w:val="24"/>
        </w:rPr>
        <w:t>n; греч. </w:t>
      </w:r>
      <w:r w:rsidRPr="0045465B">
        <w:rPr>
          <w:i/>
          <w:iCs/>
          <w:color w:val="000000"/>
          <w:sz w:val="24"/>
          <w:szCs w:val="24"/>
        </w:rPr>
        <w:t>koma </w:t>
      </w:r>
      <w:r w:rsidRPr="0045465B">
        <w:rPr>
          <w:color w:val="000000"/>
          <w:sz w:val="24"/>
          <w:szCs w:val="24"/>
        </w:rPr>
        <w:t xml:space="preserve">- глубокий сон; син. коматозное    состояние) - синдром тяжёлого поражения головного мозга (один из главных клинических признаков - утрата сознания).                                                                                                                              </w:t>
      </w:r>
      <w:r w:rsidRPr="0045465B">
        <w:rPr>
          <w:b/>
          <w:bCs/>
          <w:color w:val="000000"/>
          <w:sz w:val="24"/>
          <w:szCs w:val="24"/>
        </w:rPr>
        <w:t>Конвекс </w:t>
      </w:r>
      <w:r w:rsidRPr="0045465B">
        <w:rPr>
          <w:i/>
          <w:iCs/>
          <w:color w:val="000000"/>
          <w:sz w:val="24"/>
          <w:szCs w:val="24"/>
        </w:rPr>
        <w:t>(convex) </w:t>
      </w:r>
      <w:r w:rsidRPr="0045465B">
        <w:rPr>
          <w:color w:val="000000"/>
          <w:sz w:val="24"/>
          <w:szCs w:val="24"/>
        </w:rPr>
        <w:t xml:space="preserve">- выпуклая поверхность.                                                                                                               </w:t>
      </w:r>
      <w:r w:rsidRPr="0045465B">
        <w:rPr>
          <w:b/>
          <w:bCs/>
          <w:color w:val="000000"/>
          <w:sz w:val="24"/>
          <w:szCs w:val="24"/>
        </w:rPr>
        <w:t>Конвульсия </w:t>
      </w:r>
      <w:r w:rsidRPr="0045465B">
        <w:rPr>
          <w:i/>
          <w:iCs/>
          <w:color w:val="000000"/>
          <w:sz w:val="24"/>
          <w:szCs w:val="24"/>
        </w:rPr>
        <w:t>(convulsio; </w:t>
      </w:r>
      <w:r w:rsidRPr="0045465B">
        <w:rPr>
          <w:color w:val="000000"/>
          <w:sz w:val="24"/>
          <w:szCs w:val="24"/>
        </w:rPr>
        <w:t>лат. </w:t>
      </w:r>
      <w:r w:rsidRPr="0045465B">
        <w:rPr>
          <w:i/>
          <w:iCs/>
          <w:color w:val="000000"/>
          <w:sz w:val="24"/>
          <w:szCs w:val="24"/>
        </w:rPr>
        <w:t>convello, convulsum </w:t>
      </w:r>
      <w:r w:rsidRPr="0045465B">
        <w:rPr>
          <w:color w:val="000000"/>
          <w:sz w:val="24"/>
          <w:szCs w:val="24"/>
        </w:rPr>
        <w:t xml:space="preserve">- потрясать, колебать) - генерализованные клонические или тонико-клонические судороги, характеризующиеся вздрагиванием тела и дрожанием конечностей.        </w:t>
      </w:r>
      <w:r w:rsidRPr="0045465B">
        <w:rPr>
          <w:b/>
          <w:bCs/>
          <w:color w:val="000000"/>
          <w:sz w:val="24"/>
          <w:szCs w:val="24"/>
        </w:rPr>
        <w:t>Конкордантность </w:t>
      </w:r>
      <w:r w:rsidRPr="0045465B">
        <w:rPr>
          <w:color w:val="000000"/>
          <w:sz w:val="24"/>
          <w:szCs w:val="24"/>
        </w:rPr>
        <w:t>(лат. </w:t>
      </w:r>
      <w:r w:rsidRPr="0045465B">
        <w:rPr>
          <w:i/>
          <w:iCs/>
          <w:color w:val="000000"/>
          <w:sz w:val="24"/>
          <w:szCs w:val="24"/>
        </w:rPr>
        <w:t>concordans, concordantis </w:t>
      </w:r>
      <w:r w:rsidRPr="0045465B">
        <w:rPr>
          <w:color w:val="000000"/>
          <w:sz w:val="24"/>
          <w:szCs w:val="24"/>
        </w:rPr>
        <w:t xml:space="preserve">- согласующийся) </w:t>
      </w:r>
      <w:r w:rsidRPr="0045465B">
        <w:rPr>
          <w:color w:val="000000"/>
          <w:sz w:val="24"/>
          <w:szCs w:val="24"/>
        </w:rPr>
        <w:lastRenderedPageBreak/>
        <w:t xml:space="preserve">- сходство близнецов по анализируемому признаку.                                                                                    </w:t>
      </w:r>
      <w:r w:rsidRPr="0045465B">
        <w:rPr>
          <w:b/>
          <w:bCs/>
          <w:color w:val="000000"/>
          <w:sz w:val="24"/>
          <w:szCs w:val="24"/>
        </w:rPr>
        <w:t>Конкресценция </w:t>
      </w:r>
      <w:r w:rsidRPr="0045465B">
        <w:rPr>
          <w:i/>
          <w:iCs/>
          <w:color w:val="000000"/>
          <w:sz w:val="24"/>
          <w:szCs w:val="24"/>
        </w:rPr>
        <w:t>(concrestentia ae, </w:t>
      </w:r>
      <w:r w:rsidRPr="0045465B">
        <w:rPr>
          <w:color w:val="000000"/>
          <w:sz w:val="24"/>
          <w:szCs w:val="24"/>
        </w:rPr>
        <w:t>f; лат. </w:t>
      </w:r>
      <w:r w:rsidRPr="0045465B">
        <w:rPr>
          <w:i/>
          <w:iCs/>
          <w:color w:val="000000"/>
          <w:sz w:val="24"/>
          <w:szCs w:val="24"/>
        </w:rPr>
        <w:t>concrescere </w:t>
      </w:r>
      <w:r w:rsidRPr="0045465B">
        <w:rPr>
          <w:color w:val="000000"/>
          <w:sz w:val="24"/>
          <w:szCs w:val="24"/>
        </w:rPr>
        <w:t xml:space="preserve">- срастаться) - врождённое сращение (отсутствие разделения) позвонков.                                                                      </w:t>
      </w:r>
      <w:r w:rsidRPr="0045465B">
        <w:rPr>
          <w:b/>
          <w:bCs/>
          <w:color w:val="000000"/>
          <w:sz w:val="24"/>
          <w:szCs w:val="24"/>
        </w:rPr>
        <w:t>Конституция </w:t>
      </w:r>
      <w:r w:rsidRPr="0045465B">
        <w:rPr>
          <w:color w:val="000000"/>
          <w:sz w:val="24"/>
          <w:szCs w:val="24"/>
        </w:rPr>
        <w:t>(лат. </w:t>
      </w:r>
      <w:r w:rsidRPr="0045465B">
        <w:rPr>
          <w:i/>
          <w:iCs/>
          <w:color w:val="000000"/>
          <w:sz w:val="24"/>
          <w:szCs w:val="24"/>
        </w:rPr>
        <w:t>constitutio, onis, </w:t>
      </w:r>
      <w:r w:rsidRPr="0045465B">
        <w:rPr>
          <w:color w:val="000000"/>
          <w:sz w:val="24"/>
          <w:szCs w:val="24"/>
        </w:rPr>
        <w:t xml:space="preserve">f - устройство, состояние, организация) - совокупность свойств человеческого организма, которая вырабатывается под влиянием эндогенных (в том числе и наследственных) и экзогенных факторов, обусловливающая его структурное и функциональное единство.                                                                                                 </w:t>
      </w:r>
      <w:r w:rsidRPr="0045465B">
        <w:rPr>
          <w:b/>
          <w:bCs/>
          <w:color w:val="000000"/>
          <w:sz w:val="24"/>
          <w:szCs w:val="24"/>
        </w:rPr>
        <w:t>Контаминация </w:t>
      </w:r>
      <w:r w:rsidRPr="0045465B">
        <w:rPr>
          <w:i/>
          <w:iCs/>
          <w:color w:val="000000"/>
          <w:sz w:val="24"/>
          <w:szCs w:val="24"/>
        </w:rPr>
        <w:t>(contaminatio, onis, </w:t>
      </w:r>
      <w:r w:rsidRPr="0045465B">
        <w:rPr>
          <w:color w:val="000000"/>
          <w:sz w:val="24"/>
          <w:szCs w:val="24"/>
        </w:rPr>
        <w:t>f; лат. </w:t>
      </w:r>
      <w:r w:rsidRPr="0045465B">
        <w:rPr>
          <w:i/>
          <w:iCs/>
          <w:color w:val="000000"/>
          <w:sz w:val="24"/>
          <w:szCs w:val="24"/>
        </w:rPr>
        <w:t>contaminare </w:t>
      </w:r>
      <w:r w:rsidRPr="0045465B">
        <w:rPr>
          <w:color w:val="000000"/>
          <w:sz w:val="24"/>
          <w:szCs w:val="24"/>
        </w:rPr>
        <w:t xml:space="preserve">- загрязнять) - слияние двух или более сходных по смыслу слов в одно.                                                                                     </w:t>
      </w:r>
      <w:r w:rsidRPr="0045465B">
        <w:rPr>
          <w:b/>
          <w:bCs/>
          <w:color w:val="000000"/>
          <w:sz w:val="24"/>
          <w:szCs w:val="24"/>
        </w:rPr>
        <w:t>Копролалия </w:t>
      </w:r>
      <w:r w:rsidRPr="0045465B">
        <w:rPr>
          <w:i/>
          <w:iCs/>
          <w:color w:val="000000"/>
          <w:sz w:val="24"/>
          <w:szCs w:val="24"/>
        </w:rPr>
        <w:t>(coprolalia, ae, </w:t>
      </w:r>
      <w:r w:rsidRPr="0045465B">
        <w:rPr>
          <w:color w:val="000000"/>
          <w:sz w:val="24"/>
          <w:szCs w:val="24"/>
        </w:rPr>
        <w:t>f; греч. </w:t>
      </w:r>
      <w:r w:rsidRPr="0045465B">
        <w:rPr>
          <w:i/>
          <w:iCs/>
          <w:color w:val="000000"/>
          <w:sz w:val="24"/>
          <w:szCs w:val="24"/>
        </w:rPr>
        <w:t>kopros </w:t>
      </w:r>
      <w:r w:rsidRPr="0045465B">
        <w:rPr>
          <w:color w:val="000000"/>
          <w:sz w:val="24"/>
          <w:szCs w:val="24"/>
        </w:rPr>
        <w:t>- испражнение + </w:t>
      </w:r>
      <w:r w:rsidRPr="0045465B">
        <w:rPr>
          <w:i/>
          <w:iCs/>
          <w:color w:val="000000"/>
          <w:sz w:val="24"/>
          <w:szCs w:val="24"/>
        </w:rPr>
        <w:t>lalia </w:t>
      </w:r>
      <w:r w:rsidRPr="0045465B">
        <w:rPr>
          <w:color w:val="000000"/>
          <w:sz w:val="24"/>
          <w:szCs w:val="24"/>
        </w:rPr>
        <w:t xml:space="preserve">- речь) - стремление выкрикивать бранные слова (импульсивное произнесение).                                                                                                                          </w:t>
      </w:r>
      <w:r w:rsidRPr="0045465B">
        <w:rPr>
          <w:b/>
          <w:bCs/>
          <w:color w:val="000000"/>
          <w:sz w:val="24"/>
          <w:szCs w:val="24"/>
        </w:rPr>
        <w:t>Крампи </w:t>
      </w:r>
      <w:r w:rsidRPr="0045465B">
        <w:rPr>
          <w:i/>
          <w:iCs/>
          <w:color w:val="000000"/>
          <w:sz w:val="24"/>
          <w:szCs w:val="24"/>
        </w:rPr>
        <w:t>(crampi; </w:t>
      </w:r>
      <w:r w:rsidRPr="0045465B">
        <w:rPr>
          <w:color w:val="000000"/>
          <w:sz w:val="24"/>
          <w:szCs w:val="24"/>
        </w:rPr>
        <w:t>англ. </w:t>
      </w:r>
      <w:r w:rsidRPr="0045465B">
        <w:rPr>
          <w:i/>
          <w:iCs/>
          <w:color w:val="000000"/>
          <w:sz w:val="24"/>
          <w:szCs w:val="24"/>
        </w:rPr>
        <w:t>cramp </w:t>
      </w:r>
      <w:r w:rsidRPr="0045465B">
        <w:rPr>
          <w:color w:val="000000"/>
          <w:sz w:val="24"/>
          <w:szCs w:val="24"/>
        </w:rPr>
        <w:t xml:space="preserve">- судорога, спазм) - периодически возникающие локальные болезненные судороги мышц (чаще икроножных, реже - портняжной, брюшных, межреберных и др.).                                                                        </w:t>
      </w:r>
      <w:r w:rsidRPr="0045465B">
        <w:rPr>
          <w:b/>
          <w:bCs/>
          <w:color w:val="000000"/>
          <w:sz w:val="24"/>
          <w:szCs w:val="24"/>
        </w:rPr>
        <w:t>Краниостеноз </w:t>
      </w:r>
      <w:r w:rsidRPr="0045465B">
        <w:rPr>
          <w:i/>
          <w:iCs/>
          <w:color w:val="000000"/>
          <w:sz w:val="24"/>
          <w:szCs w:val="24"/>
        </w:rPr>
        <w:t>(craniostenosis; </w:t>
      </w:r>
      <w:r w:rsidRPr="0045465B">
        <w:rPr>
          <w:color w:val="000000"/>
          <w:sz w:val="24"/>
          <w:szCs w:val="24"/>
        </w:rPr>
        <w:t>греч. </w:t>
      </w:r>
      <w:r w:rsidRPr="0045465B">
        <w:rPr>
          <w:i/>
          <w:iCs/>
          <w:color w:val="000000"/>
          <w:sz w:val="24"/>
          <w:szCs w:val="24"/>
        </w:rPr>
        <w:t>kranion </w:t>
      </w:r>
      <w:r w:rsidRPr="0045465B">
        <w:rPr>
          <w:color w:val="000000"/>
          <w:sz w:val="24"/>
          <w:szCs w:val="24"/>
        </w:rPr>
        <w:t>- череп + </w:t>
      </w:r>
      <w:r w:rsidRPr="0045465B">
        <w:rPr>
          <w:i/>
          <w:iCs/>
          <w:color w:val="000000"/>
          <w:sz w:val="24"/>
          <w:szCs w:val="24"/>
        </w:rPr>
        <w:t>stenosis </w:t>
      </w:r>
      <w:r w:rsidRPr="0045465B">
        <w:rPr>
          <w:color w:val="000000"/>
          <w:sz w:val="24"/>
          <w:szCs w:val="24"/>
        </w:rPr>
        <w:t xml:space="preserve">- сужение) - преждевременное заращение одного, нескольких или всех швов черепа, что приводит к его деформации и нередко вторичным неврологическим нарушениям.                                                                       </w:t>
      </w:r>
      <w:r w:rsidRPr="0045465B">
        <w:rPr>
          <w:b/>
          <w:bCs/>
          <w:color w:val="000000"/>
          <w:sz w:val="24"/>
          <w:szCs w:val="24"/>
        </w:rPr>
        <w:t>Краниотомия </w:t>
      </w:r>
      <w:r w:rsidRPr="0045465B">
        <w:rPr>
          <w:i/>
          <w:iCs/>
          <w:color w:val="000000"/>
          <w:sz w:val="24"/>
          <w:szCs w:val="24"/>
        </w:rPr>
        <w:t>(craniotomia; </w:t>
      </w:r>
      <w:r w:rsidRPr="0045465B">
        <w:rPr>
          <w:color w:val="000000"/>
          <w:sz w:val="24"/>
          <w:szCs w:val="24"/>
        </w:rPr>
        <w:t>греч. </w:t>
      </w:r>
      <w:r w:rsidRPr="0045465B">
        <w:rPr>
          <w:i/>
          <w:iCs/>
          <w:color w:val="000000"/>
          <w:sz w:val="24"/>
          <w:szCs w:val="24"/>
        </w:rPr>
        <w:t>kranion </w:t>
      </w:r>
      <w:r w:rsidRPr="0045465B">
        <w:rPr>
          <w:color w:val="000000"/>
          <w:sz w:val="24"/>
          <w:szCs w:val="24"/>
        </w:rPr>
        <w:t>- череп + </w:t>
      </w:r>
      <w:r w:rsidRPr="0045465B">
        <w:rPr>
          <w:i/>
          <w:iCs/>
          <w:color w:val="000000"/>
          <w:sz w:val="24"/>
          <w:szCs w:val="24"/>
        </w:rPr>
        <w:t>tome </w:t>
      </w:r>
      <w:r w:rsidRPr="0045465B">
        <w:rPr>
          <w:color w:val="000000"/>
          <w:sz w:val="24"/>
          <w:szCs w:val="24"/>
        </w:rPr>
        <w:t xml:space="preserve">- разрез, рассечение) – вскрытие черепа.                                                                                                                </w:t>
      </w:r>
      <w:r w:rsidRPr="0045465B">
        <w:rPr>
          <w:b/>
          <w:bCs/>
          <w:color w:val="000000"/>
          <w:sz w:val="24"/>
          <w:szCs w:val="24"/>
        </w:rPr>
        <w:t xml:space="preserve"> Лагофтальм </w:t>
      </w:r>
      <w:r w:rsidRPr="0045465B">
        <w:rPr>
          <w:i/>
          <w:iCs/>
          <w:color w:val="000000"/>
          <w:sz w:val="24"/>
          <w:szCs w:val="24"/>
        </w:rPr>
        <w:t>(lagophthalmus, i, </w:t>
      </w:r>
      <w:r w:rsidRPr="0045465B">
        <w:rPr>
          <w:color w:val="000000"/>
          <w:sz w:val="24"/>
          <w:szCs w:val="24"/>
        </w:rPr>
        <w:t>m; греч. </w:t>
      </w:r>
      <w:r w:rsidRPr="0045465B">
        <w:rPr>
          <w:i/>
          <w:iCs/>
          <w:color w:val="000000"/>
          <w:sz w:val="24"/>
          <w:szCs w:val="24"/>
        </w:rPr>
        <w:t>lagoos </w:t>
      </w:r>
      <w:r w:rsidRPr="0045465B">
        <w:rPr>
          <w:color w:val="000000"/>
          <w:sz w:val="24"/>
          <w:szCs w:val="24"/>
        </w:rPr>
        <w:t>- заячий + </w:t>
      </w:r>
      <w:r w:rsidRPr="0045465B">
        <w:rPr>
          <w:i/>
          <w:iCs/>
          <w:color w:val="000000"/>
          <w:sz w:val="24"/>
          <w:szCs w:val="24"/>
        </w:rPr>
        <w:t>ophthalmos </w:t>
      </w:r>
      <w:r w:rsidRPr="0045465B">
        <w:rPr>
          <w:color w:val="000000"/>
          <w:sz w:val="24"/>
          <w:szCs w:val="24"/>
        </w:rPr>
        <w:t>- глаз; син. дословно заячий глаз) - неполное смыкание глазной щели.</w:t>
      </w:r>
      <w:r w:rsidRPr="0045465B">
        <w:rPr>
          <w:b/>
          <w:bCs/>
          <w:color w:val="000000"/>
          <w:sz w:val="24"/>
          <w:szCs w:val="24"/>
        </w:rPr>
        <w:t xml:space="preserve">                                                                                                                               Ламинэктомия </w:t>
      </w:r>
      <w:r w:rsidRPr="0045465B">
        <w:rPr>
          <w:i/>
          <w:iCs/>
          <w:color w:val="000000"/>
          <w:sz w:val="24"/>
          <w:szCs w:val="24"/>
        </w:rPr>
        <w:t>(laminectomia; </w:t>
      </w:r>
      <w:r w:rsidRPr="0045465B">
        <w:rPr>
          <w:color w:val="000000"/>
          <w:sz w:val="24"/>
          <w:szCs w:val="24"/>
        </w:rPr>
        <w:t>анат. </w:t>
      </w:r>
      <w:r w:rsidRPr="0045465B">
        <w:rPr>
          <w:i/>
          <w:iCs/>
          <w:color w:val="000000"/>
          <w:sz w:val="24"/>
          <w:szCs w:val="24"/>
        </w:rPr>
        <w:t>lamina arcus vertebrae </w:t>
      </w:r>
      <w:r w:rsidRPr="0045465B">
        <w:rPr>
          <w:color w:val="000000"/>
          <w:sz w:val="24"/>
          <w:szCs w:val="24"/>
        </w:rPr>
        <w:t>- пластинка дуги позвонка + греч. </w:t>
      </w:r>
      <w:r w:rsidRPr="0045465B">
        <w:rPr>
          <w:i/>
          <w:iCs/>
          <w:color w:val="000000"/>
          <w:sz w:val="24"/>
          <w:szCs w:val="24"/>
        </w:rPr>
        <w:t>ektome </w:t>
      </w:r>
      <w:r w:rsidRPr="0045465B">
        <w:rPr>
          <w:color w:val="000000"/>
          <w:sz w:val="24"/>
          <w:szCs w:val="24"/>
        </w:rPr>
        <w:t xml:space="preserve">- вырезание, удаление; син. рахиотомия) - удаление дужки позвонка.                                                                                                           </w:t>
      </w:r>
      <w:r w:rsidRPr="0045465B">
        <w:rPr>
          <w:b/>
          <w:bCs/>
          <w:color w:val="000000"/>
          <w:sz w:val="24"/>
          <w:szCs w:val="24"/>
        </w:rPr>
        <w:t xml:space="preserve"> Латеропульсия </w:t>
      </w:r>
      <w:r w:rsidRPr="0045465B">
        <w:rPr>
          <w:i/>
          <w:iCs/>
          <w:color w:val="000000"/>
          <w:sz w:val="24"/>
          <w:szCs w:val="24"/>
        </w:rPr>
        <w:t>(lateropulsio, onis, </w:t>
      </w:r>
      <w:r w:rsidRPr="0045465B">
        <w:rPr>
          <w:color w:val="000000"/>
          <w:sz w:val="24"/>
          <w:szCs w:val="24"/>
        </w:rPr>
        <w:t>f; </w:t>
      </w:r>
      <w:r w:rsidRPr="0045465B">
        <w:rPr>
          <w:i/>
          <w:iCs/>
          <w:color w:val="000000"/>
          <w:sz w:val="24"/>
          <w:szCs w:val="24"/>
        </w:rPr>
        <w:t>latus, eris </w:t>
      </w:r>
      <w:r w:rsidRPr="0045465B">
        <w:rPr>
          <w:color w:val="000000"/>
          <w:sz w:val="24"/>
          <w:szCs w:val="24"/>
        </w:rPr>
        <w:t>- сторона + лат. </w:t>
      </w:r>
      <w:r w:rsidRPr="0045465B">
        <w:rPr>
          <w:i/>
          <w:iCs/>
          <w:color w:val="000000"/>
          <w:sz w:val="24"/>
          <w:szCs w:val="24"/>
        </w:rPr>
        <w:t>pulsare, pulsum </w:t>
      </w:r>
      <w:r w:rsidRPr="0045465B">
        <w:rPr>
          <w:color w:val="000000"/>
          <w:sz w:val="24"/>
          <w:szCs w:val="24"/>
        </w:rPr>
        <w:t>- ударять, толкать) - непреодолимое отклонение (склонность движения) тела больного в сторону при ходьбе или после лёгкого толчка (симптом паркинсонизма).</w:t>
      </w:r>
      <w:r w:rsidRPr="0045465B">
        <w:rPr>
          <w:b/>
          <w:bCs/>
          <w:color w:val="000000"/>
          <w:sz w:val="24"/>
          <w:szCs w:val="24"/>
        </w:rPr>
        <w:t xml:space="preserve">                                                            Лейкодистрофия </w:t>
      </w:r>
      <w:r w:rsidRPr="0045465B">
        <w:rPr>
          <w:i/>
          <w:iCs/>
          <w:color w:val="000000"/>
          <w:sz w:val="24"/>
          <w:szCs w:val="24"/>
        </w:rPr>
        <w:t>(leucodystrophia, ae, </w:t>
      </w:r>
      <w:r w:rsidRPr="0045465B">
        <w:rPr>
          <w:color w:val="000000"/>
          <w:sz w:val="24"/>
          <w:szCs w:val="24"/>
        </w:rPr>
        <w:t>f; </w:t>
      </w:r>
      <w:r w:rsidRPr="0045465B">
        <w:rPr>
          <w:i/>
          <w:iCs/>
          <w:color w:val="000000"/>
          <w:sz w:val="24"/>
          <w:szCs w:val="24"/>
        </w:rPr>
        <w:t>leucos </w:t>
      </w:r>
      <w:r w:rsidRPr="0045465B">
        <w:rPr>
          <w:color w:val="000000"/>
          <w:sz w:val="24"/>
          <w:szCs w:val="24"/>
        </w:rPr>
        <w:t>- белый + греч. </w:t>
      </w:r>
      <w:r w:rsidRPr="0045465B">
        <w:rPr>
          <w:i/>
          <w:iCs/>
          <w:color w:val="000000"/>
          <w:sz w:val="24"/>
          <w:szCs w:val="24"/>
        </w:rPr>
        <w:t>dys- </w:t>
      </w:r>
      <w:r w:rsidRPr="0045465B">
        <w:rPr>
          <w:color w:val="000000"/>
          <w:sz w:val="24"/>
          <w:szCs w:val="24"/>
        </w:rPr>
        <w:t>- нарушение + </w:t>
      </w:r>
      <w:r w:rsidRPr="0045465B">
        <w:rPr>
          <w:i/>
          <w:iCs/>
          <w:color w:val="000000"/>
          <w:sz w:val="24"/>
          <w:szCs w:val="24"/>
        </w:rPr>
        <w:t>trophe </w:t>
      </w:r>
      <w:r w:rsidRPr="0045465B">
        <w:rPr>
          <w:color w:val="000000"/>
          <w:sz w:val="24"/>
          <w:szCs w:val="24"/>
        </w:rPr>
        <w:t>- питание) - группа наследственных заболеваний нервной системы, связанных с нарушением обмена миелина и сопровождающихся распадом белого вещества ткани головного мозга.</w:t>
      </w:r>
      <w:r w:rsidRPr="0045465B">
        <w:rPr>
          <w:b/>
          <w:bCs/>
          <w:color w:val="000000"/>
          <w:sz w:val="24"/>
          <w:szCs w:val="24"/>
        </w:rPr>
        <w:t xml:space="preserve">                                                                                                                                               Летаргия </w:t>
      </w:r>
      <w:r w:rsidRPr="0045465B">
        <w:rPr>
          <w:color w:val="000000"/>
          <w:sz w:val="24"/>
          <w:szCs w:val="24"/>
        </w:rPr>
        <w:t>(греч. </w:t>
      </w:r>
      <w:r w:rsidRPr="0045465B">
        <w:rPr>
          <w:i/>
          <w:iCs/>
          <w:color w:val="000000"/>
          <w:sz w:val="24"/>
          <w:szCs w:val="24"/>
        </w:rPr>
        <w:t>lethargia </w:t>
      </w:r>
      <w:r w:rsidRPr="0045465B">
        <w:rPr>
          <w:color w:val="000000"/>
          <w:sz w:val="24"/>
          <w:szCs w:val="24"/>
        </w:rPr>
        <w:t>- глубокий сон, забытьё; </w:t>
      </w:r>
      <w:r w:rsidRPr="0045465B">
        <w:rPr>
          <w:i/>
          <w:iCs/>
          <w:color w:val="000000"/>
          <w:sz w:val="24"/>
          <w:szCs w:val="24"/>
        </w:rPr>
        <w:t>lethe </w:t>
      </w:r>
      <w:r w:rsidRPr="0045465B">
        <w:rPr>
          <w:color w:val="000000"/>
          <w:sz w:val="24"/>
          <w:szCs w:val="24"/>
        </w:rPr>
        <w:t>- забвение + </w:t>
      </w:r>
      <w:r w:rsidRPr="0045465B">
        <w:rPr>
          <w:i/>
          <w:iCs/>
          <w:color w:val="000000"/>
          <w:sz w:val="24"/>
          <w:szCs w:val="24"/>
        </w:rPr>
        <w:t>argia </w:t>
      </w:r>
      <w:r w:rsidRPr="0045465B">
        <w:rPr>
          <w:color w:val="000000"/>
          <w:sz w:val="24"/>
          <w:szCs w:val="24"/>
        </w:rPr>
        <w:t>- бездействие) - состояние патологического сна, характеризующееся ослаблением всех признаков жизни, обездвиженностью, значительным снижением обмена веществ, ослаблением или отсутствием реакции на внешние раздражители.</w:t>
      </w:r>
      <w:r w:rsidRPr="0045465B">
        <w:rPr>
          <w:b/>
          <w:bCs/>
          <w:color w:val="000000"/>
          <w:sz w:val="24"/>
          <w:szCs w:val="24"/>
        </w:rPr>
        <w:t xml:space="preserve">                                                                                                    Липидозы, липоидозы </w:t>
      </w:r>
      <w:r w:rsidRPr="0045465B">
        <w:rPr>
          <w:i/>
          <w:iCs/>
          <w:color w:val="000000"/>
          <w:sz w:val="24"/>
          <w:szCs w:val="24"/>
        </w:rPr>
        <w:t>(lipidosis, is, </w:t>
      </w:r>
      <w:r w:rsidRPr="0045465B">
        <w:rPr>
          <w:color w:val="000000"/>
          <w:sz w:val="24"/>
          <w:szCs w:val="24"/>
        </w:rPr>
        <w:t>f; </w:t>
      </w:r>
      <w:r w:rsidRPr="0045465B">
        <w:rPr>
          <w:i/>
          <w:iCs/>
          <w:color w:val="000000"/>
          <w:sz w:val="24"/>
          <w:szCs w:val="24"/>
        </w:rPr>
        <w:t>lipoidosis, is, </w:t>
      </w:r>
      <w:r w:rsidRPr="0045465B">
        <w:rPr>
          <w:color w:val="000000"/>
          <w:sz w:val="24"/>
          <w:szCs w:val="24"/>
        </w:rPr>
        <w:t>f; </w:t>
      </w:r>
      <w:r w:rsidRPr="0045465B">
        <w:rPr>
          <w:i/>
          <w:iCs/>
          <w:color w:val="000000"/>
          <w:sz w:val="24"/>
          <w:szCs w:val="24"/>
        </w:rPr>
        <w:t>lipos </w:t>
      </w:r>
      <w:r w:rsidRPr="0045465B">
        <w:rPr>
          <w:color w:val="000000"/>
          <w:sz w:val="24"/>
          <w:szCs w:val="24"/>
        </w:rPr>
        <w:t>- жир + - </w:t>
      </w:r>
      <w:r w:rsidRPr="0045465B">
        <w:rPr>
          <w:i/>
          <w:iCs/>
          <w:color w:val="000000"/>
          <w:sz w:val="24"/>
          <w:szCs w:val="24"/>
        </w:rPr>
        <w:t>osis </w:t>
      </w:r>
      <w:r w:rsidRPr="0045465B">
        <w:rPr>
          <w:color w:val="000000"/>
          <w:sz w:val="24"/>
          <w:szCs w:val="24"/>
        </w:rPr>
        <w:t xml:space="preserve">- заболевание) - наследственные заболевания нервной системы, обусловленные расстройством обмена липидов.                                                       </w:t>
      </w:r>
      <w:r w:rsidRPr="0045465B">
        <w:rPr>
          <w:b/>
          <w:bCs/>
          <w:color w:val="000000"/>
          <w:sz w:val="24"/>
          <w:szCs w:val="24"/>
        </w:rPr>
        <w:t>Лиссэнцефалия </w:t>
      </w:r>
      <w:r w:rsidRPr="0045465B">
        <w:rPr>
          <w:i/>
          <w:iCs/>
          <w:color w:val="000000"/>
          <w:sz w:val="24"/>
          <w:szCs w:val="24"/>
        </w:rPr>
        <w:t>(lissencephalia; </w:t>
      </w:r>
      <w:r w:rsidRPr="0045465B">
        <w:rPr>
          <w:color w:val="000000"/>
          <w:sz w:val="24"/>
          <w:szCs w:val="24"/>
        </w:rPr>
        <w:t>греч. </w:t>
      </w:r>
      <w:r w:rsidRPr="0045465B">
        <w:rPr>
          <w:i/>
          <w:iCs/>
          <w:color w:val="000000"/>
          <w:sz w:val="24"/>
          <w:szCs w:val="24"/>
        </w:rPr>
        <w:t>lissos </w:t>
      </w:r>
      <w:r w:rsidRPr="0045465B">
        <w:rPr>
          <w:color w:val="000000"/>
          <w:sz w:val="24"/>
          <w:szCs w:val="24"/>
        </w:rPr>
        <w:t>- гладкий + </w:t>
      </w:r>
      <w:r w:rsidRPr="0045465B">
        <w:rPr>
          <w:i/>
          <w:iCs/>
          <w:color w:val="000000"/>
          <w:sz w:val="24"/>
          <w:szCs w:val="24"/>
        </w:rPr>
        <w:t>enkephalos </w:t>
      </w:r>
      <w:r w:rsidRPr="0045465B">
        <w:rPr>
          <w:color w:val="000000"/>
          <w:sz w:val="24"/>
          <w:szCs w:val="24"/>
        </w:rPr>
        <w:t xml:space="preserve">- головной мозг) - глубокое нарушение гистологического строения большого мозга с недоразвитием или отсутствием мозговых извилин. Клинические признаки - судороги, парезы, параличи, тяжёлая задержка умственного развития.                                                                                                            </w:t>
      </w:r>
      <w:r w:rsidRPr="0045465B">
        <w:rPr>
          <w:b/>
          <w:bCs/>
          <w:color w:val="000000"/>
          <w:sz w:val="24"/>
          <w:szCs w:val="24"/>
        </w:rPr>
        <w:t>Лордоз </w:t>
      </w:r>
      <w:r w:rsidRPr="0045465B">
        <w:rPr>
          <w:i/>
          <w:iCs/>
          <w:color w:val="000000"/>
          <w:sz w:val="24"/>
          <w:szCs w:val="24"/>
        </w:rPr>
        <w:t>(lordosis, is, </w:t>
      </w:r>
      <w:r w:rsidRPr="0045465B">
        <w:rPr>
          <w:color w:val="000000"/>
          <w:sz w:val="24"/>
          <w:szCs w:val="24"/>
        </w:rPr>
        <w:t>f; греч. </w:t>
      </w:r>
      <w:r w:rsidRPr="0045465B">
        <w:rPr>
          <w:i/>
          <w:iCs/>
          <w:color w:val="000000"/>
          <w:sz w:val="24"/>
          <w:szCs w:val="24"/>
        </w:rPr>
        <w:t>lordos </w:t>
      </w:r>
      <w:r w:rsidRPr="0045465B">
        <w:rPr>
          <w:color w:val="000000"/>
          <w:sz w:val="24"/>
          <w:szCs w:val="24"/>
        </w:rPr>
        <w:t xml:space="preserve">- дугообразно искривлённый назад, согнувшийся, сутулый) - искривление позвоночника в сагиттальной плоскости, обращённое выпуклостью кпереди.                                                      </w:t>
      </w:r>
      <w:r w:rsidRPr="0045465B">
        <w:rPr>
          <w:b/>
          <w:bCs/>
          <w:color w:val="000000"/>
          <w:sz w:val="24"/>
          <w:szCs w:val="24"/>
        </w:rPr>
        <w:t>Люмбализация </w:t>
      </w:r>
      <w:r w:rsidRPr="0045465B">
        <w:rPr>
          <w:i/>
          <w:iCs/>
          <w:color w:val="000000"/>
          <w:sz w:val="24"/>
          <w:szCs w:val="24"/>
        </w:rPr>
        <w:t>(lumbalisatio; </w:t>
      </w:r>
      <w:r w:rsidRPr="0045465B">
        <w:rPr>
          <w:color w:val="000000"/>
          <w:sz w:val="24"/>
          <w:szCs w:val="24"/>
        </w:rPr>
        <w:t>лат. </w:t>
      </w:r>
      <w:r w:rsidRPr="0045465B">
        <w:rPr>
          <w:i/>
          <w:iCs/>
          <w:color w:val="000000"/>
          <w:sz w:val="24"/>
          <w:szCs w:val="24"/>
        </w:rPr>
        <w:t>lumbus </w:t>
      </w:r>
      <w:r w:rsidRPr="0045465B">
        <w:rPr>
          <w:color w:val="000000"/>
          <w:sz w:val="24"/>
          <w:szCs w:val="24"/>
        </w:rPr>
        <w:t xml:space="preserve">- поясница) - врождённая аномалия развития: отделение первого крестцового позвонка от крестца; общее число поясничных позвонков увеличивается до шести.                                                                                               </w:t>
      </w:r>
      <w:r w:rsidRPr="0045465B">
        <w:rPr>
          <w:b/>
          <w:bCs/>
          <w:color w:val="000000"/>
          <w:sz w:val="24"/>
          <w:szCs w:val="24"/>
        </w:rPr>
        <w:t>Макрогирия </w:t>
      </w:r>
      <w:r w:rsidRPr="0045465B">
        <w:rPr>
          <w:i/>
          <w:iCs/>
          <w:color w:val="000000"/>
          <w:sz w:val="24"/>
          <w:szCs w:val="24"/>
        </w:rPr>
        <w:t>(macrogyria, ae, </w:t>
      </w:r>
      <w:r w:rsidRPr="0045465B">
        <w:rPr>
          <w:color w:val="000000"/>
          <w:sz w:val="24"/>
          <w:szCs w:val="24"/>
        </w:rPr>
        <w:t>f; греч. </w:t>
      </w:r>
      <w:r w:rsidRPr="0045465B">
        <w:rPr>
          <w:i/>
          <w:iCs/>
          <w:color w:val="000000"/>
          <w:sz w:val="24"/>
          <w:szCs w:val="24"/>
        </w:rPr>
        <w:t>macros </w:t>
      </w:r>
      <w:r w:rsidRPr="0045465B">
        <w:rPr>
          <w:color w:val="000000"/>
          <w:sz w:val="24"/>
          <w:szCs w:val="24"/>
        </w:rPr>
        <w:t>- большой + анат. </w:t>
      </w:r>
      <w:r w:rsidRPr="0045465B">
        <w:rPr>
          <w:i/>
          <w:iCs/>
          <w:color w:val="000000"/>
          <w:sz w:val="24"/>
          <w:szCs w:val="24"/>
        </w:rPr>
        <w:t>gyrus </w:t>
      </w:r>
      <w:r w:rsidRPr="0045465B">
        <w:rPr>
          <w:color w:val="000000"/>
          <w:sz w:val="24"/>
          <w:szCs w:val="24"/>
        </w:rPr>
        <w:t xml:space="preserve">- извилина) - утолщение основных извилин большого мозга (аномалия развития). В основе макрогирии лежит глиоз. Клинические признаки - судороги, задержка психического развития.                                                                                                                                                                         </w:t>
      </w:r>
      <w:r w:rsidRPr="0045465B">
        <w:rPr>
          <w:b/>
          <w:bCs/>
          <w:color w:val="000000"/>
          <w:sz w:val="24"/>
          <w:szCs w:val="24"/>
        </w:rPr>
        <w:t>Макропсия </w:t>
      </w:r>
      <w:r w:rsidRPr="0045465B">
        <w:rPr>
          <w:i/>
          <w:iCs/>
          <w:color w:val="000000"/>
          <w:sz w:val="24"/>
          <w:szCs w:val="24"/>
        </w:rPr>
        <w:t>(macropsia, ae, </w:t>
      </w:r>
      <w:r w:rsidRPr="0045465B">
        <w:rPr>
          <w:color w:val="000000"/>
          <w:sz w:val="24"/>
          <w:szCs w:val="24"/>
        </w:rPr>
        <w:t>f; греч. </w:t>
      </w:r>
      <w:r w:rsidRPr="0045465B">
        <w:rPr>
          <w:i/>
          <w:iCs/>
          <w:color w:val="000000"/>
          <w:sz w:val="24"/>
          <w:szCs w:val="24"/>
        </w:rPr>
        <w:t>macros </w:t>
      </w:r>
      <w:r w:rsidRPr="0045465B">
        <w:rPr>
          <w:color w:val="000000"/>
          <w:sz w:val="24"/>
          <w:szCs w:val="24"/>
        </w:rPr>
        <w:t>- большой + </w:t>
      </w:r>
      <w:r w:rsidRPr="0045465B">
        <w:rPr>
          <w:i/>
          <w:iCs/>
          <w:color w:val="000000"/>
          <w:sz w:val="24"/>
          <w:szCs w:val="24"/>
        </w:rPr>
        <w:t>opos </w:t>
      </w:r>
      <w:r w:rsidRPr="0045465B">
        <w:rPr>
          <w:color w:val="000000"/>
          <w:sz w:val="24"/>
          <w:szCs w:val="24"/>
        </w:rPr>
        <w:t>- глаз, </w:t>
      </w:r>
      <w:r w:rsidRPr="0045465B">
        <w:rPr>
          <w:i/>
          <w:iCs/>
          <w:color w:val="000000"/>
          <w:sz w:val="24"/>
          <w:szCs w:val="24"/>
        </w:rPr>
        <w:t>opsis </w:t>
      </w:r>
      <w:r w:rsidRPr="0045465B">
        <w:rPr>
          <w:color w:val="000000"/>
          <w:sz w:val="24"/>
          <w:szCs w:val="24"/>
        </w:rPr>
        <w:t>- зрение) - искажённое восприятие видимых предметов: они кажутся слишком большими.</w:t>
      </w:r>
      <w:r w:rsidRPr="0045465B">
        <w:rPr>
          <w:b/>
          <w:bCs/>
          <w:color w:val="000000"/>
          <w:sz w:val="24"/>
          <w:szCs w:val="24"/>
        </w:rPr>
        <w:t xml:space="preserve">                                                                                                                    Макроцефалия </w:t>
      </w:r>
      <w:r w:rsidRPr="0045465B">
        <w:rPr>
          <w:i/>
          <w:iCs/>
          <w:color w:val="000000"/>
          <w:sz w:val="24"/>
          <w:szCs w:val="24"/>
        </w:rPr>
        <w:t>(macrocephalia, ae, </w:t>
      </w:r>
      <w:r w:rsidRPr="0045465B">
        <w:rPr>
          <w:color w:val="000000"/>
          <w:sz w:val="24"/>
          <w:szCs w:val="24"/>
        </w:rPr>
        <w:t>f; греч. </w:t>
      </w:r>
      <w:r w:rsidRPr="0045465B">
        <w:rPr>
          <w:i/>
          <w:iCs/>
          <w:color w:val="000000"/>
          <w:sz w:val="24"/>
          <w:szCs w:val="24"/>
        </w:rPr>
        <w:t>macros </w:t>
      </w:r>
      <w:r w:rsidRPr="0045465B">
        <w:rPr>
          <w:color w:val="000000"/>
          <w:sz w:val="24"/>
          <w:szCs w:val="24"/>
        </w:rPr>
        <w:t>- большой + </w:t>
      </w:r>
      <w:r w:rsidRPr="0045465B">
        <w:rPr>
          <w:i/>
          <w:iCs/>
          <w:color w:val="000000"/>
          <w:sz w:val="24"/>
          <w:szCs w:val="24"/>
        </w:rPr>
        <w:t>kephale </w:t>
      </w:r>
      <w:r w:rsidRPr="0045465B">
        <w:rPr>
          <w:color w:val="000000"/>
          <w:sz w:val="24"/>
          <w:szCs w:val="24"/>
        </w:rPr>
        <w:t xml:space="preserve">- голова) - аномалия развития: увеличение массы и размеров головного мозга с нарушением расположения извилин, изменением цитоархитектоники коры.                                        </w:t>
      </w:r>
      <w:r w:rsidRPr="0045465B">
        <w:rPr>
          <w:b/>
          <w:bCs/>
          <w:color w:val="000000"/>
          <w:sz w:val="24"/>
          <w:szCs w:val="24"/>
        </w:rPr>
        <w:t>Мегалография </w:t>
      </w:r>
      <w:r w:rsidRPr="0045465B">
        <w:rPr>
          <w:i/>
          <w:iCs/>
          <w:color w:val="000000"/>
          <w:sz w:val="24"/>
          <w:szCs w:val="24"/>
        </w:rPr>
        <w:t>(megalographia, ae, </w:t>
      </w:r>
      <w:r w:rsidRPr="0045465B">
        <w:rPr>
          <w:color w:val="000000"/>
          <w:sz w:val="24"/>
          <w:szCs w:val="24"/>
        </w:rPr>
        <w:t>f; греч. </w:t>
      </w:r>
      <w:r w:rsidRPr="0045465B">
        <w:rPr>
          <w:i/>
          <w:iCs/>
          <w:color w:val="000000"/>
          <w:sz w:val="24"/>
          <w:szCs w:val="24"/>
        </w:rPr>
        <w:t>mega, megal </w:t>
      </w:r>
      <w:r w:rsidRPr="0045465B">
        <w:rPr>
          <w:color w:val="000000"/>
          <w:sz w:val="24"/>
          <w:szCs w:val="24"/>
        </w:rPr>
        <w:t>- большой + </w:t>
      </w:r>
      <w:r w:rsidRPr="0045465B">
        <w:rPr>
          <w:i/>
          <w:iCs/>
          <w:color w:val="000000"/>
          <w:sz w:val="24"/>
          <w:szCs w:val="24"/>
        </w:rPr>
        <w:t>grapho </w:t>
      </w:r>
      <w:r w:rsidRPr="0045465B">
        <w:rPr>
          <w:color w:val="000000"/>
          <w:sz w:val="24"/>
          <w:szCs w:val="24"/>
        </w:rPr>
        <w:t xml:space="preserve">- писать, изображать) - крупный, неровный почерк.                                                                        </w:t>
      </w:r>
      <w:r w:rsidRPr="0045465B">
        <w:rPr>
          <w:b/>
          <w:bCs/>
          <w:color w:val="000000"/>
          <w:sz w:val="24"/>
          <w:szCs w:val="24"/>
        </w:rPr>
        <w:t>Медиатор </w:t>
      </w:r>
      <w:r w:rsidRPr="0045465B">
        <w:rPr>
          <w:i/>
          <w:iCs/>
          <w:color w:val="000000"/>
          <w:sz w:val="24"/>
          <w:szCs w:val="24"/>
        </w:rPr>
        <w:t>(mediator, oris, </w:t>
      </w:r>
      <w:r w:rsidRPr="0045465B">
        <w:rPr>
          <w:color w:val="000000"/>
          <w:sz w:val="24"/>
          <w:szCs w:val="24"/>
        </w:rPr>
        <w:t>m; лат. </w:t>
      </w:r>
      <w:r w:rsidRPr="0045465B">
        <w:rPr>
          <w:i/>
          <w:iCs/>
          <w:color w:val="000000"/>
          <w:sz w:val="24"/>
          <w:szCs w:val="24"/>
        </w:rPr>
        <w:t>medius </w:t>
      </w:r>
      <w:r w:rsidRPr="0045465B">
        <w:rPr>
          <w:color w:val="000000"/>
          <w:sz w:val="24"/>
          <w:szCs w:val="24"/>
        </w:rPr>
        <w:t xml:space="preserve">- находящийся в середине) - химический посредник нервного возбуждения.                                                                         </w:t>
      </w:r>
      <w:r w:rsidRPr="0045465B">
        <w:rPr>
          <w:b/>
          <w:bCs/>
          <w:color w:val="000000"/>
          <w:sz w:val="24"/>
          <w:szCs w:val="24"/>
        </w:rPr>
        <w:t>Мезоцефалия </w:t>
      </w:r>
      <w:r w:rsidRPr="0045465B">
        <w:rPr>
          <w:i/>
          <w:iCs/>
          <w:color w:val="000000"/>
          <w:sz w:val="24"/>
          <w:szCs w:val="24"/>
        </w:rPr>
        <w:t>(mesocephalia; </w:t>
      </w:r>
      <w:r w:rsidRPr="0045465B">
        <w:rPr>
          <w:color w:val="000000"/>
          <w:sz w:val="24"/>
          <w:szCs w:val="24"/>
        </w:rPr>
        <w:t>греч. </w:t>
      </w:r>
      <w:r w:rsidRPr="0045465B">
        <w:rPr>
          <w:i/>
          <w:iCs/>
          <w:color w:val="000000"/>
          <w:sz w:val="24"/>
          <w:szCs w:val="24"/>
        </w:rPr>
        <w:t>mesos </w:t>
      </w:r>
      <w:r w:rsidRPr="0045465B">
        <w:rPr>
          <w:color w:val="000000"/>
          <w:sz w:val="24"/>
          <w:szCs w:val="24"/>
        </w:rPr>
        <w:t>- средний, промежуточный + </w:t>
      </w:r>
      <w:r w:rsidRPr="0045465B">
        <w:rPr>
          <w:i/>
          <w:iCs/>
          <w:color w:val="000000"/>
          <w:sz w:val="24"/>
          <w:szCs w:val="24"/>
        </w:rPr>
        <w:t>kephale </w:t>
      </w:r>
      <w:r w:rsidRPr="0045465B">
        <w:rPr>
          <w:color w:val="000000"/>
          <w:sz w:val="24"/>
          <w:szCs w:val="24"/>
        </w:rPr>
        <w:t xml:space="preserve">- голова) - промежуточная между брахицефалией и долихоцефалией форма головы, характеризующаяся </w:t>
      </w:r>
      <w:r w:rsidRPr="0045465B">
        <w:rPr>
          <w:color w:val="000000"/>
          <w:sz w:val="24"/>
          <w:szCs w:val="24"/>
        </w:rPr>
        <w:lastRenderedPageBreak/>
        <w:t xml:space="preserve">средним соотношением её поперечного и продольного диаметров (головной индекс равен 76-80,9).                                                                                                                               </w:t>
      </w:r>
      <w:r w:rsidRPr="0045465B">
        <w:rPr>
          <w:b/>
          <w:bCs/>
          <w:color w:val="000000"/>
          <w:sz w:val="24"/>
          <w:szCs w:val="24"/>
        </w:rPr>
        <w:t>Менингизм </w:t>
      </w:r>
      <w:r w:rsidRPr="0045465B">
        <w:rPr>
          <w:i/>
          <w:iCs/>
          <w:color w:val="000000"/>
          <w:sz w:val="24"/>
          <w:szCs w:val="24"/>
        </w:rPr>
        <w:t>(meningismus, i, </w:t>
      </w:r>
      <w:r w:rsidRPr="0045465B">
        <w:rPr>
          <w:color w:val="000000"/>
          <w:sz w:val="24"/>
          <w:szCs w:val="24"/>
        </w:rPr>
        <w:t>m; греч. </w:t>
      </w:r>
      <w:r w:rsidRPr="0045465B">
        <w:rPr>
          <w:i/>
          <w:iCs/>
          <w:color w:val="000000"/>
          <w:sz w:val="24"/>
          <w:szCs w:val="24"/>
        </w:rPr>
        <w:t>meninx, ngis </w:t>
      </w:r>
      <w:r w:rsidRPr="0045465B">
        <w:rPr>
          <w:color w:val="000000"/>
          <w:sz w:val="24"/>
          <w:szCs w:val="24"/>
        </w:rPr>
        <w:t>- мозговая оболочка + </w:t>
      </w:r>
      <w:r w:rsidRPr="0045465B">
        <w:rPr>
          <w:i/>
          <w:iCs/>
          <w:color w:val="000000"/>
          <w:sz w:val="24"/>
          <w:szCs w:val="24"/>
        </w:rPr>
        <w:t>-ismus </w:t>
      </w:r>
      <w:r w:rsidRPr="0045465B">
        <w:rPr>
          <w:color w:val="000000"/>
          <w:sz w:val="24"/>
          <w:szCs w:val="24"/>
        </w:rPr>
        <w:t xml:space="preserve">- заболевание) - синдром, характеризующийся наличием менингеальных симптомов (ригидность затылочных мышц, симптомы Кернига, Брудзинского) без воспалительных изменений СМЖ                                                                                                                                                                     </w:t>
      </w:r>
      <w:r w:rsidRPr="0045465B">
        <w:rPr>
          <w:b/>
          <w:bCs/>
          <w:color w:val="000000"/>
          <w:sz w:val="24"/>
          <w:szCs w:val="24"/>
        </w:rPr>
        <w:t>Менингит </w:t>
      </w:r>
      <w:r w:rsidRPr="0045465B">
        <w:rPr>
          <w:i/>
          <w:iCs/>
          <w:color w:val="000000"/>
          <w:sz w:val="24"/>
          <w:szCs w:val="24"/>
        </w:rPr>
        <w:t>(meningitis, itidis, </w:t>
      </w:r>
      <w:r w:rsidRPr="0045465B">
        <w:rPr>
          <w:color w:val="000000"/>
          <w:sz w:val="24"/>
          <w:szCs w:val="24"/>
        </w:rPr>
        <w:t>f; греч. </w:t>
      </w:r>
      <w:r w:rsidRPr="0045465B">
        <w:rPr>
          <w:i/>
          <w:iCs/>
          <w:color w:val="000000"/>
          <w:sz w:val="24"/>
          <w:szCs w:val="24"/>
        </w:rPr>
        <w:t>meninx </w:t>
      </w:r>
      <w:r w:rsidRPr="0045465B">
        <w:rPr>
          <w:color w:val="000000"/>
          <w:sz w:val="24"/>
          <w:szCs w:val="24"/>
        </w:rPr>
        <w:t>- мозговая оболочка + </w:t>
      </w:r>
      <w:r w:rsidRPr="0045465B">
        <w:rPr>
          <w:i/>
          <w:iCs/>
          <w:color w:val="000000"/>
          <w:sz w:val="24"/>
          <w:szCs w:val="24"/>
        </w:rPr>
        <w:t>-itis - </w:t>
      </w:r>
      <w:r w:rsidRPr="0045465B">
        <w:rPr>
          <w:color w:val="000000"/>
          <w:sz w:val="24"/>
          <w:szCs w:val="24"/>
        </w:rPr>
        <w:t xml:space="preserve">воспаление) - воспаление мягких мозговых оболочек (лептоменингит). Возбудители менингита - различные бактерии, вирусы, риккетсии, грибы, хламидии, микоплазмы, простейшие.                                                                                                                                                     </w:t>
      </w:r>
      <w:r w:rsidRPr="0045465B">
        <w:rPr>
          <w:b/>
          <w:bCs/>
          <w:color w:val="000000"/>
          <w:sz w:val="24"/>
          <w:szCs w:val="24"/>
        </w:rPr>
        <w:t>Менингомиелит </w:t>
      </w:r>
      <w:r w:rsidRPr="0045465B">
        <w:rPr>
          <w:i/>
          <w:iCs/>
          <w:color w:val="000000"/>
          <w:sz w:val="24"/>
          <w:szCs w:val="24"/>
        </w:rPr>
        <w:t>(meningomyelitis, itidis, </w:t>
      </w:r>
      <w:r w:rsidRPr="0045465B">
        <w:rPr>
          <w:color w:val="000000"/>
          <w:sz w:val="24"/>
          <w:szCs w:val="24"/>
        </w:rPr>
        <w:t>f; греч. </w:t>
      </w:r>
      <w:r w:rsidRPr="0045465B">
        <w:rPr>
          <w:i/>
          <w:iCs/>
          <w:color w:val="000000"/>
          <w:sz w:val="24"/>
          <w:szCs w:val="24"/>
        </w:rPr>
        <w:t>meninx </w:t>
      </w:r>
      <w:r w:rsidRPr="0045465B">
        <w:rPr>
          <w:color w:val="000000"/>
          <w:sz w:val="24"/>
          <w:szCs w:val="24"/>
        </w:rPr>
        <w:t>- мозговая оболочка + </w:t>
      </w:r>
      <w:r w:rsidRPr="0045465B">
        <w:rPr>
          <w:i/>
          <w:iCs/>
          <w:color w:val="000000"/>
          <w:sz w:val="24"/>
          <w:szCs w:val="24"/>
        </w:rPr>
        <w:t>myelos </w:t>
      </w:r>
      <w:r w:rsidRPr="0045465B">
        <w:rPr>
          <w:color w:val="000000"/>
          <w:sz w:val="24"/>
          <w:szCs w:val="24"/>
        </w:rPr>
        <w:t>- спинной мозг + </w:t>
      </w:r>
      <w:r w:rsidRPr="0045465B">
        <w:rPr>
          <w:i/>
          <w:iCs/>
          <w:color w:val="000000"/>
          <w:sz w:val="24"/>
          <w:szCs w:val="24"/>
        </w:rPr>
        <w:t>-itis - </w:t>
      </w:r>
      <w:r w:rsidRPr="0045465B">
        <w:rPr>
          <w:color w:val="000000"/>
          <w:sz w:val="24"/>
          <w:szCs w:val="24"/>
        </w:rPr>
        <w:t xml:space="preserve">воспаление) - воспаление мозговых оболочек и вещества спинного мозга.                                                                                                      </w:t>
      </w:r>
      <w:r w:rsidRPr="0045465B">
        <w:rPr>
          <w:b/>
          <w:bCs/>
          <w:color w:val="000000"/>
          <w:sz w:val="24"/>
          <w:szCs w:val="24"/>
        </w:rPr>
        <w:t>Менингоэнцефалит </w:t>
      </w:r>
      <w:r w:rsidRPr="0045465B">
        <w:rPr>
          <w:i/>
          <w:iCs/>
          <w:color w:val="000000"/>
          <w:sz w:val="24"/>
          <w:szCs w:val="24"/>
        </w:rPr>
        <w:t>(meningoencephalitis, itidis, </w:t>
      </w:r>
      <w:r w:rsidRPr="0045465B">
        <w:rPr>
          <w:color w:val="000000"/>
          <w:sz w:val="24"/>
          <w:szCs w:val="24"/>
        </w:rPr>
        <w:t>f; греч. </w:t>
      </w:r>
      <w:r w:rsidRPr="0045465B">
        <w:rPr>
          <w:i/>
          <w:iCs/>
          <w:color w:val="000000"/>
          <w:sz w:val="24"/>
          <w:szCs w:val="24"/>
        </w:rPr>
        <w:t>meninx </w:t>
      </w:r>
      <w:r w:rsidRPr="0045465B">
        <w:rPr>
          <w:color w:val="000000"/>
          <w:sz w:val="24"/>
          <w:szCs w:val="24"/>
        </w:rPr>
        <w:t>- мозговая оболочка + </w:t>
      </w:r>
      <w:r w:rsidRPr="0045465B">
        <w:rPr>
          <w:i/>
          <w:iCs/>
          <w:color w:val="000000"/>
          <w:sz w:val="24"/>
          <w:szCs w:val="24"/>
        </w:rPr>
        <w:t>enkephalon </w:t>
      </w:r>
      <w:r w:rsidRPr="0045465B">
        <w:rPr>
          <w:color w:val="000000"/>
          <w:sz w:val="24"/>
          <w:szCs w:val="24"/>
        </w:rPr>
        <w:t>- головной мозг + </w:t>
      </w:r>
      <w:r w:rsidRPr="0045465B">
        <w:rPr>
          <w:i/>
          <w:iCs/>
          <w:color w:val="000000"/>
          <w:sz w:val="24"/>
          <w:szCs w:val="24"/>
        </w:rPr>
        <w:t>-itis </w:t>
      </w:r>
      <w:r w:rsidRPr="0045465B">
        <w:rPr>
          <w:color w:val="000000"/>
          <w:sz w:val="24"/>
          <w:szCs w:val="24"/>
        </w:rPr>
        <w:t xml:space="preserve">- воспаление) - воспаление мозговых оболочек и вещества головного мозга.                                                                                        </w:t>
      </w:r>
      <w:r w:rsidRPr="0045465B">
        <w:rPr>
          <w:b/>
          <w:bCs/>
          <w:color w:val="000000"/>
          <w:sz w:val="24"/>
          <w:szCs w:val="24"/>
        </w:rPr>
        <w:t>Метаморфопсия </w:t>
      </w:r>
      <w:r w:rsidRPr="0045465B">
        <w:rPr>
          <w:i/>
          <w:iCs/>
          <w:color w:val="000000"/>
          <w:sz w:val="24"/>
          <w:szCs w:val="24"/>
        </w:rPr>
        <w:t>(metamorphopsia, ae, </w:t>
      </w:r>
      <w:r w:rsidRPr="0045465B">
        <w:rPr>
          <w:color w:val="000000"/>
          <w:sz w:val="24"/>
          <w:szCs w:val="24"/>
        </w:rPr>
        <w:t>f; греч. </w:t>
      </w:r>
      <w:r w:rsidRPr="0045465B">
        <w:rPr>
          <w:i/>
          <w:iCs/>
          <w:color w:val="000000"/>
          <w:sz w:val="24"/>
          <w:szCs w:val="24"/>
        </w:rPr>
        <w:t>meta </w:t>
      </w:r>
      <w:r w:rsidRPr="0045465B">
        <w:rPr>
          <w:color w:val="000000"/>
          <w:sz w:val="24"/>
          <w:szCs w:val="24"/>
        </w:rPr>
        <w:t>- перемена + </w:t>
      </w:r>
      <w:r w:rsidRPr="0045465B">
        <w:rPr>
          <w:i/>
          <w:iCs/>
          <w:color w:val="000000"/>
          <w:sz w:val="24"/>
          <w:szCs w:val="24"/>
        </w:rPr>
        <w:t>morphe </w:t>
      </w:r>
      <w:r w:rsidRPr="0045465B">
        <w:rPr>
          <w:color w:val="000000"/>
          <w:sz w:val="24"/>
          <w:szCs w:val="24"/>
        </w:rPr>
        <w:t>- форма, вид + </w:t>
      </w:r>
      <w:r w:rsidRPr="0045465B">
        <w:rPr>
          <w:i/>
          <w:iCs/>
          <w:color w:val="000000"/>
          <w:sz w:val="24"/>
          <w:szCs w:val="24"/>
        </w:rPr>
        <w:t>opos </w:t>
      </w:r>
      <w:r w:rsidRPr="0045465B">
        <w:rPr>
          <w:color w:val="000000"/>
          <w:sz w:val="24"/>
          <w:szCs w:val="24"/>
        </w:rPr>
        <w:t>- глаз, </w:t>
      </w:r>
      <w:r w:rsidRPr="0045465B">
        <w:rPr>
          <w:i/>
          <w:iCs/>
          <w:color w:val="000000"/>
          <w:sz w:val="24"/>
          <w:szCs w:val="24"/>
        </w:rPr>
        <w:t>opsis </w:t>
      </w:r>
      <w:r w:rsidRPr="0045465B">
        <w:rPr>
          <w:color w:val="000000"/>
          <w:sz w:val="24"/>
          <w:szCs w:val="24"/>
        </w:rPr>
        <w:t xml:space="preserve">- зрение) - искажённое восприятие формы видимых объектов - контуры их кажутся изломанными, искривлёнными (наблюдают </w:t>
      </w:r>
      <w:proofErr w:type="gramStart"/>
      <w:r w:rsidRPr="0045465B">
        <w:rPr>
          <w:color w:val="000000"/>
          <w:sz w:val="24"/>
          <w:szCs w:val="24"/>
        </w:rPr>
        <w:t>при  поражении</w:t>
      </w:r>
      <w:proofErr w:type="gramEnd"/>
      <w:r w:rsidRPr="0045465B">
        <w:rPr>
          <w:color w:val="000000"/>
          <w:sz w:val="24"/>
          <w:szCs w:val="24"/>
        </w:rPr>
        <w:t xml:space="preserve"> затылочных долей).                                                                                                                                           </w:t>
      </w:r>
      <w:r w:rsidRPr="0045465B">
        <w:rPr>
          <w:b/>
          <w:bCs/>
          <w:color w:val="000000"/>
          <w:sz w:val="24"/>
          <w:szCs w:val="24"/>
        </w:rPr>
        <w:t>Миалгия </w:t>
      </w:r>
      <w:r w:rsidRPr="0045465B">
        <w:rPr>
          <w:i/>
          <w:iCs/>
          <w:color w:val="000000"/>
          <w:sz w:val="24"/>
          <w:szCs w:val="24"/>
        </w:rPr>
        <w:t>(myalgia; </w:t>
      </w:r>
      <w:r w:rsidRPr="0045465B">
        <w:rPr>
          <w:color w:val="000000"/>
          <w:sz w:val="24"/>
          <w:szCs w:val="24"/>
        </w:rPr>
        <w:t>греч. </w:t>
      </w:r>
      <w:r w:rsidRPr="0045465B">
        <w:rPr>
          <w:i/>
          <w:iCs/>
          <w:color w:val="000000"/>
          <w:sz w:val="24"/>
          <w:szCs w:val="24"/>
        </w:rPr>
        <w:t>myo </w:t>
      </w:r>
      <w:r w:rsidRPr="0045465B">
        <w:rPr>
          <w:color w:val="000000"/>
          <w:sz w:val="24"/>
          <w:szCs w:val="24"/>
        </w:rPr>
        <w:t>- мышца + </w:t>
      </w:r>
      <w:r w:rsidRPr="0045465B">
        <w:rPr>
          <w:i/>
          <w:iCs/>
          <w:color w:val="000000"/>
          <w:sz w:val="24"/>
          <w:szCs w:val="24"/>
        </w:rPr>
        <w:t>algos </w:t>
      </w:r>
      <w:r w:rsidRPr="0045465B">
        <w:rPr>
          <w:color w:val="000000"/>
          <w:sz w:val="24"/>
          <w:szCs w:val="24"/>
        </w:rPr>
        <w:t xml:space="preserve">- боль) - мышечная боль, возникающая спонтанно или при пальпации.                                                                                      </w:t>
      </w:r>
      <w:r w:rsidRPr="0045465B">
        <w:rPr>
          <w:b/>
          <w:bCs/>
          <w:color w:val="000000"/>
          <w:sz w:val="24"/>
          <w:szCs w:val="24"/>
        </w:rPr>
        <w:t>Миастения </w:t>
      </w:r>
      <w:r w:rsidRPr="0045465B">
        <w:rPr>
          <w:i/>
          <w:iCs/>
          <w:color w:val="000000"/>
          <w:sz w:val="24"/>
          <w:szCs w:val="24"/>
        </w:rPr>
        <w:t>(myasthenia gravis pseudoparalytica, myasthenia, ae, </w:t>
      </w:r>
      <w:r w:rsidRPr="0045465B">
        <w:rPr>
          <w:color w:val="000000"/>
          <w:sz w:val="24"/>
          <w:szCs w:val="24"/>
        </w:rPr>
        <w:t>f; </w:t>
      </w:r>
      <w:r w:rsidRPr="0045465B">
        <w:rPr>
          <w:i/>
          <w:iCs/>
          <w:color w:val="000000"/>
          <w:sz w:val="24"/>
          <w:szCs w:val="24"/>
        </w:rPr>
        <w:t>myo </w:t>
      </w:r>
      <w:r w:rsidRPr="0045465B">
        <w:rPr>
          <w:color w:val="000000"/>
          <w:sz w:val="24"/>
          <w:szCs w:val="24"/>
        </w:rPr>
        <w:t>- мышца + </w:t>
      </w:r>
      <w:r w:rsidRPr="0045465B">
        <w:rPr>
          <w:i/>
          <w:iCs/>
          <w:color w:val="000000"/>
          <w:sz w:val="24"/>
          <w:szCs w:val="24"/>
        </w:rPr>
        <w:t>asthenia </w:t>
      </w:r>
      <w:r w:rsidRPr="0045465B">
        <w:rPr>
          <w:color w:val="000000"/>
          <w:sz w:val="24"/>
          <w:szCs w:val="24"/>
        </w:rPr>
        <w:t>- отсутствие силы, </w:t>
      </w:r>
      <w:r w:rsidRPr="0045465B">
        <w:rPr>
          <w:i/>
          <w:iCs/>
          <w:color w:val="000000"/>
          <w:sz w:val="24"/>
          <w:szCs w:val="24"/>
        </w:rPr>
        <w:t>a- </w:t>
      </w:r>
      <w:r w:rsidRPr="0045465B">
        <w:rPr>
          <w:color w:val="000000"/>
          <w:sz w:val="24"/>
          <w:szCs w:val="24"/>
        </w:rPr>
        <w:t>- отсутствие + </w:t>
      </w:r>
      <w:r w:rsidRPr="0045465B">
        <w:rPr>
          <w:i/>
          <w:iCs/>
          <w:color w:val="000000"/>
          <w:sz w:val="24"/>
          <w:szCs w:val="24"/>
        </w:rPr>
        <w:t>sthen </w:t>
      </w:r>
      <w:r w:rsidRPr="0045465B">
        <w:rPr>
          <w:color w:val="000000"/>
          <w:sz w:val="24"/>
          <w:szCs w:val="24"/>
        </w:rPr>
        <w:t xml:space="preserve">- сила) - заболевание, характеризующееся патологической утомляемостью и слабостью </w:t>
      </w:r>
      <w:proofErr w:type="gramStart"/>
      <w:r w:rsidRPr="0045465B">
        <w:rPr>
          <w:color w:val="000000"/>
          <w:sz w:val="24"/>
          <w:szCs w:val="24"/>
        </w:rPr>
        <w:t>поперечно-полосатой</w:t>
      </w:r>
      <w:proofErr w:type="gramEnd"/>
      <w:r w:rsidRPr="0045465B">
        <w:rPr>
          <w:color w:val="000000"/>
          <w:sz w:val="24"/>
          <w:szCs w:val="24"/>
        </w:rPr>
        <w:t xml:space="preserve"> мускулатуры.                                                                                                                                                                             </w:t>
      </w:r>
      <w:r w:rsidRPr="0045465B">
        <w:rPr>
          <w:b/>
          <w:bCs/>
          <w:color w:val="000000"/>
          <w:sz w:val="24"/>
          <w:szCs w:val="24"/>
        </w:rPr>
        <w:t>Мигрень </w:t>
      </w:r>
      <w:r w:rsidRPr="0045465B">
        <w:rPr>
          <w:i/>
          <w:iCs/>
          <w:color w:val="000000"/>
          <w:sz w:val="24"/>
          <w:szCs w:val="24"/>
        </w:rPr>
        <w:t>(hemicrania, ae, </w:t>
      </w:r>
      <w:r w:rsidRPr="0045465B">
        <w:rPr>
          <w:color w:val="000000"/>
          <w:sz w:val="24"/>
          <w:szCs w:val="24"/>
        </w:rPr>
        <w:t>f; франц. </w:t>
      </w:r>
      <w:r w:rsidRPr="0045465B">
        <w:rPr>
          <w:i/>
          <w:iCs/>
          <w:color w:val="000000"/>
          <w:sz w:val="24"/>
          <w:szCs w:val="24"/>
        </w:rPr>
        <w:t>migraine; </w:t>
      </w:r>
      <w:r w:rsidRPr="0045465B">
        <w:rPr>
          <w:color w:val="000000"/>
          <w:sz w:val="24"/>
          <w:szCs w:val="24"/>
        </w:rPr>
        <w:t>греч. </w:t>
      </w:r>
      <w:r w:rsidRPr="0045465B">
        <w:rPr>
          <w:i/>
          <w:iCs/>
          <w:color w:val="000000"/>
          <w:sz w:val="24"/>
          <w:szCs w:val="24"/>
        </w:rPr>
        <w:t>hemikrania, hemi </w:t>
      </w:r>
      <w:r w:rsidRPr="0045465B">
        <w:rPr>
          <w:color w:val="000000"/>
          <w:sz w:val="24"/>
          <w:szCs w:val="24"/>
        </w:rPr>
        <w:t>- полу + </w:t>
      </w:r>
      <w:r w:rsidRPr="0045465B">
        <w:rPr>
          <w:i/>
          <w:iCs/>
          <w:color w:val="000000"/>
          <w:sz w:val="24"/>
          <w:szCs w:val="24"/>
        </w:rPr>
        <w:t>cranion </w:t>
      </w:r>
      <w:r w:rsidRPr="0045465B">
        <w:rPr>
          <w:color w:val="000000"/>
          <w:sz w:val="24"/>
          <w:szCs w:val="24"/>
        </w:rPr>
        <w:t xml:space="preserve">- череп) - хроническое психосоматическое заболевание, характеризующееся как симптомокомплекс с периодическими приступами пульсирующей головной боли, как правило, односторонней локализации в лобно-височной области, которая сопровождается повышением чувствительности сенсорных систем к свету (фотофобия) и звуку (фонофобия), а также вегетативными нарушениями (тошнота, рвота).                                                               </w:t>
      </w:r>
      <w:r w:rsidRPr="0045465B">
        <w:rPr>
          <w:b/>
          <w:bCs/>
          <w:color w:val="000000"/>
          <w:sz w:val="24"/>
          <w:szCs w:val="24"/>
        </w:rPr>
        <w:t>Мидриаз </w:t>
      </w:r>
      <w:r w:rsidRPr="0045465B">
        <w:rPr>
          <w:i/>
          <w:iCs/>
          <w:color w:val="000000"/>
          <w:sz w:val="24"/>
          <w:szCs w:val="24"/>
        </w:rPr>
        <w:t>(mydriasis, is, </w:t>
      </w:r>
      <w:r w:rsidRPr="0045465B">
        <w:rPr>
          <w:color w:val="000000"/>
          <w:sz w:val="24"/>
          <w:szCs w:val="24"/>
        </w:rPr>
        <w:t>f; происхождение неизвестно, возможно, от греч. </w:t>
      </w:r>
      <w:r w:rsidRPr="0045465B">
        <w:rPr>
          <w:i/>
          <w:iCs/>
          <w:color w:val="000000"/>
          <w:sz w:val="24"/>
          <w:szCs w:val="24"/>
        </w:rPr>
        <w:t>amydros </w:t>
      </w:r>
      <w:r w:rsidRPr="0045465B">
        <w:rPr>
          <w:color w:val="000000"/>
          <w:sz w:val="24"/>
          <w:szCs w:val="24"/>
        </w:rPr>
        <w:t xml:space="preserve">- тёмный, неясный) - расширение зрачка.                                                                                                 </w:t>
      </w:r>
      <w:r w:rsidRPr="0045465B">
        <w:rPr>
          <w:b/>
          <w:bCs/>
          <w:color w:val="000000"/>
          <w:sz w:val="24"/>
          <w:szCs w:val="24"/>
        </w:rPr>
        <w:t>Миелит </w:t>
      </w:r>
      <w:r w:rsidRPr="0045465B">
        <w:rPr>
          <w:i/>
          <w:iCs/>
          <w:color w:val="000000"/>
          <w:sz w:val="24"/>
          <w:szCs w:val="24"/>
        </w:rPr>
        <w:t>(myelitis, itidis, </w:t>
      </w:r>
      <w:r w:rsidRPr="0045465B">
        <w:rPr>
          <w:color w:val="000000"/>
          <w:sz w:val="24"/>
          <w:szCs w:val="24"/>
        </w:rPr>
        <w:t>f; греч. </w:t>
      </w:r>
      <w:r w:rsidRPr="0045465B">
        <w:rPr>
          <w:i/>
          <w:iCs/>
          <w:color w:val="000000"/>
          <w:sz w:val="24"/>
          <w:szCs w:val="24"/>
        </w:rPr>
        <w:t>myelos </w:t>
      </w:r>
      <w:r w:rsidRPr="0045465B">
        <w:rPr>
          <w:color w:val="000000"/>
          <w:sz w:val="24"/>
          <w:szCs w:val="24"/>
        </w:rPr>
        <w:t>- спинной мозг + </w:t>
      </w:r>
      <w:r w:rsidRPr="0045465B">
        <w:rPr>
          <w:i/>
          <w:iCs/>
          <w:color w:val="000000"/>
          <w:sz w:val="24"/>
          <w:szCs w:val="24"/>
        </w:rPr>
        <w:t>-itis </w:t>
      </w:r>
      <w:r w:rsidRPr="0045465B">
        <w:rPr>
          <w:color w:val="000000"/>
          <w:sz w:val="24"/>
          <w:szCs w:val="24"/>
        </w:rPr>
        <w:t xml:space="preserve">- воспаление) - инфекционное воспаление спинного мозга.                                                                                 </w:t>
      </w:r>
      <w:r w:rsidRPr="0045465B">
        <w:rPr>
          <w:b/>
          <w:bCs/>
          <w:color w:val="000000"/>
          <w:sz w:val="24"/>
          <w:szCs w:val="24"/>
        </w:rPr>
        <w:t>Миелография </w:t>
      </w:r>
      <w:r w:rsidRPr="0045465B">
        <w:rPr>
          <w:i/>
          <w:iCs/>
          <w:color w:val="000000"/>
          <w:sz w:val="24"/>
          <w:szCs w:val="24"/>
        </w:rPr>
        <w:t>(myelographia, ae, </w:t>
      </w:r>
      <w:r w:rsidRPr="0045465B">
        <w:rPr>
          <w:color w:val="000000"/>
          <w:sz w:val="24"/>
          <w:szCs w:val="24"/>
        </w:rPr>
        <w:t>f; греч. </w:t>
      </w:r>
      <w:r w:rsidRPr="0045465B">
        <w:rPr>
          <w:i/>
          <w:iCs/>
          <w:color w:val="000000"/>
          <w:sz w:val="24"/>
          <w:szCs w:val="24"/>
        </w:rPr>
        <w:t>myelos </w:t>
      </w:r>
      <w:r w:rsidRPr="0045465B">
        <w:rPr>
          <w:color w:val="000000"/>
          <w:sz w:val="24"/>
          <w:szCs w:val="24"/>
        </w:rPr>
        <w:t>- спинной мозг + </w:t>
      </w:r>
      <w:r w:rsidRPr="0045465B">
        <w:rPr>
          <w:i/>
          <w:iCs/>
          <w:color w:val="000000"/>
          <w:sz w:val="24"/>
          <w:szCs w:val="24"/>
        </w:rPr>
        <w:t>grapho </w:t>
      </w:r>
      <w:r w:rsidRPr="0045465B">
        <w:rPr>
          <w:color w:val="000000"/>
          <w:sz w:val="24"/>
          <w:szCs w:val="24"/>
        </w:rPr>
        <w:t xml:space="preserve">- писать, изображать) - рентгенологический метод исследования с введением контрастного вещества в позвоночный канал (в подпаутинное пространство).                                    </w:t>
      </w:r>
      <w:r w:rsidRPr="0045465B">
        <w:rPr>
          <w:b/>
          <w:bCs/>
          <w:color w:val="000000"/>
          <w:sz w:val="24"/>
          <w:szCs w:val="24"/>
        </w:rPr>
        <w:t>Миелодисплазия </w:t>
      </w:r>
      <w:r w:rsidRPr="0045465B">
        <w:rPr>
          <w:i/>
          <w:iCs/>
          <w:color w:val="000000"/>
          <w:sz w:val="24"/>
          <w:szCs w:val="24"/>
        </w:rPr>
        <w:t>(myelodysplasia; </w:t>
      </w:r>
      <w:r w:rsidRPr="0045465B">
        <w:rPr>
          <w:color w:val="000000"/>
          <w:sz w:val="24"/>
          <w:szCs w:val="24"/>
        </w:rPr>
        <w:t>греч. </w:t>
      </w:r>
      <w:r w:rsidRPr="0045465B">
        <w:rPr>
          <w:i/>
          <w:iCs/>
          <w:color w:val="000000"/>
          <w:sz w:val="24"/>
          <w:szCs w:val="24"/>
        </w:rPr>
        <w:t>myelos </w:t>
      </w:r>
      <w:r w:rsidRPr="0045465B">
        <w:rPr>
          <w:color w:val="000000"/>
          <w:sz w:val="24"/>
          <w:szCs w:val="24"/>
        </w:rPr>
        <w:t>- спинной мозг + </w:t>
      </w:r>
      <w:r w:rsidRPr="0045465B">
        <w:rPr>
          <w:i/>
          <w:iCs/>
          <w:color w:val="000000"/>
          <w:sz w:val="24"/>
          <w:szCs w:val="24"/>
        </w:rPr>
        <w:t>dys- </w:t>
      </w:r>
      <w:r w:rsidRPr="0045465B">
        <w:rPr>
          <w:color w:val="000000"/>
          <w:sz w:val="24"/>
          <w:szCs w:val="24"/>
        </w:rPr>
        <w:t>- нарушение + </w:t>
      </w:r>
      <w:r w:rsidRPr="0045465B">
        <w:rPr>
          <w:i/>
          <w:iCs/>
          <w:color w:val="000000"/>
          <w:sz w:val="24"/>
          <w:szCs w:val="24"/>
        </w:rPr>
        <w:t>plasis </w:t>
      </w:r>
      <w:r w:rsidRPr="0045465B">
        <w:rPr>
          <w:color w:val="000000"/>
          <w:sz w:val="24"/>
          <w:szCs w:val="24"/>
        </w:rPr>
        <w:t xml:space="preserve">- формирование, образование) - неправильное развитие спинного мозга, обычно сопровождает </w:t>
      </w:r>
      <w:proofErr w:type="gramStart"/>
      <w:r w:rsidRPr="0045465B">
        <w:rPr>
          <w:color w:val="000000"/>
          <w:sz w:val="24"/>
          <w:szCs w:val="24"/>
        </w:rPr>
        <w:t>спинно-мозговую</w:t>
      </w:r>
      <w:proofErr w:type="gramEnd"/>
      <w:r w:rsidRPr="0045465B">
        <w:rPr>
          <w:color w:val="000000"/>
          <w:sz w:val="24"/>
          <w:szCs w:val="24"/>
        </w:rPr>
        <w:t xml:space="preserve"> грыжу.                                                                                        </w:t>
      </w:r>
      <w:r w:rsidRPr="0045465B">
        <w:rPr>
          <w:b/>
          <w:bCs/>
          <w:color w:val="000000"/>
          <w:sz w:val="24"/>
          <w:szCs w:val="24"/>
        </w:rPr>
        <w:t>Микрогирия </w:t>
      </w:r>
      <w:r w:rsidRPr="0045465B">
        <w:rPr>
          <w:i/>
          <w:iCs/>
          <w:color w:val="000000"/>
          <w:sz w:val="24"/>
          <w:szCs w:val="24"/>
        </w:rPr>
        <w:t>(microgyria, ae, </w:t>
      </w:r>
      <w:r w:rsidRPr="0045465B">
        <w:rPr>
          <w:color w:val="000000"/>
          <w:sz w:val="24"/>
          <w:szCs w:val="24"/>
        </w:rPr>
        <w:t>f; лат. </w:t>
      </w:r>
      <w:r w:rsidRPr="0045465B">
        <w:rPr>
          <w:i/>
          <w:iCs/>
          <w:color w:val="000000"/>
          <w:sz w:val="24"/>
          <w:szCs w:val="24"/>
        </w:rPr>
        <w:t>micros </w:t>
      </w:r>
      <w:r w:rsidRPr="0045465B">
        <w:rPr>
          <w:color w:val="000000"/>
          <w:sz w:val="24"/>
          <w:szCs w:val="24"/>
        </w:rPr>
        <w:t>- малый + анат. </w:t>
      </w:r>
      <w:r w:rsidRPr="0045465B">
        <w:rPr>
          <w:i/>
          <w:iCs/>
          <w:color w:val="000000"/>
          <w:sz w:val="24"/>
          <w:szCs w:val="24"/>
        </w:rPr>
        <w:t>gyrus </w:t>
      </w:r>
      <w:r w:rsidRPr="0045465B">
        <w:rPr>
          <w:color w:val="000000"/>
          <w:sz w:val="24"/>
          <w:szCs w:val="24"/>
        </w:rPr>
        <w:t xml:space="preserve">- извилина) - истончение, укорочение и уменьшение количества извилин. Порок чаще двусторонний и сочетается с другими нарушениями развития ЦНС. </w:t>
      </w:r>
      <w:r w:rsidRPr="0045465B">
        <w:rPr>
          <w:b/>
          <w:bCs/>
          <w:color w:val="000000"/>
          <w:sz w:val="24"/>
          <w:szCs w:val="24"/>
        </w:rPr>
        <w:t>Микрография </w:t>
      </w:r>
      <w:r w:rsidRPr="0045465B">
        <w:rPr>
          <w:i/>
          <w:iCs/>
          <w:color w:val="000000"/>
          <w:sz w:val="24"/>
          <w:szCs w:val="24"/>
        </w:rPr>
        <w:t>(micrographia, ae, </w:t>
      </w:r>
      <w:r w:rsidRPr="0045465B">
        <w:rPr>
          <w:color w:val="000000"/>
          <w:sz w:val="24"/>
          <w:szCs w:val="24"/>
        </w:rPr>
        <w:t>f; лат. </w:t>
      </w:r>
      <w:r w:rsidRPr="0045465B">
        <w:rPr>
          <w:i/>
          <w:iCs/>
          <w:color w:val="000000"/>
          <w:sz w:val="24"/>
          <w:szCs w:val="24"/>
        </w:rPr>
        <w:t>micros </w:t>
      </w:r>
      <w:r w:rsidRPr="0045465B">
        <w:rPr>
          <w:color w:val="000000"/>
          <w:sz w:val="24"/>
          <w:szCs w:val="24"/>
        </w:rPr>
        <w:t>- малый + греч. </w:t>
      </w:r>
      <w:r w:rsidRPr="0045465B">
        <w:rPr>
          <w:i/>
          <w:iCs/>
          <w:color w:val="000000"/>
          <w:sz w:val="24"/>
          <w:szCs w:val="24"/>
        </w:rPr>
        <w:t>grapho </w:t>
      </w:r>
      <w:r w:rsidRPr="0045465B">
        <w:rPr>
          <w:color w:val="000000"/>
          <w:sz w:val="24"/>
          <w:szCs w:val="24"/>
        </w:rPr>
        <w:t xml:space="preserve">- писать, изображать) - мелкий неразборчивый почерк (например, при паркинсонизме).                                                                                                                                    </w:t>
      </w:r>
      <w:r w:rsidRPr="0045465B">
        <w:rPr>
          <w:b/>
          <w:bCs/>
          <w:color w:val="000000"/>
          <w:sz w:val="24"/>
          <w:szCs w:val="24"/>
        </w:rPr>
        <w:t>Микропсия </w:t>
      </w:r>
      <w:r w:rsidRPr="0045465B">
        <w:rPr>
          <w:i/>
          <w:iCs/>
          <w:color w:val="000000"/>
          <w:sz w:val="24"/>
          <w:szCs w:val="24"/>
        </w:rPr>
        <w:t>(micropsia, ae, </w:t>
      </w:r>
      <w:r w:rsidRPr="0045465B">
        <w:rPr>
          <w:color w:val="000000"/>
          <w:sz w:val="24"/>
          <w:szCs w:val="24"/>
        </w:rPr>
        <w:t>f; лат. </w:t>
      </w:r>
      <w:r w:rsidRPr="0045465B">
        <w:rPr>
          <w:i/>
          <w:iCs/>
          <w:color w:val="000000"/>
          <w:sz w:val="24"/>
          <w:szCs w:val="24"/>
        </w:rPr>
        <w:t>micros </w:t>
      </w:r>
      <w:r w:rsidRPr="0045465B">
        <w:rPr>
          <w:color w:val="000000"/>
          <w:sz w:val="24"/>
          <w:szCs w:val="24"/>
        </w:rPr>
        <w:t>- малый + греч. </w:t>
      </w:r>
      <w:r w:rsidRPr="0045465B">
        <w:rPr>
          <w:i/>
          <w:iCs/>
          <w:color w:val="000000"/>
          <w:sz w:val="24"/>
          <w:szCs w:val="24"/>
        </w:rPr>
        <w:t>opsis </w:t>
      </w:r>
      <w:r w:rsidRPr="0045465B">
        <w:rPr>
          <w:color w:val="000000"/>
          <w:sz w:val="24"/>
          <w:szCs w:val="24"/>
        </w:rPr>
        <w:t xml:space="preserve">- зрение) - искажённое восприятие видимых объектов - они кажутся слишком маленькими (наблюдают при поражении затылочных долей).                                                                            </w:t>
      </w:r>
      <w:r w:rsidRPr="0045465B">
        <w:rPr>
          <w:b/>
          <w:bCs/>
          <w:color w:val="000000"/>
          <w:sz w:val="24"/>
          <w:szCs w:val="24"/>
        </w:rPr>
        <w:t>Микроцефалия </w:t>
      </w:r>
      <w:r w:rsidRPr="0045465B">
        <w:rPr>
          <w:i/>
          <w:iCs/>
          <w:color w:val="000000"/>
          <w:sz w:val="24"/>
          <w:szCs w:val="24"/>
        </w:rPr>
        <w:t>(microcephalia, ae, </w:t>
      </w:r>
      <w:r w:rsidRPr="0045465B">
        <w:rPr>
          <w:color w:val="000000"/>
          <w:sz w:val="24"/>
          <w:szCs w:val="24"/>
        </w:rPr>
        <w:t>f; лат. </w:t>
      </w:r>
      <w:r w:rsidRPr="0045465B">
        <w:rPr>
          <w:i/>
          <w:iCs/>
          <w:color w:val="000000"/>
          <w:sz w:val="24"/>
          <w:szCs w:val="24"/>
        </w:rPr>
        <w:t>micros </w:t>
      </w:r>
      <w:r w:rsidRPr="0045465B">
        <w:rPr>
          <w:color w:val="000000"/>
          <w:sz w:val="24"/>
          <w:szCs w:val="24"/>
        </w:rPr>
        <w:t>- малый + греч. </w:t>
      </w:r>
      <w:r w:rsidRPr="0045465B">
        <w:rPr>
          <w:i/>
          <w:iCs/>
          <w:color w:val="000000"/>
          <w:sz w:val="24"/>
          <w:szCs w:val="24"/>
        </w:rPr>
        <w:t>kephale </w:t>
      </w:r>
      <w:r w:rsidRPr="0045465B">
        <w:rPr>
          <w:color w:val="000000"/>
          <w:sz w:val="24"/>
          <w:szCs w:val="24"/>
        </w:rPr>
        <w:t xml:space="preserve">- голова) - аномалия развития: уменьшение размеров головного мозга и мозгового черепа вследствие их недоразвития, характеризующаяся умственной отсталостью и другими неврологическими нарушениями.                                                                                                                                                    </w:t>
      </w:r>
      <w:r w:rsidRPr="0045465B">
        <w:rPr>
          <w:b/>
          <w:bCs/>
          <w:color w:val="000000"/>
          <w:sz w:val="24"/>
          <w:szCs w:val="24"/>
        </w:rPr>
        <w:t>Миоз </w:t>
      </w:r>
      <w:r w:rsidRPr="0045465B">
        <w:rPr>
          <w:i/>
          <w:iCs/>
          <w:color w:val="000000"/>
          <w:sz w:val="24"/>
          <w:szCs w:val="24"/>
        </w:rPr>
        <w:t>(miosis, is, </w:t>
      </w:r>
      <w:r w:rsidRPr="0045465B">
        <w:rPr>
          <w:color w:val="000000"/>
          <w:sz w:val="24"/>
          <w:szCs w:val="24"/>
        </w:rPr>
        <w:t>f; греч. </w:t>
      </w:r>
      <w:r w:rsidRPr="0045465B">
        <w:rPr>
          <w:i/>
          <w:iCs/>
          <w:color w:val="000000"/>
          <w:sz w:val="24"/>
          <w:szCs w:val="24"/>
        </w:rPr>
        <w:t>miosis </w:t>
      </w:r>
      <w:r w:rsidRPr="0045465B">
        <w:rPr>
          <w:color w:val="000000"/>
          <w:sz w:val="24"/>
          <w:szCs w:val="24"/>
        </w:rPr>
        <w:t xml:space="preserve">- уменьшение) - сужение зрачка.                                                                                                 </w:t>
      </w:r>
      <w:r w:rsidRPr="0045465B">
        <w:rPr>
          <w:b/>
          <w:bCs/>
          <w:color w:val="000000"/>
          <w:sz w:val="24"/>
          <w:szCs w:val="24"/>
        </w:rPr>
        <w:t>Миозит </w:t>
      </w:r>
      <w:r w:rsidRPr="0045465B">
        <w:rPr>
          <w:i/>
          <w:iCs/>
          <w:color w:val="000000"/>
          <w:sz w:val="24"/>
          <w:szCs w:val="24"/>
        </w:rPr>
        <w:t>(myositis, itidis, </w:t>
      </w:r>
      <w:r w:rsidRPr="0045465B">
        <w:rPr>
          <w:color w:val="000000"/>
          <w:sz w:val="24"/>
          <w:szCs w:val="24"/>
        </w:rPr>
        <w:t>f; греч. </w:t>
      </w:r>
      <w:r w:rsidRPr="0045465B">
        <w:rPr>
          <w:i/>
          <w:iCs/>
          <w:color w:val="000000"/>
          <w:sz w:val="24"/>
          <w:szCs w:val="24"/>
        </w:rPr>
        <w:t>myos </w:t>
      </w:r>
      <w:r w:rsidRPr="0045465B">
        <w:rPr>
          <w:color w:val="000000"/>
          <w:sz w:val="24"/>
          <w:szCs w:val="24"/>
        </w:rPr>
        <w:t>- мышца + </w:t>
      </w:r>
      <w:r w:rsidRPr="0045465B">
        <w:rPr>
          <w:i/>
          <w:iCs/>
          <w:color w:val="000000"/>
          <w:sz w:val="24"/>
          <w:szCs w:val="24"/>
        </w:rPr>
        <w:t>-itis </w:t>
      </w:r>
      <w:r w:rsidRPr="0045465B">
        <w:rPr>
          <w:color w:val="000000"/>
          <w:sz w:val="24"/>
          <w:szCs w:val="24"/>
        </w:rPr>
        <w:t xml:space="preserve">- воспаление) - воспаление скелетных мышц.                                                                                                                                 </w:t>
      </w:r>
      <w:r w:rsidRPr="0045465B">
        <w:rPr>
          <w:b/>
          <w:bCs/>
          <w:color w:val="000000"/>
          <w:sz w:val="24"/>
          <w:szCs w:val="24"/>
        </w:rPr>
        <w:t>Миокимия </w:t>
      </w:r>
      <w:r w:rsidRPr="0045465B">
        <w:rPr>
          <w:i/>
          <w:iCs/>
          <w:color w:val="000000"/>
          <w:sz w:val="24"/>
          <w:szCs w:val="24"/>
        </w:rPr>
        <w:t>(myokymia; + </w:t>
      </w:r>
      <w:r w:rsidRPr="0045465B">
        <w:rPr>
          <w:color w:val="000000"/>
          <w:sz w:val="24"/>
          <w:szCs w:val="24"/>
        </w:rPr>
        <w:t>греч. </w:t>
      </w:r>
      <w:r w:rsidRPr="0045465B">
        <w:rPr>
          <w:i/>
          <w:iCs/>
          <w:color w:val="000000"/>
          <w:sz w:val="24"/>
          <w:szCs w:val="24"/>
        </w:rPr>
        <w:t>myos </w:t>
      </w:r>
      <w:r w:rsidRPr="0045465B">
        <w:rPr>
          <w:color w:val="000000"/>
          <w:sz w:val="24"/>
          <w:szCs w:val="24"/>
        </w:rPr>
        <w:t>- мышца + </w:t>
      </w:r>
      <w:r w:rsidRPr="0045465B">
        <w:rPr>
          <w:i/>
          <w:iCs/>
          <w:color w:val="000000"/>
          <w:sz w:val="24"/>
          <w:szCs w:val="24"/>
        </w:rPr>
        <w:t>kyma </w:t>
      </w:r>
      <w:r w:rsidRPr="0045465B">
        <w:rPr>
          <w:color w:val="000000"/>
          <w:sz w:val="24"/>
          <w:szCs w:val="24"/>
        </w:rPr>
        <w:t xml:space="preserve">- волна, волнение) - постоянные или чаще преходящие непроизвольные сокращения отдельных пучков мышечных волокон.                                                                                                  </w:t>
      </w:r>
      <w:r w:rsidRPr="0045465B">
        <w:rPr>
          <w:b/>
          <w:bCs/>
          <w:color w:val="000000"/>
          <w:sz w:val="24"/>
          <w:szCs w:val="24"/>
        </w:rPr>
        <w:t>Миоклония </w:t>
      </w:r>
      <w:r w:rsidRPr="0045465B">
        <w:rPr>
          <w:i/>
          <w:iCs/>
          <w:color w:val="000000"/>
          <w:sz w:val="24"/>
          <w:szCs w:val="24"/>
        </w:rPr>
        <w:t>(myoclonia, ae, </w:t>
      </w:r>
      <w:r w:rsidRPr="0045465B">
        <w:rPr>
          <w:color w:val="000000"/>
          <w:sz w:val="24"/>
          <w:szCs w:val="24"/>
        </w:rPr>
        <w:t>f; греч. </w:t>
      </w:r>
      <w:r w:rsidRPr="0045465B">
        <w:rPr>
          <w:i/>
          <w:iCs/>
          <w:color w:val="000000"/>
          <w:sz w:val="24"/>
          <w:szCs w:val="24"/>
        </w:rPr>
        <w:t>myo </w:t>
      </w:r>
      <w:r w:rsidRPr="0045465B">
        <w:rPr>
          <w:color w:val="000000"/>
          <w:sz w:val="24"/>
          <w:szCs w:val="24"/>
        </w:rPr>
        <w:t>- мышца + </w:t>
      </w:r>
      <w:r w:rsidRPr="0045465B">
        <w:rPr>
          <w:i/>
          <w:iCs/>
          <w:color w:val="000000"/>
          <w:sz w:val="24"/>
          <w:szCs w:val="24"/>
        </w:rPr>
        <w:t>klonos </w:t>
      </w:r>
      <w:r w:rsidRPr="0045465B">
        <w:rPr>
          <w:color w:val="000000"/>
          <w:sz w:val="24"/>
          <w:szCs w:val="24"/>
        </w:rPr>
        <w:t>- беспорядочное движение, «толкотня» от </w:t>
      </w:r>
      <w:r w:rsidRPr="0045465B">
        <w:rPr>
          <w:i/>
          <w:iCs/>
          <w:color w:val="000000"/>
          <w:sz w:val="24"/>
          <w:szCs w:val="24"/>
        </w:rPr>
        <w:t>kloneo </w:t>
      </w:r>
      <w:r w:rsidRPr="0045465B">
        <w:rPr>
          <w:color w:val="000000"/>
          <w:sz w:val="24"/>
          <w:szCs w:val="24"/>
        </w:rPr>
        <w:t xml:space="preserve">- гнать, выгонять, растрясти) - экстрапирамидный гиперкинез, характеризующийся быстрыми (молниеносными) неритмичными сокращениями отдельных мышц, групп мышц, мышечных пучков одной мышцы.                                                                                             </w:t>
      </w:r>
      <w:r w:rsidRPr="0045465B">
        <w:rPr>
          <w:b/>
          <w:bCs/>
          <w:color w:val="000000"/>
          <w:sz w:val="24"/>
          <w:szCs w:val="24"/>
        </w:rPr>
        <w:t>Миоклонус-</w:t>
      </w:r>
      <w:r w:rsidRPr="0045465B">
        <w:rPr>
          <w:b/>
          <w:bCs/>
          <w:color w:val="000000"/>
          <w:sz w:val="24"/>
          <w:szCs w:val="24"/>
        </w:rPr>
        <w:lastRenderedPageBreak/>
        <w:t>эпилепсия </w:t>
      </w:r>
      <w:r w:rsidRPr="0045465B">
        <w:rPr>
          <w:i/>
          <w:iCs/>
          <w:color w:val="000000"/>
          <w:sz w:val="24"/>
          <w:szCs w:val="24"/>
        </w:rPr>
        <w:t>(myoklonus-epilepsia; </w:t>
      </w:r>
      <w:r w:rsidRPr="0045465B">
        <w:rPr>
          <w:color w:val="000000"/>
          <w:sz w:val="24"/>
          <w:szCs w:val="24"/>
        </w:rPr>
        <w:t>греч. </w:t>
      </w:r>
      <w:r w:rsidRPr="0045465B">
        <w:rPr>
          <w:i/>
          <w:iCs/>
          <w:color w:val="000000"/>
          <w:sz w:val="24"/>
          <w:szCs w:val="24"/>
        </w:rPr>
        <w:t>myos </w:t>
      </w:r>
      <w:r w:rsidRPr="0045465B">
        <w:rPr>
          <w:color w:val="000000"/>
          <w:sz w:val="24"/>
          <w:szCs w:val="24"/>
        </w:rPr>
        <w:t>- мышца + </w:t>
      </w:r>
      <w:r w:rsidRPr="0045465B">
        <w:rPr>
          <w:i/>
          <w:iCs/>
          <w:color w:val="000000"/>
          <w:sz w:val="24"/>
          <w:szCs w:val="24"/>
        </w:rPr>
        <w:t>klonos </w:t>
      </w:r>
      <w:r w:rsidRPr="0045465B">
        <w:rPr>
          <w:color w:val="000000"/>
          <w:sz w:val="24"/>
          <w:szCs w:val="24"/>
        </w:rPr>
        <w:t>- беспорядочное движение + </w:t>
      </w:r>
      <w:r w:rsidRPr="0045465B">
        <w:rPr>
          <w:i/>
          <w:iCs/>
          <w:color w:val="000000"/>
          <w:sz w:val="24"/>
          <w:szCs w:val="24"/>
        </w:rPr>
        <w:t>epilepsia, </w:t>
      </w:r>
      <w:r w:rsidRPr="0045465B">
        <w:rPr>
          <w:color w:val="000000"/>
          <w:sz w:val="24"/>
          <w:szCs w:val="24"/>
        </w:rPr>
        <w:t xml:space="preserve">см. Эпилепсия) - синдром, обусловленный дегенеративным поражением ЦНС, проявляющийся главным образом сочетанием миоклоний с эпилептическими припадками, быстро наступающим слабоумием.                                                                           </w:t>
      </w:r>
      <w:r w:rsidRPr="0045465B">
        <w:rPr>
          <w:b/>
          <w:bCs/>
          <w:color w:val="000000"/>
          <w:sz w:val="24"/>
          <w:szCs w:val="24"/>
        </w:rPr>
        <w:t>Миопатия </w:t>
      </w:r>
      <w:r w:rsidRPr="0045465B">
        <w:rPr>
          <w:i/>
          <w:iCs/>
          <w:color w:val="000000"/>
          <w:sz w:val="24"/>
          <w:szCs w:val="24"/>
        </w:rPr>
        <w:t>(myopathia, ae, </w:t>
      </w:r>
      <w:r w:rsidRPr="0045465B">
        <w:rPr>
          <w:color w:val="000000"/>
          <w:sz w:val="24"/>
          <w:szCs w:val="24"/>
        </w:rPr>
        <w:t>f; греч. </w:t>
      </w:r>
      <w:r w:rsidRPr="0045465B">
        <w:rPr>
          <w:i/>
          <w:iCs/>
          <w:color w:val="000000"/>
          <w:sz w:val="24"/>
          <w:szCs w:val="24"/>
        </w:rPr>
        <w:t>myos </w:t>
      </w:r>
      <w:r w:rsidRPr="0045465B">
        <w:rPr>
          <w:color w:val="000000"/>
          <w:sz w:val="24"/>
          <w:szCs w:val="24"/>
        </w:rPr>
        <w:t>- мышца + </w:t>
      </w:r>
      <w:r w:rsidRPr="0045465B">
        <w:rPr>
          <w:i/>
          <w:iCs/>
          <w:color w:val="000000"/>
          <w:sz w:val="24"/>
          <w:szCs w:val="24"/>
        </w:rPr>
        <w:t>pathos </w:t>
      </w:r>
      <w:r w:rsidRPr="0045465B">
        <w:rPr>
          <w:color w:val="000000"/>
          <w:sz w:val="24"/>
          <w:szCs w:val="24"/>
        </w:rPr>
        <w:t xml:space="preserve">- болезнь, страдание) - общее название ряда наследственных болезней мышц, обусловленных нарушением сократительной способности мышечных волокон и проявляющихся мышечной слабостью, уменьшением объ- ёма активных движений, снижением тонуса, атрофией, иногда псевдогипертрофией мышц.                                             </w:t>
      </w:r>
      <w:r w:rsidRPr="0045465B">
        <w:rPr>
          <w:b/>
          <w:bCs/>
          <w:color w:val="000000"/>
          <w:sz w:val="24"/>
          <w:szCs w:val="24"/>
        </w:rPr>
        <w:t>Миоплегия пароксизмальная семейная </w:t>
      </w:r>
      <w:r w:rsidRPr="0045465B">
        <w:rPr>
          <w:color w:val="000000"/>
          <w:sz w:val="24"/>
          <w:szCs w:val="24"/>
        </w:rPr>
        <w:t>(</w:t>
      </w:r>
      <w:r w:rsidRPr="0045465B">
        <w:rPr>
          <w:i/>
          <w:iCs/>
          <w:color w:val="000000"/>
          <w:sz w:val="24"/>
          <w:szCs w:val="24"/>
        </w:rPr>
        <w:t>myoplegia paroxismalisfamiliaris</w:t>
      </w:r>
      <w:r w:rsidRPr="0045465B">
        <w:rPr>
          <w:color w:val="000000"/>
          <w:sz w:val="24"/>
          <w:szCs w:val="24"/>
        </w:rPr>
        <w:t>; греч. </w:t>
      </w:r>
      <w:r w:rsidRPr="0045465B">
        <w:rPr>
          <w:i/>
          <w:iCs/>
          <w:color w:val="000000"/>
          <w:sz w:val="24"/>
          <w:szCs w:val="24"/>
        </w:rPr>
        <w:t>myo </w:t>
      </w:r>
      <w:r w:rsidRPr="0045465B">
        <w:rPr>
          <w:color w:val="000000"/>
          <w:sz w:val="24"/>
          <w:szCs w:val="24"/>
        </w:rPr>
        <w:t>- мышца + </w:t>
      </w:r>
      <w:r w:rsidRPr="0045465B">
        <w:rPr>
          <w:i/>
          <w:iCs/>
          <w:color w:val="000000"/>
          <w:sz w:val="24"/>
          <w:szCs w:val="24"/>
        </w:rPr>
        <w:t>plege </w:t>
      </w:r>
      <w:r w:rsidRPr="0045465B">
        <w:rPr>
          <w:color w:val="000000"/>
          <w:sz w:val="24"/>
          <w:szCs w:val="24"/>
        </w:rPr>
        <w:t>- удар, поражение +</w:t>
      </w:r>
      <w:r w:rsidRPr="0045465B">
        <w:rPr>
          <w:i/>
          <w:iCs/>
          <w:color w:val="000000"/>
          <w:sz w:val="24"/>
          <w:szCs w:val="24"/>
        </w:rPr>
        <w:t>familiaris, e </w:t>
      </w:r>
      <w:r w:rsidRPr="0045465B">
        <w:rPr>
          <w:color w:val="000000"/>
          <w:sz w:val="24"/>
          <w:szCs w:val="24"/>
        </w:rPr>
        <w:t xml:space="preserve">- семейный; син. Вестфаля синдром, Вестфаля-Гольдфлама паралич, паралич пароксизмальный семейный, гипокалиемический) - наследственная болезнь, характеризующаяся приступообразным развитием параличей или парезов конечностей, угасанием глубоких рефлексов, преходящей потерей электровозбудимости мышц, сниженным содержанием калия в сыворотке крови.                                                                                                                                                             </w:t>
      </w:r>
      <w:r w:rsidRPr="0045465B">
        <w:rPr>
          <w:b/>
          <w:bCs/>
          <w:color w:val="000000"/>
          <w:sz w:val="24"/>
          <w:szCs w:val="24"/>
        </w:rPr>
        <w:t>Миотония </w:t>
      </w:r>
      <w:r w:rsidRPr="0045465B">
        <w:rPr>
          <w:i/>
          <w:iCs/>
          <w:color w:val="000000"/>
          <w:sz w:val="24"/>
          <w:szCs w:val="24"/>
        </w:rPr>
        <w:t>(myotonia, ae, </w:t>
      </w:r>
      <w:r w:rsidRPr="0045465B">
        <w:rPr>
          <w:color w:val="000000"/>
          <w:sz w:val="24"/>
          <w:szCs w:val="24"/>
        </w:rPr>
        <w:t>f; греч. </w:t>
      </w:r>
      <w:r w:rsidRPr="0045465B">
        <w:rPr>
          <w:i/>
          <w:iCs/>
          <w:color w:val="000000"/>
          <w:sz w:val="24"/>
          <w:szCs w:val="24"/>
        </w:rPr>
        <w:t>myos </w:t>
      </w:r>
      <w:r w:rsidRPr="0045465B">
        <w:rPr>
          <w:color w:val="000000"/>
          <w:sz w:val="24"/>
          <w:szCs w:val="24"/>
        </w:rPr>
        <w:t>- мышца + </w:t>
      </w:r>
      <w:r w:rsidRPr="0045465B">
        <w:rPr>
          <w:i/>
          <w:iCs/>
          <w:color w:val="000000"/>
          <w:sz w:val="24"/>
          <w:szCs w:val="24"/>
        </w:rPr>
        <w:t>tonos </w:t>
      </w:r>
      <w:r w:rsidRPr="0045465B">
        <w:rPr>
          <w:color w:val="000000"/>
          <w:sz w:val="24"/>
          <w:szCs w:val="24"/>
        </w:rPr>
        <w:t xml:space="preserve">- напряжение) - патология группы нервно-мышечных заболеваний, при которых возникают тонические спазмы мышц в начале активных движений из-за задержки их расслабления. Такие спазмы в фазе расслабления мышц получили название миотонических.                                                                             </w:t>
      </w:r>
      <w:r w:rsidRPr="0045465B">
        <w:rPr>
          <w:b/>
          <w:bCs/>
          <w:color w:val="000000"/>
          <w:sz w:val="24"/>
          <w:szCs w:val="24"/>
        </w:rPr>
        <w:t>Моноплегия </w:t>
      </w:r>
      <w:r w:rsidRPr="0045465B">
        <w:rPr>
          <w:i/>
          <w:iCs/>
          <w:color w:val="000000"/>
          <w:sz w:val="24"/>
          <w:szCs w:val="24"/>
        </w:rPr>
        <w:t>(monoplegia, ae, </w:t>
      </w:r>
      <w:r w:rsidRPr="0045465B">
        <w:rPr>
          <w:color w:val="000000"/>
          <w:sz w:val="24"/>
          <w:szCs w:val="24"/>
        </w:rPr>
        <w:t>f; греч. </w:t>
      </w:r>
      <w:r w:rsidRPr="0045465B">
        <w:rPr>
          <w:i/>
          <w:iCs/>
          <w:color w:val="000000"/>
          <w:sz w:val="24"/>
          <w:szCs w:val="24"/>
        </w:rPr>
        <w:t>monos </w:t>
      </w:r>
      <w:r w:rsidRPr="0045465B">
        <w:rPr>
          <w:color w:val="000000"/>
          <w:sz w:val="24"/>
          <w:szCs w:val="24"/>
        </w:rPr>
        <w:t>- один + </w:t>
      </w:r>
      <w:r w:rsidRPr="0045465B">
        <w:rPr>
          <w:i/>
          <w:iCs/>
          <w:color w:val="000000"/>
          <w:sz w:val="24"/>
          <w:szCs w:val="24"/>
        </w:rPr>
        <w:t>plege </w:t>
      </w:r>
      <w:r w:rsidRPr="0045465B">
        <w:rPr>
          <w:color w:val="000000"/>
          <w:sz w:val="24"/>
          <w:szCs w:val="24"/>
        </w:rPr>
        <w:t xml:space="preserve">- удар, поражение) - паралич одной конечности.                                                                                                             </w:t>
      </w:r>
      <w:r w:rsidRPr="0045465B">
        <w:rPr>
          <w:b/>
          <w:bCs/>
          <w:color w:val="000000"/>
          <w:sz w:val="24"/>
          <w:szCs w:val="24"/>
        </w:rPr>
        <w:t>Нарколепсия </w:t>
      </w:r>
      <w:r w:rsidRPr="0045465B">
        <w:rPr>
          <w:i/>
          <w:iCs/>
          <w:color w:val="000000"/>
          <w:sz w:val="24"/>
          <w:szCs w:val="24"/>
        </w:rPr>
        <w:t>(narcolepsia, ae, </w:t>
      </w:r>
      <w:r w:rsidRPr="0045465B">
        <w:rPr>
          <w:color w:val="000000"/>
          <w:sz w:val="24"/>
          <w:szCs w:val="24"/>
        </w:rPr>
        <w:t>f; </w:t>
      </w:r>
      <w:r w:rsidRPr="0045465B">
        <w:rPr>
          <w:i/>
          <w:iCs/>
          <w:color w:val="000000"/>
          <w:sz w:val="24"/>
          <w:szCs w:val="24"/>
        </w:rPr>
        <w:t>narcoo </w:t>
      </w:r>
      <w:r w:rsidRPr="0045465B">
        <w:rPr>
          <w:color w:val="000000"/>
          <w:sz w:val="24"/>
          <w:szCs w:val="24"/>
        </w:rPr>
        <w:t>- делать бесчувственным + греч. </w:t>
      </w:r>
      <w:r w:rsidRPr="0045465B">
        <w:rPr>
          <w:i/>
          <w:iCs/>
          <w:color w:val="000000"/>
          <w:sz w:val="24"/>
          <w:szCs w:val="24"/>
        </w:rPr>
        <w:t>lepsia </w:t>
      </w:r>
      <w:r w:rsidRPr="0045465B">
        <w:rPr>
          <w:color w:val="000000"/>
          <w:sz w:val="24"/>
          <w:szCs w:val="24"/>
        </w:rPr>
        <w:t>- хватание, </w:t>
      </w:r>
      <w:r w:rsidRPr="0045465B">
        <w:rPr>
          <w:i/>
          <w:iCs/>
          <w:color w:val="000000"/>
          <w:sz w:val="24"/>
          <w:szCs w:val="24"/>
        </w:rPr>
        <w:t>lepsis </w:t>
      </w:r>
      <w:r w:rsidRPr="0045465B">
        <w:rPr>
          <w:color w:val="000000"/>
          <w:sz w:val="24"/>
          <w:szCs w:val="24"/>
        </w:rPr>
        <w:t xml:space="preserve">- приступ) - заболевание из группы пароксизмальных гиперсомний (основной признак - приступы непреодолимой сонливости в любое время суток).                                                                                                </w:t>
      </w:r>
      <w:r w:rsidRPr="0045465B">
        <w:rPr>
          <w:b/>
          <w:bCs/>
          <w:color w:val="000000"/>
          <w:sz w:val="24"/>
          <w:szCs w:val="24"/>
        </w:rPr>
        <w:t>Невралгия </w:t>
      </w:r>
      <w:r w:rsidRPr="0045465B">
        <w:rPr>
          <w:i/>
          <w:iCs/>
          <w:color w:val="000000"/>
          <w:sz w:val="24"/>
          <w:szCs w:val="24"/>
        </w:rPr>
        <w:t>(neuralgia, ae, </w:t>
      </w:r>
      <w:r w:rsidRPr="0045465B">
        <w:rPr>
          <w:color w:val="000000"/>
          <w:sz w:val="24"/>
          <w:szCs w:val="24"/>
        </w:rPr>
        <w:t>f; греч. </w:t>
      </w:r>
      <w:r w:rsidRPr="0045465B">
        <w:rPr>
          <w:i/>
          <w:iCs/>
          <w:color w:val="000000"/>
          <w:sz w:val="24"/>
          <w:szCs w:val="24"/>
        </w:rPr>
        <w:t>neuron </w:t>
      </w:r>
      <w:r w:rsidRPr="0045465B">
        <w:rPr>
          <w:color w:val="000000"/>
          <w:sz w:val="24"/>
          <w:szCs w:val="24"/>
        </w:rPr>
        <w:t>- нерв + </w:t>
      </w:r>
      <w:r w:rsidRPr="0045465B">
        <w:rPr>
          <w:i/>
          <w:iCs/>
          <w:color w:val="000000"/>
          <w:sz w:val="24"/>
          <w:szCs w:val="24"/>
        </w:rPr>
        <w:t>algos </w:t>
      </w:r>
      <w:r w:rsidRPr="0045465B">
        <w:rPr>
          <w:color w:val="000000"/>
          <w:sz w:val="24"/>
          <w:szCs w:val="24"/>
        </w:rPr>
        <w:t xml:space="preserve">- боль) - болевой синдром вследствие поражения отдельного периферического нерва </w:t>
      </w:r>
      <w:proofErr w:type="gramStart"/>
      <w:r w:rsidRPr="0045465B">
        <w:rPr>
          <w:color w:val="000000"/>
          <w:sz w:val="24"/>
          <w:szCs w:val="24"/>
        </w:rPr>
        <w:t>или  нервов</w:t>
      </w:r>
      <w:proofErr w:type="gramEnd"/>
      <w:r w:rsidRPr="0045465B">
        <w:rPr>
          <w:color w:val="000000"/>
          <w:sz w:val="24"/>
          <w:szCs w:val="24"/>
        </w:rPr>
        <w:t xml:space="preserve">.                                                                                                                                       </w:t>
      </w:r>
      <w:r w:rsidRPr="0045465B">
        <w:rPr>
          <w:b/>
          <w:bCs/>
          <w:color w:val="000000"/>
          <w:sz w:val="24"/>
          <w:szCs w:val="24"/>
        </w:rPr>
        <w:t>Невроз </w:t>
      </w:r>
      <w:r w:rsidRPr="0045465B">
        <w:rPr>
          <w:i/>
          <w:iCs/>
          <w:color w:val="000000"/>
          <w:sz w:val="24"/>
          <w:szCs w:val="24"/>
        </w:rPr>
        <w:t>(neurosis, is, </w:t>
      </w:r>
      <w:r w:rsidRPr="0045465B">
        <w:rPr>
          <w:color w:val="000000"/>
          <w:sz w:val="24"/>
          <w:szCs w:val="24"/>
        </w:rPr>
        <w:t>f; греч. </w:t>
      </w:r>
      <w:r w:rsidRPr="0045465B">
        <w:rPr>
          <w:i/>
          <w:iCs/>
          <w:color w:val="000000"/>
          <w:sz w:val="24"/>
          <w:szCs w:val="24"/>
        </w:rPr>
        <w:t>neuron </w:t>
      </w:r>
      <w:r w:rsidRPr="0045465B">
        <w:rPr>
          <w:color w:val="000000"/>
          <w:sz w:val="24"/>
          <w:szCs w:val="24"/>
        </w:rPr>
        <w:t>- нерв + </w:t>
      </w:r>
      <w:r w:rsidRPr="0045465B">
        <w:rPr>
          <w:i/>
          <w:iCs/>
          <w:color w:val="000000"/>
          <w:sz w:val="24"/>
          <w:szCs w:val="24"/>
        </w:rPr>
        <w:t>-osis </w:t>
      </w:r>
      <w:r w:rsidRPr="0045465B">
        <w:rPr>
          <w:color w:val="000000"/>
          <w:sz w:val="24"/>
          <w:szCs w:val="24"/>
        </w:rPr>
        <w:t xml:space="preserve">- заболевание) - психогенно обусловленное заболевание нервной системы, не имеющее органической основы и сопровождающееся сохранностью критики к субъективным переживаниям.                                                                </w:t>
      </w:r>
      <w:r w:rsidRPr="0045465B">
        <w:rPr>
          <w:b/>
          <w:bCs/>
          <w:color w:val="000000"/>
          <w:sz w:val="24"/>
          <w:szCs w:val="24"/>
        </w:rPr>
        <w:t>Невролиз </w:t>
      </w:r>
      <w:r w:rsidRPr="0045465B">
        <w:rPr>
          <w:i/>
          <w:iCs/>
          <w:color w:val="000000"/>
          <w:sz w:val="24"/>
          <w:szCs w:val="24"/>
        </w:rPr>
        <w:t>(neurolis, neurolysis; </w:t>
      </w:r>
      <w:r w:rsidRPr="0045465B">
        <w:rPr>
          <w:color w:val="000000"/>
          <w:sz w:val="24"/>
          <w:szCs w:val="24"/>
        </w:rPr>
        <w:t>греч. </w:t>
      </w:r>
      <w:r w:rsidRPr="0045465B">
        <w:rPr>
          <w:i/>
          <w:iCs/>
          <w:color w:val="000000"/>
          <w:sz w:val="24"/>
          <w:szCs w:val="24"/>
        </w:rPr>
        <w:t>neuron </w:t>
      </w:r>
      <w:r w:rsidRPr="0045465B">
        <w:rPr>
          <w:color w:val="000000"/>
          <w:sz w:val="24"/>
          <w:szCs w:val="24"/>
        </w:rPr>
        <w:t>- нерв + </w:t>
      </w:r>
      <w:r w:rsidRPr="0045465B">
        <w:rPr>
          <w:i/>
          <w:iCs/>
          <w:color w:val="000000"/>
          <w:sz w:val="24"/>
          <w:szCs w:val="24"/>
        </w:rPr>
        <w:t>lysis </w:t>
      </w:r>
      <w:r w:rsidRPr="0045465B">
        <w:rPr>
          <w:color w:val="000000"/>
          <w:sz w:val="24"/>
          <w:szCs w:val="24"/>
        </w:rPr>
        <w:t xml:space="preserve">- развязывание, освобождение) - хирургическая операция: выделение нерва из спаек (рубцовых сращений).                                                                                                                           </w:t>
      </w:r>
      <w:r w:rsidRPr="0045465B">
        <w:rPr>
          <w:b/>
          <w:bCs/>
          <w:color w:val="000000"/>
          <w:sz w:val="24"/>
          <w:szCs w:val="24"/>
        </w:rPr>
        <w:t>Невропатия </w:t>
      </w:r>
      <w:r w:rsidRPr="0045465B">
        <w:rPr>
          <w:i/>
          <w:iCs/>
          <w:color w:val="000000"/>
          <w:sz w:val="24"/>
          <w:szCs w:val="24"/>
        </w:rPr>
        <w:t>(neuropathia, ae, </w:t>
      </w:r>
      <w:r w:rsidRPr="0045465B">
        <w:rPr>
          <w:color w:val="000000"/>
          <w:sz w:val="24"/>
          <w:szCs w:val="24"/>
        </w:rPr>
        <w:t>f; греч. </w:t>
      </w:r>
      <w:r w:rsidRPr="0045465B">
        <w:rPr>
          <w:i/>
          <w:iCs/>
          <w:color w:val="000000"/>
          <w:sz w:val="24"/>
          <w:szCs w:val="24"/>
        </w:rPr>
        <w:t>neuron </w:t>
      </w:r>
      <w:r w:rsidRPr="0045465B">
        <w:rPr>
          <w:color w:val="000000"/>
          <w:sz w:val="24"/>
          <w:szCs w:val="24"/>
        </w:rPr>
        <w:t>- нерв + </w:t>
      </w:r>
      <w:r w:rsidRPr="0045465B">
        <w:rPr>
          <w:i/>
          <w:iCs/>
          <w:color w:val="000000"/>
          <w:sz w:val="24"/>
          <w:szCs w:val="24"/>
        </w:rPr>
        <w:t>pathos </w:t>
      </w:r>
      <w:r w:rsidRPr="0045465B">
        <w:rPr>
          <w:color w:val="000000"/>
          <w:sz w:val="24"/>
          <w:szCs w:val="24"/>
        </w:rPr>
        <w:t xml:space="preserve">- страдание, болезнь) - поражение отдельных черепных и/или периферических нервов.                                                                                                                                                        </w:t>
      </w:r>
      <w:r w:rsidRPr="0045465B">
        <w:rPr>
          <w:b/>
          <w:bCs/>
          <w:color w:val="000000"/>
          <w:sz w:val="24"/>
          <w:szCs w:val="24"/>
        </w:rPr>
        <w:t>Нистагм </w:t>
      </w:r>
      <w:r w:rsidRPr="0045465B">
        <w:rPr>
          <w:i/>
          <w:iCs/>
          <w:color w:val="000000"/>
          <w:sz w:val="24"/>
          <w:szCs w:val="24"/>
        </w:rPr>
        <w:t>(nystagmus, i, </w:t>
      </w:r>
      <w:r w:rsidRPr="0045465B">
        <w:rPr>
          <w:color w:val="000000"/>
          <w:sz w:val="24"/>
          <w:szCs w:val="24"/>
        </w:rPr>
        <w:t>m; греч. </w:t>
      </w:r>
      <w:r w:rsidRPr="0045465B">
        <w:rPr>
          <w:i/>
          <w:iCs/>
          <w:color w:val="000000"/>
          <w:sz w:val="24"/>
          <w:szCs w:val="24"/>
        </w:rPr>
        <w:t>nystazo </w:t>
      </w:r>
      <w:r w:rsidRPr="0045465B">
        <w:rPr>
          <w:color w:val="000000"/>
          <w:sz w:val="24"/>
          <w:szCs w:val="24"/>
        </w:rPr>
        <w:t xml:space="preserve">- дремать, сонливо покачиваться) - непроизвольное ритмическое подергивание глазных яблок при взгляде в стороны или вверх. Различают физиологический и патологический, врождённый, нистагм (может быть горизонтальным или вертикальным).                                                                                                                          </w:t>
      </w:r>
      <w:r w:rsidRPr="0045465B">
        <w:rPr>
          <w:b/>
          <w:bCs/>
          <w:color w:val="000000"/>
          <w:sz w:val="24"/>
          <w:szCs w:val="24"/>
        </w:rPr>
        <w:t>Обморок </w:t>
      </w:r>
      <w:r w:rsidRPr="0045465B">
        <w:rPr>
          <w:i/>
          <w:iCs/>
          <w:color w:val="000000"/>
          <w:sz w:val="24"/>
          <w:szCs w:val="24"/>
        </w:rPr>
        <w:t>(syncope; </w:t>
      </w:r>
      <w:r w:rsidRPr="0045465B">
        <w:rPr>
          <w:color w:val="000000"/>
          <w:sz w:val="24"/>
          <w:szCs w:val="24"/>
        </w:rPr>
        <w:t xml:space="preserve">син. синкопе, синкопальное состояние) - кратковременная потеря сознания вследствие острой гипоксии головного мозга.                                                                                                                                                       </w:t>
      </w:r>
      <w:r w:rsidRPr="0045465B">
        <w:rPr>
          <w:b/>
          <w:bCs/>
          <w:color w:val="000000"/>
          <w:sz w:val="24"/>
          <w:szCs w:val="24"/>
        </w:rPr>
        <w:t>Олигокинезия </w:t>
      </w:r>
      <w:r w:rsidRPr="0045465B">
        <w:rPr>
          <w:i/>
          <w:iCs/>
          <w:color w:val="000000"/>
          <w:sz w:val="24"/>
          <w:szCs w:val="24"/>
        </w:rPr>
        <w:t>(oligokinesia, ae, </w:t>
      </w:r>
      <w:r w:rsidRPr="0045465B">
        <w:rPr>
          <w:color w:val="000000"/>
          <w:sz w:val="24"/>
          <w:szCs w:val="24"/>
        </w:rPr>
        <w:t>f; греч. </w:t>
      </w:r>
      <w:r w:rsidRPr="0045465B">
        <w:rPr>
          <w:i/>
          <w:iCs/>
          <w:color w:val="000000"/>
          <w:sz w:val="24"/>
          <w:szCs w:val="24"/>
        </w:rPr>
        <w:t>oligos </w:t>
      </w:r>
      <w:r w:rsidRPr="0045465B">
        <w:rPr>
          <w:color w:val="000000"/>
          <w:sz w:val="24"/>
          <w:szCs w:val="24"/>
        </w:rPr>
        <w:t>- малый + </w:t>
      </w:r>
      <w:r w:rsidRPr="0045465B">
        <w:rPr>
          <w:i/>
          <w:iCs/>
          <w:color w:val="000000"/>
          <w:sz w:val="24"/>
          <w:szCs w:val="24"/>
        </w:rPr>
        <w:t>kinesis </w:t>
      </w:r>
      <w:r w:rsidRPr="0045465B">
        <w:rPr>
          <w:color w:val="000000"/>
          <w:sz w:val="24"/>
          <w:szCs w:val="24"/>
        </w:rPr>
        <w:t xml:space="preserve">- движение) - бедность движений.                                                                                              </w:t>
      </w:r>
      <w:r w:rsidRPr="0045465B">
        <w:rPr>
          <w:b/>
          <w:bCs/>
          <w:color w:val="000000"/>
          <w:sz w:val="24"/>
          <w:szCs w:val="24"/>
        </w:rPr>
        <w:t>Олигофрения </w:t>
      </w:r>
      <w:r w:rsidRPr="0045465B">
        <w:rPr>
          <w:i/>
          <w:iCs/>
          <w:color w:val="000000"/>
          <w:sz w:val="24"/>
          <w:szCs w:val="24"/>
        </w:rPr>
        <w:t>(oligophrenia; </w:t>
      </w:r>
      <w:r w:rsidRPr="0045465B">
        <w:rPr>
          <w:color w:val="000000"/>
          <w:sz w:val="24"/>
          <w:szCs w:val="24"/>
        </w:rPr>
        <w:t>греч. </w:t>
      </w:r>
      <w:r w:rsidRPr="0045465B">
        <w:rPr>
          <w:i/>
          <w:iCs/>
          <w:color w:val="000000"/>
          <w:sz w:val="24"/>
          <w:szCs w:val="24"/>
        </w:rPr>
        <w:t>oligos </w:t>
      </w:r>
      <w:r w:rsidRPr="0045465B">
        <w:rPr>
          <w:color w:val="000000"/>
          <w:sz w:val="24"/>
          <w:szCs w:val="24"/>
        </w:rPr>
        <w:t>- малый + </w:t>
      </w:r>
      <w:r w:rsidRPr="0045465B">
        <w:rPr>
          <w:i/>
          <w:iCs/>
          <w:color w:val="000000"/>
          <w:sz w:val="24"/>
          <w:szCs w:val="24"/>
        </w:rPr>
        <w:t>phren </w:t>
      </w:r>
      <w:r w:rsidRPr="0045465B">
        <w:rPr>
          <w:color w:val="000000"/>
          <w:sz w:val="24"/>
          <w:szCs w:val="24"/>
        </w:rPr>
        <w:t xml:space="preserve">- ум, разум; син. врождённое слабоумие, умственная отсталость) - состояние общего психического недоразвития с преимущественной недостаточностью интеллектуальных функций (недостаточность интеллекта - врождённая или приобретённая в первые 3 года жизни ребенка).                                                                  </w:t>
      </w:r>
      <w:r w:rsidRPr="0045465B">
        <w:rPr>
          <w:b/>
          <w:bCs/>
          <w:color w:val="000000"/>
          <w:sz w:val="24"/>
          <w:szCs w:val="24"/>
        </w:rPr>
        <w:t>Опистотонус </w:t>
      </w:r>
      <w:r w:rsidRPr="0045465B">
        <w:rPr>
          <w:i/>
          <w:iCs/>
          <w:color w:val="000000"/>
          <w:sz w:val="24"/>
          <w:szCs w:val="24"/>
        </w:rPr>
        <w:t>(opisthotonus, i, </w:t>
      </w:r>
      <w:r w:rsidRPr="0045465B">
        <w:rPr>
          <w:color w:val="000000"/>
          <w:sz w:val="24"/>
          <w:szCs w:val="24"/>
        </w:rPr>
        <w:t>m; греч. </w:t>
      </w:r>
      <w:r w:rsidRPr="0045465B">
        <w:rPr>
          <w:i/>
          <w:iCs/>
          <w:color w:val="000000"/>
          <w:sz w:val="24"/>
          <w:szCs w:val="24"/>
        </w:rPr>
        <w:t>opisthen </w:t>
      </w:r>
      <w:r w:rsidRPr="0045465B">
        <w:rPr>
          <w:color w:val="000000"/>
          <w:sz w:val="24"/>
          <w:szCs w:val="24"/>
        </w:rPr>
        <w:t>- назад + </w:t>
      </w:r>
      <w:r w:rsidRPr="0045465B">
        <w:rPr>
          <w:i/>
          <w:iCs/>
          <w:color w:val="000000"/>
          <w:sz w:val="24"/>
          <w:szCs w:val="24"/>
        </w:rPr>
        <w:t>tonus </w:t>
      </w:r>
      <w:r w:rsidRPr="0045465B">
        <w:rPr>
          <w:color w:val="000000"/>
          <w:sz w:val="24"/>
          <w:szCs w:val="24"/>
        </w:rPr>
        <w:t xml:space="preserve">- напряжение) – тоническое напряжение мышц спины и шеи с запрокидыванием головы, вытягиванием и приведением конечностей (наблюдают, например, при поражении верхних отделов ствола мозга).                                                                                                                                                                                       </w:t>
      </w:r>
      <w:r w:rsidRPr="0045465B">
        <w:rPr>
          <w:b/>
          <w:bCs/>
          <w:color w:val="000000"/>
          <w:sz w:val="24"/>
          <w:szCs w:val="24"/>
        </w:rPr>
        <w:t>ОСА</w:t>
      </w:r>
      <w:r w:rsidRPr="0045465B">
        <w:rPr>
          <w:b/>
          <w:bCs/>
          <w:color w:val="000000"/>
          <w:sz w:val="24"/>
          <w:szCs w:val="24"/>
          <w:lang w:val="en-US"/>
        </w:rPr>
        <w:t> </w:t>
      </w:r>
      <w:r w:rsidRPr="0045465B">
        <w:rPr>
          <w:i/>
          <w:iCs/>
          <w:color w:val="000000"/>
          <w:sz w:val="24"/>
          <w:szCs w:val="24"/>
        </w:rPr>
        <w:t>(</w:t>
      </w:r>
      <w:r w:rsidRPr="0045465B">
        <w:rPr>
          <w:i/>
          <w:iCs/>
          <w:color w:val="000000"/>
          <w:sz w:val="24"/>
          <w:szCs w:val="24"/>
          <w:lang w:val="en-US"/>
        </w:rPr>
        <w:t>arteria</w:t>
      </w:r>
      <w:r w:rsidRPr="0045465B">
        <w:rPr>
          <w:i/>
          <w:iCs/>
          <w:color w:val="000000"/>
          <w:sz w:val="24"/>
          <w:szCs w:val="24"/>
        </w:rPr>
        <w:t xml:space="preserve"> </w:t>
      </w:r>
      <w:r w:rsidRPr="0045465B">
        <w:rPr>
          <w:i/>
          <w:iCs/>
          <w:color w:val="000000"/>
          <w:sz w:val="24"/>
          <w:szCs w:val="24"/>
          <w:lang w:val="en-US"/>
        </w:rPr>
        <w:t>carotis</w:t>
      </w:r>
      <w:r w:rsidRPr="0045465B">
        <w:rPr>
          <w:i/>
          <w:iCs/>
          <w:color w:val="000000"/>
          <w:sz w:val="24"/>
          <w:szCs w:val="24"/>
        </w:rPr>
        <w:t xml:space="preserve"> </w:t>
      </w:r>
      <w:r w:rsidRPr="0045465B">
        <w:rPr>
          <w:i/>
          <w:iCs/>
          <w:color w:val="000000"/>
          <w:sz w:val="24"/>
          <w:szCs w:val="24"/>
          <w:lang w:val="en-US"/>
        </w:rPr>
        <w:t>communis</w:t>
      </w:r>
      <w:r w:rsidRPr="0045465B">
        <w:rPr>
          <w:i/>
          <w:iCs/>
          <w:color w:val="000000"/>
          <w:sz w:val="24"/>
          <w:szCs w:val="24"/>
        </w:rPr>
        <w:t>)</w:t>
      </w:r>
      <w:r w:rsidRPr="0045465B">
        <w:rPr>
          <w:i/>
          <w:iCs/>
          <w:color w:val="000000"/>
          <w:sz w:val="24"/>
          <w:szCs w:val="24"/>
          <w:lang w:val="en-US"/>
        </w:rPr>
        <w:t> </w:t>
      </w:r>
      <w:r w:rsidRPr="0045465B">
        <w:rPr>
          <w:color w:val="000000"/>
          <w:sz w:val="24"/>
          <w:szCs w:val="24"/>
        </w:rPr>
        <w:t xml:space="preserve">- общая сонная артерия.                                                                       </w:t>
      </w:r>
      <w:r w:rsidRPr="0045465B">
        <w:rPr>
          <w:b/>
          <w:bCs/>
          <w:color w:val="000000"/>
          <w:sz w:val="24"/>
          <w:szCs w:val="24"/>
        </w:rPr>
        <w:t>Офтальмоплегия</w:t>
      </w:r>
      <w:r w:rsidRPr="0045465B">
        <w:rPr>
          <w:b/>
          <w:bCs/>
          <w:color w:val="000000"/>
          <w:sz w:val="24"/>
          <w:szCs w:val="24"/>
          <w:lang w:val="en-US"/>
        </w:rPr>
        <w:t> </w:t>
      </w:r>
      <w:r w:rsidRPr="0045465B">
        <w:rPr>
          <w:i/>
          <w:iCs/>
          <w:color w:val="000000"/>
          <w:sz w:val="24"/>
          <w:szCs w:val="24"/>
        </w:rPr>
        <w:t>(</w:t>
      </w:r>
      <w:r w:rsidRPr="0045465B">
        <w:rPr>
          <w:i/>
          <w:iCs/>
          <w:color w:val="000000"/>
          <w:sz w:val="24"/>
          <w:szCs w:val="24"/>
          <w:lang w:val="en-US"/>
        </w:rPr>
        <w:t>ophtalmoplegia</w:t>
      </w:r>
      <w:r w:rsidRPr="0045465B">
        <w:rPr>
          <w:i/>
          <w:iCs/>
          <w:color w:val="000000"/>
          <w:sz w:val="24"/>
          <w:szCs w:val="24"/>
        </w:rPr>
        <w:t xml:space="preserve">, </w:t>
      </w:r>
      <w:r w:rsidRPr="0045465B">
        <w:rPr>
          <w:i/>
          <w:iCs/>
          <w:color w:val="000000"/>
          <w:sz w:val="24"/>
          <w:szCs w:val="24"/>
          <w:lang w:val="en-US"/>
        </w:rPr>
        <w:t>ae</w:t>
      </w:r>
      <w:r w:rsidRPr="0045465B">
        <w:rPr>
          <w:i/>
          <w:iCs/>
          <w:color w:val="000000"/>
          <w:sz w:val="24"/>
          <w:szCs w:val="24"/>
        </w:rPr>
        <w:t>,</w:t>
      </w:r>
      <w:r w:rsidRPr="0045465B">
        <w:rPr>
          <w:i/>
          <w:iCs/>
          <w:color w:val="000000"/>
          <w:sz w:val="24"/>
          <w:szCs w:val="24"/>
          <w:lang w:val="en-US"/>
        </w:rPr>
        <w:t> </w:t>
      </w:r>
      <w:r w:rsidRPr="0045465B">
        <w:rPr>
          <w:color w:val="000000"/>
          <w:sz w:val="24"/>
          <w:szCs w:val="24"/>
          <w:lang w:val="en-US"/>
        </w:rPr>
        <w:t>f</w:t>
      </w:r>
      <w:r w:rsidRPr="0045465B">
        <w:rPr>
          <w:color w:val="000000"/>
          <w:sz w:val="24"/>
          <w:szCs w:val="24"/>
        </w:rPr>
        <w:t>;</w:t>
      </w:r>
      <w:r w:rsidRPr="0045465B">
        <w:rPr>
          <w:color w:val="000000"/>
          <w:sz w:val="24"/>
          <w:szCs w:val="24"/>
          <w:lang w:val="en-US"/>
        </w:rPr>
        <w:t> </w:t>
      </w:r>
      <w:r w:rsidRPr="0045465B">
        <w:rPr>
          <w:i/>
          <w:iCs/>
          <w:color w:val="000000"/>
          <w:sz w:val="24"/>
          <w:szCs w:val="24"/>
          <w:lang w:val="en-US"/>
        </w:rPr>
        <w:t>ophthalmos </w:t>
      </w:r>
      <w:r w:rsidRPr="0045465B">
        <w:rPr>
          <w:color w:val="000000"/>
          <w:sz w:val="24"/>
          <w:szCs w:val="24"/>
        </w:rPr>
        <w:t>- глаз + греч.</w:t>
      </w:r>
      <w:r w:rsidRPr="0045465B">
        <w:rPr>
          <w:color w:val="000000"/>
          <w:sz w:val="24"/>
          <w:szCs w:val="24"/>
          <w:lang w:val="en-US"/>
        </w:rPr>
        <w:t> </w:t>
      </w:r>
      <w:r w:rsidRPr="0045465B">
        <w:rPr>
          <w:i/>
          <w:iCs/>
          <w:color w:val="000000"/>
          <w:sz w:val="24"/>
          <w:szCs w:val="24"/>
          <w:lang w:val="en-US"/>
        </w:rPr>
        <w:t>plege </w:t>
      </w:r>
      <w:r w:rsidRPr="0045465B">
        <w:rPr>
          <w:color w:val="000000"/>
          <w:sz w:val="24"/>
          <w:szCs w:val="24"/>
        </w:rPr>
        <w:t xml:space="preserve">- удар, поражение) - нарушение функции глазодвигательных мышц.                                                                                                                                            </w:t>
      </w:r>
      <w:r w:rsidRPr="0045465B">
        <w:rPr>
          <w:b/>
          <w:bCs/>
          <w:color w:val="000000"/>
          <w:sz w:val="24"/>
          <w:szCs w:val="24"/>
        </w:rPr>
        <w:t>Парагевзия </w:t>
      </w:r>
      <w:r w:rsidRPr="0045465B">
        <w:rPr>
          <w:i/>
          <w:iCs/>
          <w:color w:val="000000"/>
          <w:sz w:val="24"/>
          <w:szCs w:val="24"/>
        </w:rPr>
        <w:t>(parageusia, ae, </w:t>
      </w:r>
      <w:r w:rsidRPr="0045465B">
        <w:rPr>
          <w:color w:val="000000"/>
          <w:sz w:val="24"/>
          <w:szCs w:val="24"/>
        </w:rPr>
        <w:t>f; греч. </w:t>
      </w:r>
      <w:r w:rsidRPr="0045465B">
        <w:rPr>
          <w:i/>
          <w:iCs/>
          <w:color w:val="000000"/>
          <w:sz w:val="24"/>
          <w:szCs w:val="24"/>
        </w:rPr>
        <w:t>para </w:t>
      </w:r>
      <w:r w:rsidRPr="0045465B">
        <w:rPr>
          <w:color w:val="000000"/>
          <w:sz w:val="24"/>
          <w:szCs w:val="24"/>
        </w:rPr>
        <w:t>- около, отклонение от нормы + </w:t>
      </w:r>
      <w:r w:rsidRPr="0045465B">
        <w:rPr>
          <w:i/>
          <w:iCs/>
          <w:color w:val="000000"/>
          <w:sz w:val="24"/>
          <w:szCs w:val="24"/>
        </w:rPr>
        <w:t>geusis </w:t>
      </w:r>
      <w:r w:rsidRPr="0045465B">
        <w:rPr>
          <w:color w:val="000000"/>
          <w:sz w:val="24"/>
          <w:szCs w:val="24"/>
        </w:rPr>
        <w:t xml:space="preserve">- вкус) - извращение вкуса (наблюдают при поражении коры большого мозга или проводящих путей вкусовой чувствительности).                                                                                                 </w:t>
      </w:r>
      <w:r w:rsidRPr="0045465B">
        <w:rPr>
          <w:b/>
          <w:bCs/>
          <w:color w:val="000000"/>
          <w:sz w:val="24"/>
          <w:szCs w:val="24"/>
        </w:rPr>
        <w:t>Паралич </w:t>
      </w:r>
      <w:r w:rsidRPr="0045465B">
        <w:rPr>
          <w:i/>
          <w:iCs/>
          <w:color w:val="000000"/>
          <w:sz w:val="24"/>
          <w:szCs w:val="24"/>
        </w:rPr>
        <w:t>(paralysis, is, </w:t>
      </w:r>
      <w:r w:rsidRPr="0045465B">
        <w:rPr>
          <w:color w:val="000000"/>
          <w:sz w:val="24"/>
          <w:szCs w:val="24"/>
        </w:rPr>
        <w:t>f; греч. </w:t>
      </w:r>
      <w:r w:rsidRPr="0045465B">
        <w:rPr>
          <w:i/>
          <w:iCs/>
          <w:color w:val="000000"/>
          <w:sz w:val="24"/>
          <w:szCs w:val="24"/>
        </w:rPr>
        <w:t>paralyo </w:t>
      </w:r>
      <w:r w:rsidRPr="0045465B">
        <w:rPr>
          <w:color w:val="000000"/>
          <w:sz w:val="24"/>
          <w:szCs w:val="24"/>
        </w:rPr>
        <w:t xml:space="preserve">- развязывать, расслаблять) - расслабление, полное отсутствие мышечной силы (греч. син. плегия).                                                                                                                                                                    </w:t>
      </w:r>
      <w:r w:rsidRPr="0045465B">
        <w:rPr>
          <w:b/>
          <w:bCs/>
          <w:color w:val="000000"/>
          <w:sz w:val="24"/>
          <w:szCs w:val="24"/>
        </w:rPr>
        <w:t>Параплегия </w:t>
      </w:r>
      <w:r w:rsidRPr="0045465B">
        <w:rPr>
          <w:i/>
          <w:iCs/>
          <w:color w:val="000000"/>
          <w:sz w:val="24"/>
          <w:szCs w:val="24"/>
        </w:rPr>
        <w:t>(paraplegia, ae, </w:t>
      </w:r>
      <w:r w:rsidRPr="0045465B">
        <w:rPr>
          <w:color w:val="000000"/>
          <w:sz w:val="24"/>
          <w:szCs w:val="24"/>
        </w:rPr>
        <w:t>f; греч. </w:t>
      </w:r>
      <w:r w:rsidRPr="0045465B">
        <w:rPr>
          <w:i/>
          <w:iCs/>
          <w:color w:val="000000"/>
          <w:sz w:val="24"/>
          <w:szCs w:val="24"/>
        </w:rPr>
        <w:t>para </w:t>
      </w:r>
      <w:r w:rsidRPr="0045465B">
        <w:rPr>
          <w:color w:val="000000"/>
          <w:sz w:val="24"/>
          <w:szCs w:val="24"/>
        </w:rPr>
        <w:t>- с двух сторон + </w:t>
      </w:r>
      <w:r w:rsidRPr="0045465B">
        <w:rPr>
          <w:i/>
          <w:iCs/>
          <w:color w:val="000000"/>
          <w:sz w:val="24"/>
          <w:szCs w:val="24"/>
        </w:rPr>
        <w:t>plege </w:t>
      </w:r>
      <w:r w:rsidRPr="0045465B">
        <w:rPr>
          <w:color w:val="000000"/>
          <w:sz w:val="24"/>
          <w:szCs w:val="24"/>
        </w:rPr>
        <w:t xml:space="preserve">- удар, поражение) - паралич </w:t>
      </w:r>
      <w:r w:rsidRPr="0045465B">
        <w:rPr>
          <w:color w:val="000000"/>
          <w:sz w:val="24"/>
          <w:szCs w:val="24"/>
        </w:rPr>
        <w:lastRenderedPageBreak/>
        <w:t xml:space="preserve">обеих конечностей (верхних или нижних).                                                                                                                                                                                           </w:t>
      </w:r>
      <w:r w:rsidRPr="0045465B">
        <w:rPr>
          <w:b/>
          <w:bCs/>
          <w:color w:val="000000"/>
          <w:sz w:val="24"/>
          <w:szCs w:val="24"/>
        </w:rPr>
        <w:t>Парез </w:t>
      </w:r>
      <w:r w:rsidRPr="0045465B">
        <w:rPr>
          <w:i/>
          <w:iCs/>
          <w:color w:val="000000"/>
          <w:sz w:val="24"/>
          <w:szCs w:val="24"/>
        </w:rPr>
        <w:t>(paresis, is, </w:t>
      </w:r>
      <w:r w:rsidRPr="0045465B">
        <w:rPr>
          <w:color w:val="000000"/>
          <w:sz w:val="24"/>
          <w:szCs w:val="24"/>
        </w:rPr>
        <w:t>f; греч. </w:t>
      </w:r>
      <w:r w:rsidRPr="0045465B">
        <w:rPr>
          <w:i/>
          <w:iCs/>
          <w:color w:val="000000"/>
          <w:sz w:val="24"/>
          <w:szCs w:val="24"/>
        </w:rPr>
        <w:t>paresis </w:t>
      </w:r>
      <w:r w:rsidRPr="0045465B">
        <w:rPr>
          <w:color w:val="000000"/>
          <w:sz w:val="24"/>
          <w:szCs w:val="24"/>
        </w:rPr>
        <w:t xml:space="preserve">- ослабление, расслабление) - ограничение двигательной функции, характеризующееся снижением мышечной силы, в результате чего выполнение движений затруднено или невозможно.                                                                 </w:t>
      </w:r>
      <w:r w:rsidRPr="0045465B">
        <w:rPr>
          <w:b/>
          <w:bCs/>
          <w:color w:val="000000"/>
          <w:sz w:val="24"/>
          <w:szCs w:val="24"/>
        </w:rPr>
        <w:t>Парестезия </w:t>
      </w:r>
      <w:r w:rsidRPr="0045465B">
        <w:rPr>
          <w:i/>
          <w:iCs/>
          <w:color w:val="000000"/>
          <w:sz w:val="24"/>
          <w:szCs w:val="24"/>
        </w:rPr>
        <w:t>(paraesthesia, ae, </w:t>
      </w:r>
      <w:r w:rsidRPr="0045465B">
        <w:rPr>
          <w:color w:val="000000"/>
          <w:sz w:val="24"/>
          <w:szCs w:val="24"/>
        </w:rPr>
        <w:t>f; греч. </w:t>
      </w:r>
      <w:r w:rsidRPr="0045465B">
        <w:rPr>
          <w:i/>
          <w:iCs/>
          <w:color w:val="000000"/>
          <w:sz w:val="24"/>
          <w:szCs w:val="24"/>
        </w:rPr>
        <w:t>paraisthesis </w:t>
      </w:r>
      <w:r w:rsidRPr="0045465B">
        <w:rPr>
          <w:color w:val="000000"/>
          <w:sz w:val="24"/>
          <w:szCs w:val="24"/>
        </w:rPr>
        <w:t>- ложное ощущение; </w:t>
      </w:r>
      <w:r w:rsidRPr="0045465B">
        <w:rPr>
          <w:i/>
          <w:iCs/>
          <w:color w:val="000000"/>
          <w:sz w:val="24"/>
          <w:szCs w:val="24"/>
        </w:rPr>
        <w:t>para </w:t>
      </w:r>
      <w:r w:rsidRPr="0045465B">
        <w:rPr>
          <w:color w:val="000000"/>
          <w:sz w:val="24"/>
          <w:szCs w:val="24"/>
        </w:rPr>
        <w:t>- около + </w:t>
      </w:r>
      <w:r w:rsidRPr="0045465B">
        <w:rPr>
          <w:i/>
          <w:iCs/>
          <w:color w:val="000000"/>
          <w:sz w:val="24"/>
          <w:szCs w:val="24"/>
        </w:rPr>
        <w:t>aisthesis </w:t>
      </w:r>
      <w:r w:rsidRPr="0045465B">
        <w:rPr>
          <w:color w:val="000000"/>
          <w:sz w:val="24"/>
          <w:szCs w:val="24"/>
        </w:rPr>
        <w:t xml:space="preserve">- чувство) - неприятные ощущения (онемения, покалывания, ползания насекомых или «мурашек»), возникающие без </w:t>
      </w:r>
      <w:proofErr w:type="gramStart"/>
      <w:r w:rsidRPr="0045465B">
        <w:rPr>
          <w:color w:val="000000"/>
          <w:sz w:val="24"/>
          <w:szCs w:val="24"/>
        </w:rPr>
        <w:t>нанесения  раздражения</w:t>
      </w:r>
      <w:proofErr w:type="gramEnd"/>
      <w:r w:rsidRPr="0045465B">
        <w:rPr>
          <w:color w:val="000000"/>
          <w:sz w:val="24"/>
          <w:szCs w:val="24"/>
        </w:rPr>
        <w:t xml:space="preserve">.                                                                           </w:t>
      </w:r>
      <w:r w:rsidRPr="0045465B">
        <w:rPr>
          <w:b/>
          <w:bCs/>
          <w:color w:val="000000"/>
          <w:sz w:val="24"/>
          <w:szCs w:val="24"/>
        </w:rPr>
        <w:t>Пароксизмальный </w:t>
      </w:r>
      <w:r w:rsidRPr="0045465B">
        <w:rPr>
          <w:i/>
          <w:iCs/>
          <w:color w:val="000000"/>
          <w:sz w:val="24"/>
          <w:szCs w:val="24"/>
        </w:rPr>
        <w:t>(paroxismalis, e; </w:t>
      </w:r>
      <w:r w:rsidRPr="0045465B">
        <w:rPr>
          <w:color w:val="000000"/>
          <w:sz w:val="24"/>
          <w:szCs w:val="24"/>
        </w:rPr>
        <w:t>греч. </w:t>
      </w:r>
      <w:r w:rsidRPr="0045465B">
        <w:rPr>
          <w:i/>
          <w:iCs/>
          <w:color w:val="000000"/>
          <w:sz w:val="24"/>
          <w:szCs w:val="24"/>
        </w:rPr>
        <w:t>paroxysmos </w:t>
      </w:r>
      <w:r w:rsidRPr="0045465B">
        <w:rPr>
          <w:color w:val="000000"/>
          <w:sz w:val="24"/>
          <w:szCs w:val="24"/>
        </w:rPr>
        <w:t xml:space="preserve">- острый приступ болезни) - протекающий в виде приступов (пароксизмов).                                                                                                                                                               </w:t>
      </w:r>
      <w:r w:rsidRPr="0045465B">
        <w:rPr>
          <w:b/>
          <w:bCs/>
          <w:color w:val="000000"/>
          <w:sz w:val="24"/>
          <w:szCs w:val="24"/>
        </w:rPr>
        <w:t>Парциальный </w:t>
      </w:r>
      <w:r w:rsidRPr="0045465B">
        <w:rPr>
          <w:i/>
          <w:iCs/>
          <w:color w:val="000000"/>
          <w:sz w:val="24"/>
          <w:szCs w:val="24"/>
        </w:rPr>
        <w:t>(partialis, is, </w:t>
      </w:r>
      <w:r w:rsidRPr="0045465B">
        <w:rPr>
          <w:color w:val="000000"/>
          <w:sz w:val="24"/>
          <w:szCs w:val="24"/>
        </w:rPr>
        <w:t>f; лат. </w:t>
      </w:r>
      <w:r w:rsidRPr="0045465B">
        <w:rPr>
          <w:i/>
          <w:iCs/>
          <w:color w:val="000000"/>
          <w:sz w:val="24"/>
          <w:szCs w:val="24"/>
        </w:rPr>
        <w:t>pars, partis </w:t>
      </w:r>
      <w:r w:rsidRPr="0045465B">
        <w:rPr>
          <w:color w:val="000000"/>
          <w:sz w:val="24"/>
          <w:szCs w:val="24"/>
        </w:rPr>
        <w:t xml:space="preserve">- часть) - частичный.                                                                         </w:t>
      </w:r>
      <w:r w:rsidRPr="0045465B">
        <w:rPr>
          <w:b/>
          <w:bCs/>
          <w:color w:val="000000"/>
          <w:sz w:val="24"/>
          <w:szCs w:val="24"/>
        </w:rPr>
        <w:t>Перинатальный </w:t>
      </w:r>
      <w:r w:rsidRPr="0045465B">
        <w:rPr>
          <w:i/>
          <w:iCs/>
          <w:color w:val="000000"/>
          <w:sz w:val="24"/>
          <w:szCs w:val="24"/>
        </w:rPr>
        <w:t>(peri </w:t>
      </w:r>
      <w:r w:rsidRPr="0045465B">
        <w:rPr>
          <w:color w:val="000000"/>
          <w:sz w:val="24"/>
          <w:szCs w:val="24"/>
        </w:rPr>
        <w:t>- до, вокруг, снаружи + лат. </w:t>
      </w:r>
      <w:r w:rsidRPr="0045465B">
        <w:rPr>
          <w:i/>
          <w:iCs/>
          <w:color w:val="000000"/>
          <w:sz w:val="24"/>
          <w:szCs w:val="24"/>
        </w:rPr>
        <w:t>natus </w:t>
      </w:r>
      <w:r w:rsidRPr="0045465B">
        <w:rPr>
          <w:color w:val="000000"/>
          <w:sz w:val="24"/>
          <w:szCs w:val="24"/>
        </w:rPr>
        <w:t xml:space="preserve">- рождение) - период с 28-й недели внутриутробной жизни плода (беременности) по 7-е сутки жизни новорождённого. Период с 28-й недели внутриутробной жизни плода (беременности) до рождения обозначают как антенатальный период; период родов - интранатальный; после родов, начиная с 7 по 28-й день жизни новорождённого - постнатальный период.                                                                                                                  </w:t>
      </w:r>
      <w:r w:rsidRPr="0045465B">
        <w:rPr>
          <w:b/>
          <w:bCs/>
          <w:color w:val="000000"/>
          <w:sz w:val="24"/>
          <w:szCs w:val="24"/>
        </w:rPr>
        <w:t>Платибазия </w:t>
      </w:r>
      <w:r w:rsidRPr="0045465B">
        <w:rPr>
          <w:i/>
          <w:iCs/>
          <w:color w:val="000000"/>
          <w:sz w:val="24"/>
          <w:szCs w:val="24"/>
        </w:rPr>
        <w:t>(platybasia, ae, </w:t>
      </w:r>
      <w:r w:rsidRPr="0045465B">
        <w:rPr>
          <w:color w:val="000000"/>
          <w:sz w:val="24"/>
          <w:szCs w:val="24"/>
        </w:rPr>
        <w:t>f; греч. </w:t>
      </w:r>
      <w:r w:rsidRPr="0045465B">
        <w:rPr>
          <w:i/>
          <w:iCs/>
          <w:color w:val="000000"/>
          <w:sz w:val="24"/>
          <w:szCs w:val="24"/>
        </w:rPr>
        <w:t>platis </w:t>
      </w:r>
      <w:r w:rsidRPr="0045465B">
        <w:rPr>
          <w:color w:val="000000"/>
          <w:sz w:val="24"/>
          <w:szCs w:val="24"/>
        </w:rPr>
        <w:t>- плоский + </w:t>
      </w:r>
      <w:r w:rsidRPr="0045465B">
        <w:rPr>
          <w:i/>
          <w:iCs/>
          <w:color w:val="000000"/>
          <w:sz w:val="24"/>
          <w:szCs w:val="24"/>
        </w:rPr>
        <w:t>basis </w:t>
      </w:r>
      <w:r w:rsidRPr="0045465B">
        <w:rPr>
          <w:color w:val="000000"/>
          <w:sz w:val="24"/>
          <w:szCs w:val="24"/>
        </w:rPr>
        <w:t xml:space="preserve">- основание) - аномалия развития: вдавление основания затылочной кости и ската в заднюю черепную ямку.                                                                                                                                  </w:t>
      </w:r>
      <w:r w:rsidRPr="0045465B">
        <w:rPr>
          <w:b/>
          <w:bCs/>
          <w:color w:val="000000"/>
          <w:sz w:val="24"/>
          <w:szCs w:val="24"/>
        </w:rPr>
        <w:t>Плегия </w:t>
      </w:r>
      <w:r w:rsidRPr="0045465B">
        <w:rPr>
          <w:i/>
          <w:iCs/>
          <w:color w:val="000000"/>
          <w:sz w:val="24"/>
          <w:szCs w:val="24"/>
        </w:rPr>
        <w:t>(plegia, ae, </w:t>
      </w:r>
      <w:r w:rsidRPr="0045465B">
        <w:rPr>
          <w:color w:val="000000"/>
          <w:sz w:val="24"/>
          <w:szCs w:val="24"/>
        </w:rPr>
        <w:t>f; греч. </w:t>
      </w:r>
      <w:r w:rsidRPr="0045465B">
        <w:rPr>
          <w:i/>
          <w:iCs/>
          <w:color w:val="000000"/>
          <w:sz w:val="24"/>
          <w:szCs w:val="24"/>
        </w:rPr>
        <w:t>plege </w:t>
      </w:r>
      <w:r w:rsidRPr="0045465B">
        <w:rPr>
          <w:color w:val="000000"/>
          <w:sz w:val="24"/>
          <w:szCs w:val="24"/>
        </w:rPr>
        <w:t xml:space="preserve">- удар, поражение) - паралич (полное отсутствие мышечной силы).                                                                                                                                           </w:t>
      </w:r>
      <w:r w:rsidRPr="0045465B">
        <w:rPr>
          <w:b/>
          <w:bCs/>
          <w:color w:val="000000"/>
          <w:sz w:val="24"/>
          <w:szCs w:val="24"/>
        </w:rPr>
        <w:t>Плексит </w:t>
      </w:r>
      <w:r w:rsidRPr="0045465B">
        <w:rPr>
          <w:i/>
          <w:iCs/>
          <w:color w:val="000000"/>
          <w:sz w:val="24"/>
          <w:szCs w:val="24"/>
        </w:rPr>
        <w:t>(plexitis, itidis, </w:t>
      </w:r>
      <w:r w:rsidRPr="0045465B">
        <w:rPr>
          <w:color w:val="000000"/>
          <w:sz w:val="24"/>
          <w:szCs w:val="24"/>
        </w:rPr>
        <w:t>f; </w:t>
      </w:r>
      <w:r w:rsidRPr="0045465B">
        <w:rPr>
          <w:i/>
          <w:iCs/>
          <w:color w:val="000000"/>
          <w:sz w:val="24"/>
          <w:szCs w:val="24"/>
        </w:rPr>
        <w:t>plexus </w:t>
      </w:r>
      <w:r w:rsidRPr="0045465B">
        <w:rPr>
          <w:color w:val="000000"/>
          <w:sz w:val="24"/>
          <w:szCs w:val="24"/>
        </w:rPr>
        <w:t>- сплетение + </w:t>
      </w:r>
      <w:r w:rsidRPr="0045465B">
        <w:rPr>
          <w:i/>
          <w:iCs/>
          <w:color w:val="000000"/>
          <w:sz w:val="24"/>
          <w:szCs w:val="24"/>
        </w:rPr>
        <w:t>-itis </w:t>
      </w:r>
      <w:r w:rsidRPr="0045465B">
        <w:rPr>
          <w:color w:val="000000"/>
          <w:sz w:val="24"/>
          <w:szCs w:val="24"/>
        </w:rPr>
        <w:t xml:space="preserve">- воспаление) - поражение сплетений </w:t>
      </w:r>
      <w:proofErr w:type="gramStart"/>
      <w:r w:rsidRPr="0045465B">
        <w:rPr>
          <w:color w:val="000000"/>
          <w:sz w:val="24"/>
          <w:szCs w:val="24"/>
        </w:rPr>
        <w:t>спинно-мозговых</w:t>
      </w:r>
      <w:proofErr w:type="gramEnd"/>
      <w:r w:rsidRPr="0045465B">
        <w:rPr>
          <w:color w:val="000000"/>
          <w:sz w:val="24"/>
          <w:szCs w:val="24"/>
        </w:rPr>
        <w:t xml:space="preserve"> нервов.                                                                                        </w:t>
      </w:r>
      <w:r w:rsidRPr="0045465B">
        <w:rPr>
          <w:b/>
          <w:bCs/>
          <w:color w:val="000000"/>
          <w:sz w:val="24"/>
          <w:szCs w:val="24"/>
        </w:rPr>
        <w:t>Пневмоцефалия </w:t>
      </w:r>
      <w:r w:rsidRPr="0045465B">
        <w:rPr>
          <w:i/>
          <w:iCs/>
          <w:color w:val="000000"/>
          <w:sz w:val="24"/>
          <w:szCs w:val="24"/>
        </w:rPr>
        <w:t>(pneumocephalia; </w:t>
      </w:r>
      <w:r w:rsidRPr="0045465B">
        <w:rPr>
          <w:color w:val="000000"/>
          <w:sz w:val="24"/>
          <w:szCs w:val="24"/>
        </w:rPr>
        <w:t>греч. </w:t>
      </w:r>
      <w:r w:rsidRPr="0045465B">
        <w:rPr>
          <w:i/>
          <w:iCs/>
          <w:color w:val="000000"/>
          <w:sz w:val="24"/>
          <w:szCs w:val="24"/>
        </w:rPr>
        <w:t>pneuma </w:t>
      </w:r>
      <w:r w:rsidRPr="0045465B">
        <w:rPr>
          <w:color w:val="000000"/>
          <w:sz w:val="24"/>
          <w:szCs w:val="24"/>
        </w:rPr>
        <w:t>- воздух + </w:t>
      </w:r>
      <w:r w:rsidRPr="0045465B">
        <w:rPr>
          <w:i/>
          <w:iCs/>
          <w:color w:val="000000"/>
          <w:sz w:val="24"/>
          <w:szCs w:val="24"/>
        </w:rPr>
        <w:t>kephale </w:t>
      </w:r>
      <w:r w:rsidRPr="0045465B">
        <w:rPr>
          <w:color w:val="000000"/>
          <w:sz w:val="24"/>
          <w:szCs w:val="24"/>
        </w:rPr>
        <w:t xml:space="preserve">- голова) - проникновение воздуха в полость черепа.   </w:t>
      </w:r>
      <w:r w:rsidRPr="0045465B">
        <w:rPr>
          <w:b/>
          <w:bCs/>
          <w:color w:val="000000"/>
          <w:sz w:val="24"/>
          <w:szCs w:val="24"/>
        </w:rPr>
        <w:t>Пневмоэнцефалография </w:t>
      </w:r>
      <w:r w:rsidRPr="0045465B">
        <w:rPr>
          <w:color w:val="000000"/>
          <w:sz w:val="24"/>
          <w:szCs w:val="24"/>
        </w:rPr>
        <w:t>(</w:t>
      </w:r>
      <w:r w:rsidRPr="0045465B">
        <w:rPr>
          <w:i/>
          <w:iCs/>
          <w:color w:val="000000"/>
          <w:sz w:val="24"/>
          <w:szCs w:val="24"/>
        </w:rPr>
        <w:t>pneumoencephalographia, ae, </w:t>
      </w:r>
      <w:r w:rsidRPr="0045465B">
        <w:rPr>
          <w:color w:val="000000"/>
          <w:sz w:val="24"/>
          <w:szCs w:val="24"/>
        </w:rPr>
        <w:t>f; греч. </w:t>
      </w:r>
      <w:r w:rsidRPr="0045465B">
        <w:rPr>
          <w:i/>
          <w:iCs/>
          <w:color w:val="000000"/>
          <w:sz w:val="24"/>
          <w:szCs w:val="24"/>
        </w:rPr>
        <w:t>pneuma </w:t>
      </w:r>
      <w:r w:rsidRPr="0045465B">
        <w:rPr>
          <w:color w:val="000000"/>
          <w:sz w:val="24"/>
          <w:szCs w:val="24"/>
        </w:rPr>
        <w:t>- воздух + </w:t>
      </w:r>
      <w:r w:rsidRPr="0045465B">
        <w:rPr>
          <w:i/>
          <w:iCs/>
          <w:color w:val="000000"/>
          <w:sz w:val="24"/>
          <w:szCs w:val="24"/>
        </w:rPr>
        <w:t>enkephalon </w:t>
      </w:r>
      <w:r w:rsidRPr="0045465B">
        <w:rPr>
          <w:color w:val="000000"/>
          <w:sz w:val="24"/>
          <w:szCs w:val="24"/>
        </w:rPr>
        <w:t>- головной мозг + </w:t>
      </w:r>
      <w:r w:rsidRPr="0045465B">
        <w:rPr>
          <w:i/>
          <w:iCs/>
          <w:color w:val="000000"/>
          <w:sz w:val="24"/>
          <w:szCs w:val="24"/>
        </w:rPr>
        <w:t>grapho </w:t>
      </w:r>
      <w:r w:rsidRPr="0045465B">
        <w:rPr>
          <w:color w:val="000000"/>
          <w:sz w:val="24"/>
          <w:szCs w:val="24"/>
        </w:rPr>
        <w:t xml:space="preserve">- писать) - метод контрастной рентгенодиагностики, позволяющий получить изображение желудочковой системы и субарахноидального пространства головного мозга путём введения воздуха или кислорода посредством спинномозговой или субокципитальной пункции.                                                                                                                                                                              </w:t>
      </w:r>
      <w:r w:rsidRPr="0045465B">
        <w:rPr>
          <w:b/>
          <w:bCs/>
          <w:color w:val="000000"/>
          <w:sz w:val="24"/>
          <w:szCs w:val="24"/>
        </w:rPr>
        <w:t>Полидактилия </w:t>
      </w:r>
      <w:r w:rsidRPr="0045465B">
        <w:rPr>
          <w:i/>
          <w:iCs/>
          <w:color w:val="000000"/>
          <w:sz w:val="24"/>
          <w:szCs w:val="24"/>
        </w:rPr>
        <w:t>(polydactilya, ae, </w:t>
      </w:r>
      <w:r w:rsidRPr="0045465B">
        <w:rPr>
          <w:color w:val="000000"/>
          <w:sz w:val="24"/>
          <w:szCs w:val="24"/>
        </w:rPr>
        <w:t>f; греч. </w:t>
      </w:r>
      <w:r w:rsidRPr="0045465B">
        <w:rPr>
          <w:i/>
          <w:iCs/>
          <w:color w:val="000000"/>
          <w:sz w:val="24"/>
          <w:szCs w:val="24"/>
        </w:rPr>
        <w:t>poly- </w:t>
      </w:r>
      <w:r w:rsidRPr="0045465B">
        <w:rPr>
          <w:color w:val="000000"/>
          <w:sz w:val="24"/>
          <w:szCs w:val="24"/>
        </w:rPr>
        <w:t>- много + </w:t>
      </w:r>
      <w:r w:rsidRPr="0045465B">
        <w:rPr>
          <w:i/>
          <w:iCs/>
          <w:color w:val="000000"/>
          <w:sz w:val="24"/>
          <w:szCs w:val="24"/>
        </w:rPr>
        <w:t>dactylos </w:t>
      </w:r>
      <w:r w:rsidRPr="0045465B">
        <w:rPr>
          <w:color w:val="000000"/>
          <w:sz w:val="24"/>
          <w:szCs w:val="24"/>
        </w:rPr>
        <w:t xml:space="preserve">- палец) - многопалость (наличие лишних пальцев на руке или ноге).                                                                                                                                                                        </w:t>
      </w:r>
      <w:r w:rsidRPr="0045465B">
        <w:rPr>
          <w:b/>
          <w:bCs/>
          <w:color w:val="000000"/>
          <w:sz w:val="24"/>
          <w:szCs w:val="24"/>
        </w:rPr>
        <w:t>Полиморфный </w:t>
      </w:r>
      <w:r w:rsidRPr="0045465B">
        <w:rPr>
          <w:i/>
          <w:iCs/>
          <w:color w:val="000000"/>
          <w:sz w:val="24"/>
          <w:szCs w:val="24"/>
        </w:rPr>
        <w:t>(polymorphus, a, um; </w:t>
      </w:r>
      <w:r w:rsidRPr="0045465B">
        <w:rPr>
          <w:color w:val="000000"/>
          <w:sz w:val="24"/>
          <w:szCs w:val="24"/>
        </w:rPr>
        <w:t>греч. </w:t>
      </w:r>
      <w:r w:rsidRPr="0045465B">
        <w:rPr>
          <w:i/>
          <w:iCs/>
          <w:color w:val="000000"/>
          <w:sz w:val="24"/>
          <w:szCs w:val="24"/>
        </w:rPr>
        <w:t>poly</w:t>
      </w:r>
      <w:r w:rsidRPr="0045465B">
        <w:rPr>
          <w:color w:val="000000"/>
          <w:sz w:val="24"/>
          <w:szCs w:val="24"/>
        </w:rPr>
        <w:t xml:space="preserve">- много + morphe - внешний вид, форма) - многообразный.                                                                                    </w:t>
      </w:r>
      <w:r w:rsidRPr="0045465B">
        <w:rPr>
          <w:b/>
          <w:bCs/>
          <w:color w:val="000000"/>
          <w:sz w:val="24"/>
          <w:szCs w:val="24"/>
        </w:rPr>
        <w:t>Полирадикулоневрит </w:t>
      </w:r>
      <w:r w:rsidRPr="0045465B">
        <w:rPr>
          <w:i/>
          <w:iCs/>
          <w:color w:val="000000"/>
          <w:sz w:val="24"/>
          <w:szCs w:val="24"/>
        </w:rPr>
        <w:t>(polyradiculoneuritis, itidis, </w:t>
      </w:r>
      <w:r w:rsidRPr="0045465B">
        <w:rPr>
          <w:color w:val="000000"/>
          <w:sz w:val="24"/>
          <w:szCs w:val="24"/>
        </w:rPr>
        <w:t>f; греч. </w:t>
      </w:r>
      <w:r w:rsidRPr="0045465B">
        <w:rPr>
          <w:i/>
          <w:iCs/>
          <w:color w:val="000000"/>
          <w:sz w:val="24"/>
          <w:szCs w:val="24"/>
        </w:rPr>
        <w:t>poly</w:t>
      </w:r>
      <w:r w:rsidRPr="0045465B">
        <w:rPr>
          <w:color w:val="000000"/>
          <w:sz w:val="24"/>
          <w:szCs w:val="24"/>
        </w:rPr>
        <w:t>- много + лат. </w:t>
      </w:r>
      <w:r w:rsidRPr="0045465B">
        <w:rPr>
          <w:i/>
          <w:iCs/>
          <w:color w:val="000000"/>
          <w:sz w:val="24"/>
          <w:szCs w:val="24"/>
        </w:rPr>
        <w:t>radicula </w:t>
      </w:r>
      <w:r w:rsidRPr="0045465B">
        <w:rPr>
          <w:color w:val="000000"/>
          <w:sz w:val="24"/>
          <w:szCs w:val="24"/>
        </w:rPr>
        <w:t>- корешок + </w:t>
      </w:r>
      <w:r w:rsidRPr="0045465B">
        <w:rPr>
          <w:i/>
          <w:iCs/>
          <w:color w:val="000000"/>
          <w:sz w:val="24"/>
          <w:szCs w:val="24"/>
        </w:rPr>
        <w:t>-itis </w:t>
      </w:r>
      <w:r w:rsidRPr="0045465B">
        <w:rPr>
          <w:color w:val="000000"/>
          <w:sz w:val="24"/>
          <w:szCs w:val="24"/>
        </w:rPr>
        <w:t xml:space="preserve">- воспаление) - воспалительное поражение периферической нервной системы с рассеянными очагами воспаления, демиелинизацией корешков, сплетений, стволов нервов и нервных окончаний.                                                                                              </w:t>
      </w:r>
      <w:r w:rsidRPr="0045465B">
        <w:rPr>
          <w:b/>
          <w:bCs/>
          <w:color w:val="000000"/>
          <w:sz w:val="24"/>
          <w:szCs w:val="24"/>
        </w:rPr>
        <w:t>Порэнцефалия </w:t>
      </w:r>
      <w:r w:rsidRPr="0045465B">
        <w:rPr>
          <w:i/>
          <w:iCs/>
          <w:color w:val="000000"/>
          <w:sz w:val="24"/>
          <w:szCs w:val="24"/>
        </w:rPr>
        <w:t>(porencephalia, ae, </w:t>
      </w:r>
      <w:r w:rsidRPr="0045465B">
        <w:rPr>
          <w:color w:val="000000"/>
          <w:sz w:val="24"/>
          <w:szCs w:val="24"/>
        </w:rPr>
        <w:t>f; греч. </w:t>
      </w:r>
      <w:r w:rsidRPr="0045465B">
        <w:rPr>
          <w:i/>
          <w:iCs/>
          <w:color w:val="000000"/>
          <w:sz w:val="24"/>
          <w:szCs w:val="24"/>
        </w:rPr>
        <w:t>porus </w:t>
      </w:r>
      <w:r w:rsidRPr="0045465B">
        <w:rPr>
          <w:color w:val="000000"/>
          <w:sz w:val="24"/>
          <w:szCs w:val="24"/>
        </w:rPr>
        <w:t>- проход, отверстие + </w:t>
      </w:r>
      <w:r w:rsidRPr="0045465B">
        <w:rPr>
          <w:i/>
          <w:iCs/>
          <w:color w:val="000000"/>
          <w:sz w:val="24"/>
          <w:szCs w:val="24"/>
        </w:rPr>
        <w:t>enkephalos </w:t>
      </w:r>
      <w:r w:rsidRPr="0045465B">
        <w:rPr>
          <w:color w:val="000000"/>
          <w:sz w:val="24"/>
          <w:szCs w:val="24"/>
        </w:rPr>
        <w:t xml:space="preserve">- головной мозг) - полость или полости в ткани головного мозга, выстланные эпендимой и сообщающиеся с желудочковой системой и субарахноидальным пространством; порок развития.                                                                                                                                                                </w:t>
      </w:r>
      <w:r w:rsidRPr="0045465B">
        <w:rPr>
          <w:b/>
          <w:bCs/>
          <w:color w:val="000000"/>
          <w:sz w:val="24"/>
          <w:szCs w:val="24"/>
        </w:rPr>
        <w:t>Праксис </w:t>
      </w:r>
      <w:r w:rsidRPr="0045465B">
        <w:rPr>
          <w:color w:val="000000"/>
          <w:sz w:val="24"/>
          <w:szCs w:val="24"/>
        </w:rPr>
        <w:t>(греч. </w:t>
      </w:r>
      <w:r w:rsidRPr="0045465B">
        <w:rPr>
          <w:i/>
          <w:iCs/>
          <w:color w:val="000000"/>
          <w:sz w:val="24"/>
          <w:szCs w:val="24"/>
        </w:rPr>
        <w:t>praxis </w:t>
      </w:r>
      <w:r w:rsidRPr="0045465B">
        <w:rPr>
          <w:color w:val="000000"/>
          <w:sz w:val="24"/>
          <w:szCs w:val="24"/>
        </w:rPr>
        <w:t xml:space="preserve">- действие) - способность к выполнению целенаправленных двигательных актов.                                                                                                     </w:t>
      </w:r>
      <w:r w:rsidRPr="0045465B">
        <w:rPr>
          <w:b/>
          <w:bCs/>
          <w:color w:val="000000"/>
          <w:sz w:val="24"/>
          <w:szCs w:val="24"/>
        </w:rPr>
        <w:t>Прозопалгия </w:t>
      </w:r>
      <w:r w:rsidRPr="0045465B">
        <w:rPr>
          <w:i/>
          <w:iCs/>
          <w:color w:val="000000"/>
          <w:sz w:val="24"/>
          <w:szCs w:val="24"/>
        </w:rPr>
        <w:t>(prosopalgia, ae, </w:t>
      </w:r>
      <w:r w:rsidRPr="0045465B">
        <w:rPr>
          <w:color w:val="000000"/>
          <w:sz w:val="24"/>
          <w:szCs w:val="24"/>
        </w:rPr>
        <w:t>f; греч. </w:t>
      </w:r>
      <w:r w:rsidRPr="0045465B">
        <w:rPr>
          <w:i/>
          <w:iCs/>
          <w:color w:val="000000"/>
          <w:sz w:val="24"/>
          <w:szCs w:val="24"/>
        </w:rPr>
        <w:t>prosopon </w:t>
      </w:r>
      <w:r w:rsidRPr="0045465B">
        <w:rPr>
          <w:color w:val="000000"/>
          <w:sz w:val="24"/>
          <w:szCs w:val="24"/>
        </w:rPr>
        <w:t>- лицо + </w:t>
      </w:r>
      <w:r w:rsidRPr="0045465B">
        <w:rPr>
          <w:i/>
          <w:iCs/>
          <w:color w:val="000000"/>
          <w:sz w:val="24"/>
          <w:szCs w:val="24"/>
        </w:rPr>
        <w:t>algos </w:t>
      </w:r>
      <w:r w:rsidRPr="0045465B">
        <w:rPr>
          <w:color w:val="000000"/>
          <w:sz w:val="24"/>
          <w:szCs w:val="24"/>
        </w:rPr>
        <w:t xml:space="preserve">- боль) - боли в лице.                                                                                                            </w:t>
      </w:r>
      <w:r w:rsidRPr="0045465B">
        <w:rPr>
          <w:b/>
          <w:bCs/>
          <w:color w:val="000000"/>
          <w:sz w:val="24"/>
          <w:szCs w:val="24"/>
        </w:rPr>
        <w:t>Пропульсия </w:t>
      </w:r>
      <w:r w:rsidRPr="0045465B">
        <w:rPr>
          <w:i/>
          <w:iCs/>
          <w:color w:val="000000"/>
          <w:sz w:val="24"/>
          <w:szCs w:val="24"/>
        </w:rPr>
        <w:t>(propulsio, onis, </w:t>
      </w:r>
      <w:r w:rsidRPr="0045465B">
        <w:rPr>
          <w:color w:val="000000"/>
          <w:sz w:val="24"/>
          <w:szCs w:val="24"/>
        </w:rPr>
        <w:t>f; греч. </w:t>
      </w:r>
      <w:r w:rsidRPr="0045465B">
        <w:rPr>
          <w:i/>
          <w:iCs/>
          <w:color w:val="000000"/>
          <w:sz w:val="24"/>
          <w:szCs w:val="24"/>
        </w:rPr>
        <w:t>pro--</w:t>
      </w:r>
      <w:r w:rsidRPr="0045465B">
        <w:rPr>
          <w:color w:val="000000"/>
          <w:sz w:val="24"/>
          <w:szCs w:val="24"/>
        </w:rPr>
        <w:t>перед + </w:t>
      </w:r>
      <w:r w:rsidRPr="0045465B">
        <w:rPr>
          <w:i/>
          <w:iCs/>
          <w:color w:val="000000"/>
          <w:sz w:val="24"/>
          <w:szCs w:val="24"/>
        </w:rPr>
        <w:t>pulsus </w:t>
      </w:r>
      <w:r w:rsidRPr="0045465B">
        <w:rPr>
          <w:color w:val="000000"/>
          <w:sz w:val="24"/>
          <w:szCs w:val="24"/>
        </w:rPr>
        <w:t xml:space="preserve">- </w:t>
      </w:r>
      <w:proofErr w:type="gramStart"/>
      <w:r w:rsidRPr="0045465B">
        <w:rPr>
          <w:color w:val="000000"/>
          <w:sz w:val="24"/>
          <w:szCs w:val="24"/>
        </w:rPr>
        <w:t>толчок,лат</w:t>
      </w:r>
      <w:proofErr w:type="gramEnd"/>
      <w:r w:rsidRPr="0045465B">
        <w:rPr>
          <w:color w:val="000000"/>
          <w:sz w:val="24"/>
          <w:szCs w:val="24"/>
        </w:rPr>
        <w:t>. </w:t>
      </w:r>
      <w:r w:rsidRPr="0045465B">
        <w:rPr>
          <w:i/>
          <w:iCs/>
          <w:color w:val="000000"/>
          <w:sz w:val="24"/>
          <w:szCs w:val="24"/>
        </w:rPr>
        <w:t>propello, propulsum </w:t>
      </w:r>
      <w:r w:rsidRPr="0045465B">
        <w:rPr>
          <w:color w:val="000000"/>
          <w:sz w:val="24"/>
          <w:szCs w:val="24"/>
        </w:rPr>
        <w:t xml:space="preserve">- толкать вперёд) - непреодолимое ускорение движения больного вперёд при ходьбе или после лёгкого толчка (склонность к падению вперёд).                            </w:t>
      </w:r>
      <w:r w:rsidRPr="0045465B">
        <w:rPr>
          <w:b/>
          <w:bCs/>
          <w:color w:val="000000"/>
          <w:sz w:val="24"/>
          <w:szCs w:val="24"/>
        </w:rPr>
        <w:t>Психопатия </w:t>
      </w:r>
      <w:r w:rsidRPr="0045465B">
        <w:rPr>
          <w:i/>
          <w:iCs/>
          <w:color w:val="000000"/>
          <w:sz w:val="24"/>
          <w:szCs w:val="24"/>
        </w:rPr>
        <w:t>(psychopathia; </w:t>
      </w:r>
      <w:r w:rsidRPr="0045465B">
        <w:rPr>
          <w:color w:val="000000"/>
          <w:sz w:val="24"/>
          <w:szCs w:val="24"/>
        </w:rPr>
        <w:t>греч. </w:t>
      </w:r>
      <w:r w:rsidRPr="0045465B">
        <w:rPr>
          <w:i/>
          <w:iCs/>
          <w:color w:val="000000"/>
          <w:sz w:val="24"/>
          <w:szCs w:val="24"/>
        </w:rPr>
        <w:t>psyche </w:t>
      </w:r>
      <w:r w:rsidRPr="0045465B">
        <w:rPr>
          <w:color w:val="000000"/>
          <w:sz w:val="24"/>
          <w:szCs w:val="24"/>
        </w:rPr>
        <w:t>- душа, дух, сознание + </w:t>
      </w:r>
      <w:r w:rsidRPr="0045465B">
        <w:rPr>
          <w:i/>
          <w:iCs/>
          <w:color w:val="000000"/>
          <w:sz w:val="24"/>
          <w:szCs w:val="24"/>
        </w:rPr>
        <w:t>pathos </w:t>
      </w:r>
      <w:r w:rsidRPr="0045465B">
        <w:rPr>
          <w:color w:val="000000"/>
          <w:sz w:val="24"/>
          <w:szCs w:val="24"/>
        </w:rPr>
        <w:t xml:space="preserve">- страдание, болезнь; син. патологический характер) - аномалия личности, характеризующаяся тотальностью психопатических особенностей, их относительной стабильностью и малой обратимостью, приводящей к социальной дезадаптации.                                                                                                       </w:t>
      </w:r>
      <w:r w:rsidRPr="0045465B">
        <w:rPr>
          <w:b/>
          <w:bCs/>
          <w:color w:val="000000"/>
          <w:sz w:val="24"/>
          <w:szCs w:val="24"/>
        </w:rPr>
        <w:t>Птоз </w:t>
      </w:r>
      <w:r w:rsidRPr="0045465B">
        <w:rPr>
          <w:i/>
          <w:iCs/>
          <w:color w:val="000000"/>
          <w:sz w:val="24"/>
          <w:szCs w:val="24"/>
        </w:rPr>
        <w:t>(ptosis, is; </w:t>
      </w:r>
      <w:r w:rsidRPr="0045465B">
        <w:rPr>
          <w:color w:val="000000"/>
          <w:sz w:val="24"/>
          <w:szCs w:val="24"/>
        </w:rPr>
        <w:t>греч. </w:t>
      </w:r>
      <w:r w:rsidRPr="0045465B">
        <w:rPr>
          <w:i/>
          <w:iCs/>
          <w:color w:val="000000"/>
          <w:sz w:val="24"/>
          <w:szCs w:val="24"/>
        </w:rPr>
        <w:t>ptosis </w:t>
      </w:r>
      <w:r w:rsidRPr="0045465B">
        <w:rPr>
          <w:color w:val="000000"/>
          <w:sz w:val="24"/>
          <w:szCs w:val="24"/>
        </w:rPr>
        <w:t xml:space="preserve">- падение; син. блефароптоз) - опущение верхнего века.                                                                                                              </w:t>
      </w:r>
      <w:r w:rsidRPr="0045465B">
        <w:rPr>
          <w:b/>
          <w:bCs/>
          <w:color w:val="000000"/>
          <w:sz w:val="24"/>
          <w:szCs w:val="24"/>
        </w:rPr>
        <w:t>Радикулит </w:t>
      </w:r>
      <w:r w:rsidRPr="0045465B">
        <w:rPr>
          <w:i/>
          <w:iCs/>
          <w:color w:val="000000"/>
          <w:sz w:val="24"/>
          <w:szCs w:val="24"/>
        </w:rPr>
        <w:t>(radiculitis, itidis, </w:t>
      </w:r>
      <w:r w:rsidRPr="0045465B">
        <w:rPr>
          <w:color w:val="000000"/>
          <w:sz w:val="24"/>
          <w:szCs w:val="24"/>
        </w:rPr>
        <w:t>f; лат. </w:t>
      </w:r>
      <w:r w:rsidRPr="0045465B">
        <w:rPr>
          <w:i/>
          <w:iCs/>
          <w:color w:val="000000"/>
          <w:sz w:val="24"/>
          <w:szCs w:val="24"/>
        </w:rPr>
        <w:t>radicula </w:t>
      </w:r>
      <w:r w:rsidRPr="0045465B">
        <w:rPr>
          <w:color w:val="000000"/>
          <w:sz w:val="24"/>
          <w:szCs w:val="24"/>
        </w:rPr>
        <w:t>- корешок + - </w:t>
      </w:r>
      <w:r w:rsidRPr="0045465B">
        <w:rPr>
          <w:i/>
          <w:iCs/>
          <w:color w:val="000000"/>
          <w:sz w:val="24"/>
          <w:szCs w:val="24"/>
        </w:rPr>
        <w:t>itis </w:t>
      </w:r>
      <w:r w:rsidRPr="0045465B">
        <w:rPr>
          <w:color w:val="000000"/>
          <w:sz w:val="24"/>
          <w:szCs w:val="24"/>
        </w:rPr>
        <w:t xml:space="preserve">- воспаление) - заболевание корешков </w:t>
      </w:r>
      <w:proofErr w:type="gramStart"/>
      <w:r w:rsidRPr="0045465B">
        <w:rPr>
          <w:color w:val="000000"/>
          <w:sz w:val="24"/>
          <w:szCs w:val="24"/>
        </w:rPr>
        <w:t>спинно-мозговых</w:t>
      </w:r>
      <w:proofErr w:type="gramEnd"/>
      <w:r w:rsidRPr="0045465B">
        <w:rPr>
          <w:color w:val="000000"/>
          <w:sz w:val="24"/>
          <w:szCs w:val="24"/>
        </w:rPr>
        <w:t xml:space="preserve"> нервов.                                      </w:t>
      </w:r>
      <w:r w:rsidRPr="0045465B">
        <w:rPr>
          <w:b/>
          <w:bCs/>
          <w:color w:val="000000"/>
          <w:sz w:val="24"/>
          <w:szCs w:val="24"/>
        </w:rPr>
        <w:t>Ретинобластома </w:t>
      </w:r>
      <w:r w:rsidRPr="0045465B">
        <w:rPr>
          <w:i/>
          <w:iCs/>
          <w:color w:val="000000"/>
          <w:sz w:val="24"/>
          <w:szCs w:val="24"/>
        </w:rPr>
        <w:t>(retinoblastoma; </w:t>
      </w:r>
      <w:r w:rsidRPr="0045465B">
        <w:rPr>
          <w:color w:val="000000"/>
          <w:sz w:val="24"/>
          <w:szCs w:val="24"/>
        </w:rPr>
        <w:t>анат. </w:t>
      </w:r>
      <w:r w:rsidRPr="0045465B">
        <w:rPr>
          <w:i/>
          <w:iCs/>
          <w:color w:val="000000"/>
          <w:sz w:val="24"/>
          <w:szCs w:val="24"/>
        </w:rPr>
        <w:t>retina </w:t>
      </w:r>
      <w:r w:rsidRPr="0045465B">
        <w:rPr>
          <w:color w:val="000000"/>
          <w:sz w:val="24"/>
          <w:szCs w:val="24"/>
        </w:rPr>
        <w:t>- сетчатка + греч. </w:t>
      </w:r>
      <w:r w:rsidRPr="0045465B">
        <w:rPr>
          <w:i/>
          <w:iCs/>
          <w:color w:val="000000"/>
          <w:sz w:val="24"/>
          <w:szCs w:val="24"/>
        </w:rPr>
        <w:t>blastos </w:t>
      </w:r>
      <w:r w:rsidRPr="0045465B">
        <w:rPr>
          <w:color w:val="000000"/>
          <w:sz w:val="24"/>
          <w:szCs w:val="24"/>
        </w:rPr>
        <w:t>- росток, зародыш + </w:t>
      </w:r>
      <w:r w:rsidRPr="0045465B">
        <w:rPr>
          <w:i/>
          <w:iCs/>
          <w:color w:val="000000"/>
          <w:sz w:val="24"/>
          <w:szCs w:val="24"/>
        </w:rPr>
        <w:t>oma </w:t>
      </w:r>
      <w:r w:rsidRPr="0045465B">
        <w:rPr>
          <w:color w:val="000000"/>
          <w:sz w:val="24"/>
          <w:szCs w:val="24"/>
        </w:rPr>
        <w:t xml:space="preserve">- опухоль) - злокачественная наследственная опухоль, исходящая из нервных элементов сетчатки.                                                                                                      </w:t>
      </w:r>
      <w:r w:rsidRPr="0045465B">
        <w:rPr>
          <w:b/>
          <w:bCs/>
          <w:color w:val="000000"/>
          <w:sz w:val="24"/>
          <w:szCs w:val="24"/>
        </w:rPr>
        <w:t>Ретропульсия </w:t>
      </w:r>
      <w:r w:rsidRPr="0045465B">
        <w:rPr>
          <w:i/>
          <w:iCs/>
          <w:color w:val="000000"/>
          <w:sz w:val="24"/>
          <w:szCs w:val="24"/>
        </w:rPr>
        <w:t>(retropulsio; </w:t>
      </w:r>
      <w:r w:rsidRPr="0045465B">
        <w:rPr>
          <w:color w:val="000000"/>
          <w:sz w:val="24"/>
          <w:szCs w:val="24"/>
        </w:rPr>
        <w:t>лат. </w:t>
      </w:r>
      <w:r w:rsidRPr="0045465B">
        <w:rPr>
          <w:i/>
          <w:iCs/>
          <w:color w:val="000000"/>
          <w:sz w:val="24"/>
          <w:szCs w:val="24"/>
        </w:rPr>
        <w:t>retro </w:t>
      </w:r>
      <w:r w:rsidRPr="0045465B">
        <w:rPr>
          <w:color w:val="000000"/>
          <w:sz w:val="24"/>
          <w:szCs w:val="24"/>
        </w:rPr>
        <w:t>- назад, позади + </w:t>
      </w:r>
      <w:r w:rsidRPr="0045465B">
        <w:rPr>
          <w:i/>
          <w:iCs/>
          <w:color w:val="000000"/>
          <w:sz w:val="24"/>
          <w:szCs w:val="24"/>
        </w:rPr>
        <w:t>pello, pulsum </w:t>
      </w:r>
      <w:r w:rsidRPr="0045465B">
        <w:rPr>
          <w:color w:val="000000"/>
          <w:sz w:val="24"/>
          <w:szCs w:val="24"/>
        </w:rPr>
        <w:t xml:space="preserve">- толкать) - непреодолимое ускорение движения больного назад после толчка в этом направлении (склонность к падению назад).                                                                             </w:t>
      </w:r>
      <w:r w:rsidRPr="0045465B">
        <w:rPr>
          <w:b/>
          <w:bCs/>
          <w:color w:val="000000"/>
          <w:sz w:val="24"/>
          <w:szCs w:val="24"/>
        </w:rPr>
        <w:t>Рефлекс </w:t>
      </w:r>
      <w:r w:rsidRPr="0045465B">
        <w:rPr>
          <w:i/>
          <w:iCs/>
          <w:color w:val="000000"/>
          <w:sz w:val="24"/>
          <w:szCs w:val="24"/>
        </w:rPr>
        <w:t>(reflexus, us, </w:t>
      </w:r>
      <w:r w:rsidRPr="0045465B">
        <w:rPr>
          <w:color w:val="000000"/>
          <w:sz w:val="24"/>
          <w:szCs w:val="24"/>
        </w:rPr>
        <w:t>m; лат. </w:t>
      </w:r>
      <w:r w:rsidRPr="0045465B">
        <w:rPr>
          <w:i/>
          <w:iCs/>
          <w:color w:val="000000"/>
          <w:sz w:val="24"/>
          <w:szCs w:val="24"/>
        </w:rPr>
        <w:t>reflecto, reflexum </w:t>
      </w:r>
      <w:r w:rsidRPr="0045465B">
        <w:rPr>
          <w:color w:val="000000"/>
          <w:sz w:val="24"/>
          <w:szCs w:val="24"/>
        </w:rPr>
        <w:t xml:space="preserve">- </w:t>
      </w:r>
      <w:r w:rsidRPr="0045465B">
        <w:rPr>
          <w:color w:val="000000"/>
          <w:sz w:val="24"/>
          <w:szCs w:val="24"/>
        </w:rPr>
        <w:lastRenderedPageBreak/>
        <w:t xml:space="preserve">поворачивать, обращать назад) - реакция организма на раздражение.                                                                                                       </w:t>
      </w:r>
      <w:r w:rsidRPr="0045465B">
        <w:rPr>
          <w:b/>
          <w:bCs/>
          <w:color w:val="000000"/>
          <w:sz w:val="24"/>
          <w:szCs w:val="24"/>
        </w:rPr>
        <w:t>Рецептор </w:t>
      </w:r>
      <w:r w:rsidRPr="0045465B">
        <w:rPr>
          <w:i/>
          <w:iCs/>
          <w:color w:val="000000"/>
          <w:sz w:val="24"/>
          <w:szCs w:val="24"/>
        </w:rPr>
        <w:t>(receptor, oris, </w:t>
      </w:r>
      <w:r w:rsidRPr="0045465B">
        <w:rPr>
          <w:color w:val="000000"/>
          <w:sz w:val="24"/>
          <w:szCs w:val="24"/>
        </w:rPr>
        <w:t>m; лат. </w:t>
      </w:r>
      <w:r w:rsidRPr="0045465B">
        <w:rPr>
          <w:i/>
          <w:iCs/>
          <w:color w:val="000000"/>
          <w:sz w:val="24"/>
          <w:szCs w:val="24"/>
        </w:rPr>
        <w:t>recipio, receptum, pp. receptus </w:t>
      </w:r>
      <w:r w:rsidRPr="0045465B">
        <w:rPr>
          <w:color w:val="000000"/>
          <w:sz w:val="24"/>
          <w:szCs w:val="24"/>
        </w:rPr>
        <w:t xml:space="preserve">- брать, принимать) - специализированное нервное образование, способное воспринимать раздражение.                                                                                                                               </w:t>
      </w:r>
      <w:r w:rsidRPr="0045465B">
        <w:rPr>
          <w:b/>
          <w:bCs/>
          <w:color w:val="000000"/>
          <w:sz w:val="24"/>
          <w:szCs w:val="24"/>
        </w:rPr>
        <w:t>Ригидность </w:t>
      </w:r>
      <w:r w:rsidRPr="0045465B">
        <w:rPr>
          <w:i/>
          <w:iCs/>
          <w:color w:val="000000"/>
          <w:sz w:val="24"/>
          <w:szCs w:val="24"/>
        </w:rPr>
        <w:t>(rigiditas, atis, </w:t>
      </w:r>
      <w:r w:rsidRPr="0045465B">
        <w:rPr>
          <w:color w:val="000000"/>
          <w:sz w:val="24"/>
          <w:szCs w:val="24"/>
        </w:rPr>
        <w:t>f; лат. </w:t>
      </w:r>
      <w:r w:rsidRPr="0045465B">
        <w:rPr>
          <w:i/>
          <w:iCs/>
          <w:color w:val="000000"/>
          <w:sz w:val="24"/>
          <w:szCs w:val="24"/>
        </w:rPr>
        <w:t>rigiditas </w:t>
      </w:r>
      <w:r w:rsidRPr="0045465B">
        <w:rPr>
          <w:color w:val="000000"/>
          <w:sz w:val="24"/>
          <w:szCs w:val="24"/>
        </w:rPr>
        <w:t>- твёрдость, жёсткость, оцепенение; </w:t>
      </w:r>
      <w:r w:rsidRPr="0045465B">
        <w:rPr>
          <w:i/>
          <w:iCs/>
          <w:color w:val="000000"/>
          <w:sz w:val="24"/>
          <w:szCs w:val="24"/>
        </w:rPr>
        <w:t>regere </w:t>
      </w:r>
      <w:r w:rsidRPr="0045465B">
        <w:rPr>
          <w:color w:val="000000"/>
          <w:sz w:val="24"/>
          <w:szCs w:val="24"/>
        </w:rPr>
        <w:t xml:space="preserve">- быть оцепенелым) - тугоподвижность, оцепенелость.                                                                                                                                                                         </w:t>
      </w:r>
      <w:r w:rsidRPr="0045465B">
        <w:rPr>
          <w:b/>
          <w:bCs/>
          <w:color w:val="000000"/>
          <w:sz w:val="24"/>
          <w:szCs w:val="24"/>
        </w:rPr>
        <w:t>Сакрализация </w:t>
      </w:r>
      <w:r w:rsidRPr="0045465B">
        <w:rPr>
          <w:i/>
          <w:iCs/>
          <w:color w:val="000000"/>
          <w:sz w:val="24"/>
          <w:szCs w:val="24"/>
        </w:rPr>
        <w:t>(sacralisatio, onis, </w:t>
      </w:r>
      <w:r w:rsidRPr="0045465B">
        <w:rPr>
          <w:color w:val="000000"/>
          <w:sz w:val="24"/>
          <w:szCs w:val="24"/>
        </w:rPr>
        <w:t>f; анат. </w:t>
      </w:r>
      <w:r w:rsidRPr="0045465B">
        <w:rPr>
          <w:i/>
          <w:iCs/>
          <w:color w:val="000000"/>
          <w:sz w:val="24"/>
          <w:szCs w:val="24"/>
        </w:rPr>
        <w:t>sacralis, e </w:t>
      </w:r>
      <w:r w:rsidRPr="0045465B">
        <w:rPr>
          <w:color w:val="000000"/>
          <w:sz w:val="24"/>
          <w:szCs w:val="24"/>
        </w:rPr>
        <w:t xml:space="preserve">- крестцовый, принадлежащий к крестцу) - сращение V поясничного позвонка с крестцом.                                                                                                                                                        </w:t>
      </w:r>
      <w:r w:rsidRPr="0045465B">
        <w:rPr>
          <w:b/>
          <w:bCs/>
          <w:color w:val="000000"/>
          <w:sz w:val="24"/>
          <w:szCs w:val="24"/>
        </w:rPr>
        <w:t>Семиотика </w:t>
      </w:r>
      <w:r w:rsidRPr="0045465B">
        <w:rPr>
          <w:i/>
          <w:iCs/>
          <w:color w:val="000000"/>
          <w:sz w:val="24"/>
          <w:szCs w:val="24"/>
        </w:rPr>
        <w:t>(semiotica, ae, </w:t>
      </w:r>
      <w:r w:rsidRPr="0045465B">
        <w:rPr>
          <w:color w:val="000000"/>
          <w:sz w:val="24"/>
          <w:szCs w:val="24"/>
        </w:rPr>
        <w:t>f; греч. </w:t>
      </w:r>
      <w:r w:rsidRPr="0045465B">
        <w:rPr>
          <w:i/>
          <w:iCs/>
          <w:color w:val="000000"/>
          <w:sz w:val="24"/>
          <w:szCs w:val="24"/>
        </w:rPr>
        <w:t>semeiotikos </w:t>
      </w:r>
      <w:r w:rsidRPr="0045465B">
        <w:rPr>
          <w:color w:val="000000"/>
          <w:sz w:val="24"/>
          <w:szCs w:val="24"/>
        </w:rPr>
        <w:t xml:space="preserve">- на основании признаков) - учение о симптомах, о признаках болезней, их происхождении.                                                                                                                                                                </w:t>
      </w:r>
      <w:r w:rsidRPr="0045465B">
        <w:rPr>
          <w:b/>
          <w:bCs/>
          <w:color w:val="000000"/>
          <w:sz w:val="24"/>
          <w:szCs w:val="24"/>
        </w:rPr>
        <w:t>Симпаталгия </w:t>
      </w:r>
      <w:r w:rsidRPr="0045465B">
        <w:rPr>
          <w:i/>
          <w:iCs/>
          <w:color w:val="000000"/>
          <w:sz w:val="24"/>
          <w:szCs w:val="24"/>
        </w:rPr>
        <w:t>(sympathalgia, ae, </w:t>
      </w:r>
      <w:r w:rsidRPr="0045465B">
        <w:rPr>
          <w:color w:val="000000"/>
          <w:sz w:val="24"/>
          <w:szCs w:val="24"/>
        </w:rPr>
        <w:t>f; анат. </w:t>
      </w:r>
      <w:r w:rsidRPr="0045465B">
        <w:rPr>
          <w:i/>
          <w:iCs/>
          <w:color w:val="000000"/>
          <w:sz w:val="24"/>
          <w:szCs w:val="24"/>
        </w:rPr>
        <w:t>n. sympathicus </w:t>
      </w:r>
      <w:r w:rsidRPr="0045465B">
        <w:rPr>
          <w:color w:val="000000"/>
          <w:sz w:val="24"/>
          <w:szCs w:val="24"/>
        </w:rPr>
        <w:t>- симпатический нерв + греч. </w:t>
      </w:r>
      <w:r w:rsidRPr="0045465B">
        <w:rPr>
          <w:i/>
          <w:iCs/>
          <w:color w:val="000000"/>
          <w:sz w:val="24"/>
          <w:szCs w:val="24"/>
        </w:rPr>
        <w:t>algos </w:t>
      </w:r>
      <w:r w:rsidRPr="0045465B">
        <w:rPr>
          <w:color w:val="000000"/>
          <w:sz w:val="24"/>
          <w:szCs w:val="24"/>
        </w:rPr>
        <w:t xml:space="preserve">- боль) - болевой синдром, возникающий при поражении периферических отделов симпатической нервной системы. Боли мучительные, иногда пульсирующие, склонные к иррадиации; усиливаются при охлаждении, под влиянием эмоций и лёгкой скользящей пальпации артерий.                                                                                                                                                                                       </w:t>
      </w:r>
      <w:r w:rsidRPr="0045465B">
        <w:rPr>
          <w:b/>
          <w:bCs/>
          <w:color w:val="000000"/>
          <w:sz w:val="24"/>
          <w:szCs w:val="24"/>
        </w:rPr>
        <w:t>Симптом </w:t>
      </w:r>
      <w:r w:rsidRPr="0045465B">
        <w:rPr>
          <w:i/>
          <w:iCs/>
          <w:color w:val="000000"/>
          <w:sz w:val="24"/>
          <w:szCs w:val="24"/>
        </w:rPr>
        <w:t>(symptomum; symptoma, atis, </w:t>
      </w:r>
      <w:r w:rsidRPr="0045465B">
        <w:rPr>
          <w:color w:val="000000"/>
          <w:sz w:val="24"/>
          <w:szCs w:val="24"/>
        </w:rPr>
        <w:t>n; греч. </w:t>
      </w:r>
      <w:r w:rsidRPr="0045465B">
        <w:rPr>
          <w:i/>
          <w:iCs/>
          <w:color w:val="000000"/>
          <w:sz w:val="24"/>
          <w:szCs w:val="24"/>
        </w:rPr>
        <w:t>symptoma </w:t>
      </w:r>
      <w:r w:rsidRPr="0045465B">
        <w:rPr>
          <w:color w:val="000000"/>
          <w:sz w:val="24"/>
          <w:szCs w:val="24"/>
        </w:rPr>
        <w:t xml:space="preserve">- случай, болезненный признак) - характерная для болезни жалоба, ощущение (признак </w:t>
      </w:r>
      <w:proofErr w:type="gramStart"/>
      <w:r w:rsidRPr="0045465B">
        <w:rPr>
          <w:color w:val="000000"/>
          <w:sz w:val="24"/>
          <w:szCs w:val="24"/>
        </w:rPr>
        <w:t>патологического  состояния</w:t>
      </w:r>
      <w:proofErr w:type="gramEnd"/>
      <w:r w:rsidRPr="0045465B">
        <w:rPr>
          <w:color w:val="000000"/>
          <w:sz w:val="24"/>
          <w:szCs w:val="24"/>
        </w:rPr>
        <w:t xml:space="preserve">).                                                                                                             </w:t>
      </w:r>
      <w:r w:rsidRPr="0045465B">
        <w:rPr>
          <w:b/>
          <w:bCs/>
          <w:color w:val="000000"/>
          <w:sz w:val="24"/>
          <w:szCs w:val="24"/>
        </w:rPr>
        <w:t>Синапс </w:t>
      </w:r>
      <w:r w:rsidRPr="0045465B">
        <w:rPr>
          <w:i/>
          <w:iCs/>
          <w:color w:val="000000"/>
          <w:sz w:val="24"/>
          <w:szCs w:val="24"/>
        </w:rPr>
        <w:t>(synapsis, is, </w:t>
      </w:r>
      <w:r w:rsidRPr="0045465B">
        <w:rPr>
          <w:color w:val="000000"/>
          <w:sz w:val="24"/>
          <w:szCs w:val="24"/>
        </w:rPr>
        <w:t>f; греч. </w:t>
      </w:r>
      <w:r w:rsidRPr="0045465B">
        <w:rPr>
          <w:i/>
          <w:iCs/>
          <w:color w:val="000000"/>
          <w:sz w:val="24"/>
          <w:szCs w:val="24"/>
        </w:rPr>
        <w:t>synapsis </w:t>
      </w:r>
      <w:r w:rsidRPr="0045465B">
        <w:rPr>
          <w:color w:val="000000"/>
          <w:sz w:val="24"/>
          <w:szCs w:val="24"/>
        </w:rPr>
        <w:t xml:space="preserve">- соединение, соприкосновение) - место контакта двух нейронов или нерва с мышцей.        </w:t>
      </w:r>
      <w:r w:rsidRPr="0045465B">
        <w:rPr>
          <w:b/>
          <w:bCs/>
          <w:color w:val="000000"/>
          <w:sz w:val="24"/>
          <w:szCs w:val="24"/>
        </w:rPr>
        <w:t>Синдактилия </w:t>
      </w:r>
      <w:r w:rsidRPr="0045465B">
        <w:rPr>
          <w:i/>
          <w:iCs/>
          <w:color w:val="000000"/>
          <w:sz w:val="24"/>
          <w:szCs w:val="24"/>
        </w:rPr>
        <w:t>(syndaktylia, ae, </w:t>
      </w:r>
      <w:r w:rsidRPr="0045465B">
        <w:rPr>
          <w:color w:val="000000"/>
          <w:sz w:val="24"/>
          <w:szCs w:val="24"/>
        </w:rPr>
        <w:t>f; греч. </w:t>
      </w:r>
      <w:r w:rsidRPr="0045465B">
        <w:rPr>
          <w:i/>
          <w:iCs/>
          <w:color w:val="000000"/>
          <w:sz w:val="24"/>
          <w:szCs w:val="24"/>
        </w:rPr>
        <w:t>syn- </w:t>
      </w:r>
      <w:r w:rsidRPr="0045465B">
        <w:rPr>
          <w:color w:val="000000"/>
          <w:sz w:val="24"/>
          <w:szCs w:val="24"/>
        </w:rPr>
        <w:t>- вместе + </w:t>
      </w:r>
      <w:r w:rsidRPr="0045465B">
        <w:rPr>
          <w:i/>
          <w:iCs/>
          <w:color w:val="000000"/>
          <w:sz w:val="24"/>
          <w:szCs w:val="24"/>
        </w:rPr>
        <w:t>dactylos </w:t>
      </w:r>
      <w:r w:rsidRPr="0045465B">
        <w:rPr>
          <w:color w:val="000000"/>
          <w:sz w:val="24"/>
          <w:szCs w:val="24"/>
        </w:rPr>
        <w:t xml:space="preserve">- палец) - врождённое сращение пальцев (аномалия развития).                                                                                               </w:t>
      </w:r>
      <w:r w:rsidRPr="0045465B">
        <w:rPr>
          <w:b/>
          <w:bCs/>
          <w:color w:val="000000"/>
          <w:sz w:val="24"/>
          <w:szCs w:val="24"/>
        </w:rPr>
        <w:t>Синдром </w:t>
      </w:r>
      <w:r w:rsidRPr="0045465B">
        <w:rPr>
          <w:i/>
          <w:iCs/>
          <w:color w:val="000000"/>
          <w:sz w:val="24"/>
          <w:szCs w:val="24"/>
        </w:rPr>
        <w:t>(syndromum, i, </w:t>
      </w:r>
      <w:r w:rsidRPr="0045465B">
        <w:rPr>
          <w:color w:val="000000"/>
          <w:sz w:val="24"/>
          <w:szCs w:val="24"/>
        </w:rPr>
        <w:t>n; греч. </w:t>
      </w:r>
      <w:r w:rsidRPr="0045465B">
        <w:rPr>
          <w:i/>
          <w:iCs/>
          <w:color w:val="000000"/>
          <w:sz w:val="24"/>
          <w:szCs w:val="24"/>
        </w:rPr>
        <w:t>syndrome </w:t>
      </w:r>
      <w:r w:rsidRPr="0045465B">
        <w:rPr>
          <w:color w:val="000000"/>
          <w:sz w:val="24"/>
          <w:szCs w:val="24"/>
        </w:rPr>
        <w:t>- бегущий вместе, сталкивающийся; от </w:t>
      </w:r>
      <w:r w:rsidRPr="0045465B">
        <w:rPr>
          <w:i/>
          <w:iCs/>
          <w:color w:val="000000"/>
          <w:sz w:val="24"/>
          <w:szCs w:val="24"/>
        </w:rPr>
        <w:t>syn- </w:t>
      </w:r>
      <w:r w:rsidRPr="0045465B">
        <w:rPr>
          <w:color w:val="000000"/>
          <w:sz w:val="24"/>
          <w:szCs w:val="24"/>
        </w:rPr>
        <w:t>вместе + </w:t>
      </w:r>
      <w:r w:rsidRPr="0045465B">
        <w:rPr>
          <w:i/>
          <w:iCs/>
          <w:color w:val="000000"/>
          <w:sz w:val="24"/>
          <w:szCs w:val="24"/>
        </w:rPr>
        <w:t>dromus </w:t>
      </w:r>
      <w:r w:rsidRPr="0045465B">
        <w:rPr>
          <w:color w:val="000000"/>
          <w:sz w:val="24"/>
          <w:szCs w:val="24"/>
        </w:rPr>
        <w:t xml:space="preserve">- бег) - скопление признаков болезни, симптомокомплекс: совокупность симптомов и признаков, объединённых единым патогенезом.                                                        </w:t>
      </w:r>
      <w:r w:rsidRPr="0045465B">
        <w:rPr>
          <w:b/>
          <w:bCs/>
          <w:color w:val="000000"/>
          <w:sz w:val="24"/>
          <w:szCs w:val="24"/>
        </w:rPr>
        <w:t>Синергия </w:t>
      </w:r>
      <w:r w:rsidRPr="0045465B">
        <w:rPr>
          <w:i/>
          <w:iCs/>
          <w:color w:val="000000"/>
          <w:sz w:val="24"/>
          <w:szCs w:val="24"/>
        </w:rPr>
        <w:t>(synergia, ae, </w:t>
      </w:r>
      <w:r w:rsidRPr="0045465B">
        <w:rPr>
          <w:color w:val="000000"/>
          <w:sz w:val="24"/>
          <w:szCs w:val="24"/>
        </w:rPr>
        <w:t>f; греч. </w:t>
      </w:r>
      <w:r w:rsidRPr="0045465B">
        <w:rPr>
          <w:i/>
          <w:iCs/>
          <w:color w:val="000000"/>
          <w:sz w:val="24"/>
          <w:szCs w:val="24"/>
        </w:rPr>
        <w:t>syn- </w:t>
      </w:r>
      <w:r w:rsidRPr="0045465B">
        <w:rPr>
          <w:color w:val="000000"/>
          <w:sz w:val="24"/>
          <w:szCs w:val="24"/>
        </w:rPr>
        <w:t>- вместе + </w:t>
      </w:r>
      <w:r w:rsidRPr="0045465B">
        <w:rPr>
          <w:i/>
          <w:iCs/>
          <w:color w:val="000000"/>
          <w:sz w:val="24"/>
          <w:szCs w:val="24"/>
        </w:rPr>
        <w:t>ergon </w:t>
      </w:r>
      <w:r w:rsidRPr="0045465B">
        <w:rPr>
          <w:color w:val="000000"/>
          <w:sz w:val="24"/>
          <w:szCs w:val="24"/>
        </w:rPr>
        <w:t xml:space="preserve">- работа) - содружественные движения.                                                                                                 </w:t>
      </w:r>
      <w:r w:rsidRPr="0045465B">
        <w:rPr>
          <w:b/>
          <w:bCs/>
          <w:color w:val="000000"/>
          <w:sz w:val="24"/>
          <w:szCs w:val="24"/>
        </w:rPr>
        <w:t>Синкинезия </w:t>
      </w:r>
      <w:r w:rsidRPr="0045465B">
        <w:rPr>
          <w:i/>
          <w:iCs/>
          <w:color w:val="000000"/>
          <w:sz w:val="24"/>
          <w:szCs w:val="24"/>
        </w:rPr>
        <w:t>(synkinesia, ae, </w:t>
      </w:r>
      <w:r w:rsidRPr="0045465B">
        <w:rPr>
          <w:color w:val="000000"/>
          <w:sz w:val="24"/>
          <w:szCs w:val="24"/>
        </w:rPr>
        <w:t>f; греч. </w:t>
      </w:r>
      <w:r w:rsidRPr="0045465B">
        <w:rPr>
          <w:i/>
          <w:iCs/>
          <w:color w:val="000000"/>
          <w:sz w:val="24"/>
          <w:szCs w:val="24"/>
        </w:rPr>
        <w:t>syn- </w:t>
      </w:r>
      <w:r w:rsidRPr="0045465B">
        <w:rPr>
          <w:color w:val="000000"/>
          <w:sz w:val="24"/>
          <w:szCs w:val="24"/>
        </w:rPr>
        <w:t>- вместе + </w:t>
      </w:r>
      <w:r w:rsidRPr="0045465B">
        <w:rPr>
          <w:i/>
          <w:iCs/>
          <w:color w:val="000000"/>
          <w:sz w:val="24"/>
          <w:szCs w:val="24"/>
        </w:rPr>
        <w:t>kinesis </w:t>
      </w:r>
      <w:r w:rsidRPr="0045465B">
        <w:rPr>
          <w:color w:val="000000"/>
          <w:sz w:val="24"/>
          <w:szCs w:val="24"/>
        </w:rPr>
        <w:t xml:space="preserve">- движение) - патологические содружественные движения.                                                                                                    </w:t>
      </w:r>
      <w:r w:rsidRPr="0045465B">
        <w:rPr>
          <w:b/>
          <w:bCs/>
          <w:color w:val="000000"/>
          <w:sz w:val="24"/>
          <w:szCs w:val="24"/>
        </w:rPr>
        <w:t>Синкопе </w:t>
      </w:r>
      <w:r w:rsidRPr="0045465B">
        <w:rPr>
          <w:i/>
          <w:iCs/>
          <w:color w:val="000000"/>
          <w:sz w:val="24"/>
          <w:szCs w:val="24"/>
        </w:rPr>
        <w:t>(syncopa, ae, </w:t>
      </w:r>
      <w:r w:rsidRPr="0045465B">
        <w:rPr>
          <w:color w:val="000000"/>
          <w:sz w:val="24"/>
          <w:szCs w:val="24"/>
        </w:rPr>
        <w:t>f; </w:t>
      </w:r>
      <w:r w:rsidRPr="0045465B">
        <w:rPr>
          <w:i/>
          <w:iCs/>
          <w:color w:val="000000"/>
          <w:sz w:val="24"/>
          <w:szCs w:val="24"/>
        </w:rPr>
        <w:t>syncope, es, </w:t>
      </w:r>
      <w:r w:rsidRPr="0045465B">
        <w:rPr>
          <w:color w:val="000000"/>
          <w:sz w:val="24"/>
          <w:szCs w:val="24"/>
        </w:rPr>
        <w:t>f; греч. </w:t>
      </w:r>
      <w:r w:rsidRPr="0045465B">
        <w:rPr>
          <w:i/>
          <w:iCs/>
          <w:color w:val="000000"/>
          <w:sz w:val="24"/>
          <w:szCs w:val="24"/>
        </w:rPr>
        <w:t>synkopte </w:t>
      </w:r>
      <w:r w:rsidRPr="0045465B">
        <w:rPr>
          <w:color w:val="000000"/>
          <w:sz w:val="24"/>
          <w:szCs w:val="24"/>
        </w:rPr>
        <w:t xml:space="preserve">- уничтожать, обессиливать) - обморок.                                                                                       </w:t>
      </w:r>
      <w:r w:rsidRPr="0045465B">
        <w:rPr>
          <w:b/>
          <w:bCs/>
          <w:color w:val="000000"/>
          <w:sz w:val="24"/>
          <w:szCs w:val="24"/>
        </w:rPr>
        <w:t>Сирингомиелия </w:t>
      </w:r>
      <w:r w:rsidRPr="0045465B">
        <w:rPr>
          <w:i/>
          <w:iCs/>
          <w:color w:val="000000"/>
          <w:sz w:val="24"/>
          <w:szCs w:val="24"/>
        </w:rPr>
        <w:t>(syringomyelia, ae, </w:t>
      </w:r>
      <w:r w:rsidRPr="0045465B">
        <w:rPr>
          <w:color w:val="000000"/>
          <w:sz w:val="24"/>
          <w:szCs w:val="24"/>
        </w:rPr>
        <w:t>f; греч. </w:t>
      </w:r>
      <w:r w:rsidRPr="0045465B">
        <w:rPr>
          <w:i/>
          <w:iCs/>
          <w:color w:val="000000"/>
          <w:sz w:val="24"/>
          <w:szCs w:val="24"/>
        </w:rPr>
        <w:t>syrinx </w:t>
      </w:r>
      <w:r w:rsidRPr="0045465B">
        <w:rPr>
          <w:color w:val="000000"/>
          <w:sz w:val="24"/>
          <w:szCs w:val="24"/>
        </w:rPr>
        <w:t>- труба + </w:t>
      </w:r>
      <w:r w:rsidRPr="0045465B">
        <w:rPr>
          <w:i/>
          <w:iCs/>
          <w:color w:val="000000"/>
          <w:sz w:val="24"/>
          <w:szCs w:val="24"/>
        </w:rPr>
        <w:t>myelos </w:t>
      </w:r>
      <w:r w:rsidRPr="0045465B">
        <w:rPr>
          <w:color w:val="000000"/>
          <w:sz w:val="24"/>
          <w:szCs w:val="24"/>
        </w:rPr>
        <w:t xml:space="preserve">- спинной мозг) - разрастание в спинном мозгу глиозной ткани с последующим образованием полостей.                                                                                                                     </w:t>
      </w:r>
      <w:r w:rsidRPr="0045465B">
        <w:rPr>
          <w:b/>
          <w:bCs/>
          <w:color w:val="000000"/>
          <w:sz w:val="24"/>
          <w:szCs w:val="24"/>
        </w:rPr>
        <w:t>Склероз </w:t>
      </w:r>
      <w:r w:rsidRPr="0045465B">
        <w:rPr>
          <w:i/>
          <w:iCs/>
          <w:color w:val="000000"/>
          <w:sz w:val="24"/>
          <w:szCs w:val="24"/>
        </w:rPr>
        <w:t>(sclerosis, is, </w:t>
      </w:r>
      <w:r w:rsidRPr="0045465B">
        <w:rPr>
          <w:color w:val="000000"/>
          <w:sz w:val="24"/>
          <w:szCs w:val="24"/>
        </w:rPr>
        <w:t>f; греч. </w:t>
      </w:r>
      <w:r w:rsidRPr="0045465B">
        <w:rPr>
          <w:i/>
          <w:iCs/>
          <w:color w:val="000000"/>
          <w:sz w:val="24"/>
          <w:szCs w:val="24"/>
        </w:rPr>
        <w:t>sklerosis </w:t>
      </w:r>
      <w:r w:rsidRPr="0045465B">
        <w:rPr>
          <w:color w:val="000000"/>
          <w:sz w:val="24"/>
          <w:szCs w:val="24"/>
        </w:rPr>
        <w:t xml:space="preserve">- затвердение, уплотнение) - уплотнение органа, обусловленное заменой его погибших функциональных элементов соединительной, обычно фиброзной, тканью или гомогенной гиалиноподобной массой.                                                                                                               </w:t>
      </w:r>
      <w:r w:rsidRPr="0045465B">
        <w:rPr>
          <w:b/>
          <w:bCs/>
          <w:color w:val="000000"/>
          <w:sz w:val="24"/>
          <w:szCs w:val="24"/>
        </w:rPr>
        <w:t>Сколиоз </w:t>
      </w:r>
      <w:r w:rsidRPr="0045465B">
        <w:rPr>
          <w:i/>
          <w:iCs/>
          <w:color w:val="000000"/>
          <w:sz w:val="24"/>
          <w:szCs w:val="24"/>
        </w:rPr>
        <w:t>(scoliosis, is, </w:t>
      </w:r>
      <w:r w:rsidRPr="0045465B">
        <w:rPr>
          <w:color w:val="000000"/>
          <w:sz w:val="24"/>
          <w:szCs w:val="24"/>
        </w:rPr>
        <w:t>f; греч. </w:t>
      </w:r>
      <w:r w:rsidRPr="0045465B">
        <w:rPr>
          <w:i/>
          <w:iCs/>
          <w:color w:val="000000"/>
          <w:sz w:val="24"/>
          <w:szCs w:val="24"/>
        </w:rPr>
        <w:t>scolios </w:t>
      </w:r>
      <w:r w:rsidRPr="0045465B">
        <w:rPr>
          <w:color w:val="000000"/>
          <w:sz w:val="24"/>
          <w:szCs w:val="24"/>
        </w:rPr>
        <w:t xml:space="preserve">- изогнутый) - дугообразное искривление позвоночника во фронтальной плоскости.                                                                                                                  </w:t>
      </w:r>
      <w:r w:rsidRPr="0045465B">
        <w:rPr>
          <w:b/>
          <w:bCs/>
          <w:color w:val="000000"/>
          <w:sz w:val="24"/>
          <w:szCs w:val="24"/>
        </w:rPr>
        <w:t>Скотома </w:t>
      </w:r>
      <w:r w:rsidRPr="0045465B">
        <w:rPr>
          <w:i/>
          <w:iCs/>
          <w:color w:val="000000"/>
          <w:sz w:val="24"/>
          <w:szCs w:val="24"/>
        </w:rPr>
        <w:t>(scotoma, atis, </w:t>
      </w:r>
      <w:r w:rsidRPr="0045465B">
        <w:rPr>
          <w:color w:val="000000"/>
          <w:sz w:val="24"/>
          <w:szCs w:val="24"/>
        </w:rPr>
        <w:t>n; греч. </w:t>
      </w:r>
      <w:r w:rsidRPr="0045465B">
        <w:rPr>
          <w:i/>
          <w:iCs/>
          <w:color w:val="000000"/>
          <w:sz w:val="24"/>
          <w:szCs w:val="24"/>
        </w:rPr>
        <w:t>scotos </w:t>
      </w:r>
      <w:r w:rsidRPr="0045465B">
        <w:rPr>
          <w:color w:val="000000"/>
          <w:sz w:val="24"/>
          <w:szCs w:val="24"/>
        </w:rPr>
        <w:t xml:space="preserve">- темнота, слепота) - островковый дефект поля зрения.                                                                                                               </w:t>
      </w:r>
      <w:r w:rsidRPr="0045465B">
        <w:rPr>
          <w:b/>
          <w:bCs/>
          <w:color w:val="000000"/>
          <w:sz w:val="24"/>
          <w:szCs w:val="24"/>
        </w:rPr>
        <w:t>Сопор </w:t>
      </w:r>
      <w:r w:rsidRPr="0045465B">
        <w:rPr>
          <w:i/>
          <w:iCs/>
          <w:color w:val="000000"/>
          <w:sz w:val="24"/>
          <w:szCs w:val="24"/>
        </w:rPr>
        <w:t>(sopor, oris, </w:t>
      </w:r>
      <w:r w:rsidRPr="0045465B">
        <w:rPr>
          <w:color w:val="000000"/>
          <w:sz w:val="24"/>
          <w:szCs w:val="24"/>
        </w:rPr>
        <w:t>m; лат. </w:t>
      </w:r>
      <w:r w:rsidRPr="0045465B">
        <w:rPr>
          <w:i/>
          <w:iCs/>
          <w:color w:val="000000"/>
          <w:sz w:val="24"/>
          <w:szCs w:val="24"/>
        </w:rPr>
        <w:t>sopor </w:t>
      </w:r>
      <w:r w:rsidRPr="0045465B">
        <w:rPr>
          <w:color w:val="000000"/>
          <w:sz w:val="24"/>
          <w:szCs w:val="24"/>
        </w:rPr>
        <w:t>- «беспамятство», сон) - расстройство сознания, при котором больной совершенно безучастен к окружающему, на вопросы не отвечает, но рефлексы ещё сохранены, при повторных громких обращениях может открыть глаза.</w:t>
      </w:r>
      <w:r w:rsidRPr="0045465B">
        <w:rPr>
          <w:b/>
          <w:bCs/>
          <w:color w:val="000000"/>
          <w:sz w:val="24"/>
          <w:szCs w:val="24"/>
        </w:rPr>
        <w:t xml:space="preserve"> Спазм </w:t>
      </w:r>
      <w:r w:rsidRPr="0045465B">
        <w:rPr>
          <w:i/>
          <w:iCs/>
          <w:color w:val="000000"/>
          <w:sz w:val="24"/>
          <w:szCs w:val="24"/>
        </w:rPr>
        <w:t>(spasmus, i, </w:t>
      </w:r>
      <w:r w:rsidRPr="0045465B">
        <w:rPr>
          <w:color w:val="000000"/>
          <w:sz w:val="24"/>
          <w:szCs w:val="24"/>
        </w:rPr>
        <w:t>m; греч. </w:t>
      </w:r>
      <w:r w:rsidRPr="0045465B">
        <w:rPr>
          <w:i/>
          <w:iCs/>
          <w:color w:val="000000"/>
          <w:sz w:val="24"/>
          <w:szCs w:val="24"/>
        </w:rPr>
        <w:t>spasmos, </w:t>
      </w:r>
      <w:r w:rsidRPr="0045465B">
        <w:rPr>
          <w:color w:val="000000"/>
          <w:sz w:val="24"/>
          <w:szCs w:val="24"/>
        </w:rPr>
        <w:t xml:space="preserve">spasma - судорога) - внезапное, сильное и продолжительное, непроизвольное сокращение определённой мышцы или мышечной группы, связанное с повышением их тонуса.                                                                                                             </w:t>
      </w:r>
      <w:r w:rsidRPr="0045465B">
        <w:rPr>
          <w:b/>
          <w:bCs/>
          <w:color w:val="000000"/>
          <w:sz w:val="24"/>
          <w:szCs w:val="24"/>
        </w:rPr>
        <w:t>Спина бифида </w:t>
      </w:r>
      <w:r w:rsidRPr="0045465B">
        <w:rPr>
          <w:i/>
          <w:iCs/>
          <w:color w:val="000000"/>
          <w:sz w:val="24"/>
          <w:szCs w:val="24"/>
        </w:rPr>
        <w:t>(spina bifida; </w:t>
      </w:r>
      <w:r w:rsidRPr="0045465B">
        <w:rPr>
          <w:color w:val="000000"/>
          <w:sz w:val="24"/>
          <w:szCs w:val="24"/>
        </w:rPr>
        <w:t>лат. </w:t>
      </w:r>
      <w:r w:rsidRPr="0045465B">
        <w:rPr>
          <w:i/>
          <w:iCs/>
          <w:color w:val="000000"/>
          <w:sz w:val="24"/>
          <w:szCs w:val="24"/>
        </w:rPr>
        <w:t>spina, ae, </w:t>
      </w:r>
      <w:r w:rsidRPr="0045465B">
        <w:rPr>
          <w:color w:val="000000"/>
          <w:sz w:val="24"/>
          <w:szCs w:val="24"/>
        </w:rPr>
        <w:t>f - хребет, ость, позвоночник + </w:t>
      </w:r>
      <w:r w:rsidRPr="0045465B">
        <w:rPr>
          <w:i/>
          <w:iCs/>
          <w:color w:val="000000"/>
          <w:sz w:val="24"/>
          <w:szCs w:val="24"/>
        </w:rPr>
        <w:t>bifidus, a, um </w:t>
      </w:r>
      <w:r w:rsidRPr="0045465B">
        <w:rPr>
          <w:color w:val="000000"/>
          <w:sz w:val="24"/>
          <w:szCs w:val="24"/>
        </w:rPr>
        <w:t xml:space="preserve">- разделённый надвое, расщеплённый) - порок развития позвоночника, характеризующийся неполным закрытием позвоночного канала.                                                               </w:t>
      </w:r>
      <w:r w:rsidRPr="0045465B">
        <w:rPr>
          <w:b/>
          <w:bCs/>
          <w:color w:val="000000"/>
          <w:sz w:val="24"/>
          <w:szCs w:val="24"/>
        </w:rPr>
        <w:t>Спондилёз </w:t>
      </w:r>
      <w:r w:rsidRPr="0045465B">
        <w:rPr>
          <w:i/>
          <w:iCs/>
          <w:color w:val="000000"/>
          <w:sz w:val="24"/>
          <w:szCs w:val="24"/>
        </w:rPr>
        <w:t>(spondylosis, is, </w:t>
      </w:r>
      <w:r w:rsidRPr="0045465B">
        <w:rPr>
          <w:color w:val="000000"/>
          <w:sz w:val="24"/>
          <w:szCs w:val="24"/>
        </w:rPr>
        <w:t>f; греч. </w:t>
      </w:r>
      <w:r w:rsidRPr="0045465B">
        <w:rPr>
          <w:i/>
          <w:iCs/>
          <w:color w:val="000000"/>
          <w:sz w:val="24"/>
          <w:szCs w:val="24"/>
        </w:rPr>
        <w:t>spondylos </w:t>
      </w:r>
      <w:r w:rsidRPr="0045465B">
        <w:rPr>
          <w:color w:val="000000"/>
          <w:sz w:val="24"/>
          <w:szCs w:val="24"/>
        </w:rPr>
        <w:t>- позвонок + </w:t>
      </w:r>
      <w:r w:rsidRPr="0045465B">
        <w:rPr>
          <w:i/>
          <w:iCs/>
          <w:color w:val="000000"/>
          <w:sz w:val="24"/>
          <w:szCs w:val="24"/>
        </w:rPr>
        <w:t>-osis </w:t>
      </w:r>
      <w:r w:rsidRPr="0045465B">
        <w:rPr>
          <w:color w:val="000000"/>
          <w:sz w:val="24"/>
          <w:szCs w:val="24"/>
        </w:rPr>
        <w:t xml:space="preserve">- болезнь) - увеличение (разрастание) костной ткани на краях тел позвонков.                                                                                                                                                                                 </w:t>
      </w:r>
      <w:r w:rsidRPr="0045465B">
        <w:rPr>
          <w:b/>
          <w:bCs/>
          <w:color w:val="000000"/>
          <w:sz w:val="24"/>
          <w:szCs w:val="24"/>
        </w:rPr>
        <w:t>Спондилит </w:t>
      </w:r>
      <w:r w:rsidRPr="0045465B">
        <w:rPr>
          <w:i/>
          <w:iCs/>
          <w:color w:val="000000"/>
          <w:sz w:val="24"/>
          <w:szCs w:val="24"/>
        </w:rPr>
        <w:t>(spondylitis, itidis, </w:t>
      </w:r>
      <w:r w:rsidRPr="0045465B">
        <w:rPr>
          <w:color w:val="000000"/>
          <w:sz w:val="24"/>
          <w:szCs w:val="24"/>
        </w:rPr>
        <w:t>f; греч. </w:t>
      </w:r>
      <w:r w:rsidRPr="0045465B">
        <w:rPr>
          <w:i/>
          <w:iCs/>
          <w:color w:val="000000"/>
          <w:sz w:val="24"/>
          <w:szCs w:val="24"/>
        </w:rPr>
        <w:t>spondylos </w:t>
      </w:r>
      <w:r w:rsidRPr="0045465B">
        <w:rPr>
          <w:color w:val="000000"/>
          <w:sz w:val="24"/>
          <w:szCs w:val="24"/>
        </w:rPr>
        <w:t>- позвонок + </w:t>
      </w:r>
      <w:r w:rsidRPr="0045465B">
        <w:rPr>
          <w:i/>
          <w:iCs/>
          <w:color w:val="000000"/>
          <w:sz w:val="24"/>
          <w:szCs w:val="24"/>
        </w:rPr>
        <w:t>-itis </w:t>
      </w:r>
      <w:r w:rsidRPr="0045465B">
        <w:rPr>
          <w:color w:val="000000"/>
          <w:sz w:val="24"/>
          <w:szCs w:val="24"/>
        </w:rPr>
        <w:t xml:space="preserve">- воспаление) - воспаление позвонков.                                                                                                    </w:t>
      </w:r>
      <w:r w:rsidRPr="0045465B">
        <w:rPr>
          <w:b/>
          <w:bCs/>
          <w:color w:val="000000"/>
          <w:sz w:val="24"/>
          <w:szCs w:val="24"/>
        </w:rPr>
        <w:t>Спондилография </w:t>
      </w:r>
      <w:r w:rsidRPr="0045465B">
        <w:rPr>
          <w:i/>
          <w:iCs/>
          <w:color w:val="000000"/>
          <w:sz w:val="24"/>
          <w:szCs w:val="24"/>
        </w:rPr>
        <w:t>(spondylographia, ae, </w:t>
      </w:r>
      <w:r w:rsidRPr="0045465B">
        <w:rPr>
          <w:color w:val="000000"/>
          <w:sz w:val="24"/>
          <w:szCs w:val="24"/>
        </w:rPr>
        <w:t>f; греч. </w:t>
      </w:r>
      <w:r w:rsidRPr="0045465B">
        <w:rPr>
          <w:i/>
          <w:iCs/>
          <w:color w:val="000000"/>
          <w:sz w:val="24"/>
          <w:szCs w:val="24"/>
        </w:rPr>
        <w:t>spondylos </w:t>
      </w:r>
      <w:r w:rsidRPr="0045465B">
        <w:rPr>
          <w:color w:val="000000"/>
          <w:sz w:val="24"/>
          <w:szCs w:val="24"/>
        </w:rPr>
        <w:t>- позвонок + </w:t>
      </w:r>
      <w:r w:rsidRPr="0045465B">
        <w:rPr>
          <w:i/>
          <w:iCs/>
          <w:color w:val="000000"/>
          <w:sz w:val="24"/>
          <w:szCs w:val="24"/>
        </w:rPr>
        <w:t>grafo </w:t>
      </w:r>
      <w:r w:rsidRPr="0045465B">
        <w:rPr>
          <w:color w:val="000000"/>
          <w:sz w:val="24"/>
          <w:szCs w:val="24"/>
        </w:rPr>
        <w:t xml:space="preserve">- писать, рисовать) - рентгенологический метод исследования позвоночника.                                                                                                                           </w:t>
      </w:r>
      <w:r w:rsidRPr="0045465B">
        <w:rPr>
          <w:b/>
          <w:bCs/>
          <w:color w:val="000000"/>
          <w:sz w:val="24"/>
          <w:szCs w:val="24"/>
        </w:rPr>
        <w:t>Спондилолистез </w:t>
      </w:r>
      <w:r w:rsidRPr="0045465B">
        <w:rPr>
          <w:i/>
          <w:iCs/>
          <w:color w:val="000000"/>
          <w:sz w:val="24"/>
          <w:szCs w:val="24"/>
        </w:rPr>
        <w:t>(spondylolistesis, is, </w:t>
      </w:r>
      <w:r w:rsidRPr="0045465B">
        <w:rPr>
          <w:color w:val="000000"/>
          <w:sz w:val="24"/>
          <w:szCs w:val="24"/>
        </w:rPr>
        <w:t>f; греч. </w:t>
      </w:r>
      <w:r w:rsidRPr="0045465B">
        <w:rPr>
          <w:i/>
          <w:iCs/>
          <w:color w:val="000000"/>
          <w:sz w:val="24"/>
          <w:szCs w:val="24"/>
        </w:rPr>
        <w:t>spondylos </w:t>
      </w:r>
      <w:r w:rsidRPr="0045465B">
        <w:rPr>
          <w:color w:val="000000"/>
          <w:sz w:val="24"/>
          <w:szCs w:val="24"/>
        </w:rPr>
        <w:t>- позвонок + </w:t>
      </w:r>
      <w:r w:rsidRPr="0045465B">
        <w:rPr>
          <w:i/>
          <w:iCs/>
          <w:color w:val="000000"/>
          <w:sz w:val="24"/>
          <w:szCs w:val="24"/>
        </w:rPr>
        <w:t>olisthesis </w:t>
      </w:r>
      <w:r w:rsidRPr="0045465B">
        <w:rPr>
          <w:color w:val="000000"/>
          <w:sz w:val="24"/>
          <w:szCs w:val="24"/>
        </w:rPr>
        <w:t xml:space="preserve">- соскальзывание) - смещение тела позвонка вперёд и вниз.                                                                                                                                                                                 </w:t>
      </w:r>
      <w:r w:rsidRPr="0045465B">
        <w:rPr>
          <w:b/>
          <w:bCs/>
          <w:color w:val="000000"/>
          <w:sz w:val="24"/>
          <w:szCs w:val="24"/>
        </w:rPr>
        <w:t>Стеноз </w:t>
      </w:r>
      <w:r w:rsidRPr="0045465B">
        <w:rPr>
          <w:i/>
          <w:iCs/>
          <w:color w:val="000000"/>
          <w:sz w:val="24"/>
          <w:szCs w:val="24"/>
        </w:rPr>
        <w:t>(stenosis, is </w:t>
      </w:r>
      <w:r w:rsidRPr="0045465B">
        <w:rPr>
          <w:color w:val="000000"/>
          <w:sz w:val="24"/>
          <w:szCs w:val="24"/>
        </w:rPr>
        <w:t>f; греч. </w:t>
      </w:r>
      <w:r w:rsidRPr="0045465B">
        <w:rPr>
          <w:i/>
          <w:iCs/>
          <w:color w:val="000000"/>
          <w:sz w:val="24"/>
          <w:szCs w:val="24"/>
        </w:rPr>
        <w:t>stenos </w:t>
      </w:r>
      <w:r w:rsidRPr="0045465B">
        <w:rPr>
          <w:color w:val="000000"/>
          <w:sz w:val="24"/>
          <w:szCs w:val="24"/>
        </w:rPr>
        <w:t>- узкий + </w:t>
      </w:r>
      <w:r w:rsidRPr="0045465B">
        <w:rPr>
          <w:i/>
          <w:iCs/>
          <w:color w:val="000000"/>
          <w:sz w:val="24"/>
          <w:szCs w:val="24"/>
        </w:rPr>
        <w:t>-osis </w:t>
      </w:r>
      <w:r w:rsidRPr="0045465B">
        <w:rPr>
          <w:color w:val="000000"/>
          <w:sz w:val="24"/>
          <w:szCs w:val="24"/>
        </w:rPr>
        <w:t xml:space="preserve">- болезнь, обычно невоспалительного характера) - сужение трубчатого органа или его отверстия.                                                                                                                                                                                    </w:t>
      </w:r>
      <w:r w:rsidRPr="0045465B">
        <w:rPr>
          <w:b/>
          <w:bCs/>
          <w:color w:val="000000"/>
          <w:sz w:val="24"/>
          <w:szCs w:val="24"/>
        </w:rPr>
        <w:t>Стент </w:t>
      </w:r>
      <w:r w:rsidRPr="0045465B">
        <w:rPr>
          <w:i/>
          <w:iCs/>
          <w:color w:val="000000"/>
          <w:sz w:val="24"/>
          <w:szCs w:val="24"/>
        </w:rPr>
        <w:t>(stent) </w:t>
      </w:r>
      <w:r w:rsidRPr="0045465B">
        <w:rPr>
          <w:color w:val="000000"/>
          <w:sz w:val="24"/>
          <w:szCs w:val="24"/>
        </w:rPr>
        <w:t xml:space="preserve">- устройство для расширения диаметра суженного сосуда.                                                                               </w:t>
      </w:r>
      <w:r w:rsidRPr="0045465B">
        <w:rPr>
          <w:b/>
          <w:bCs/>
          <w:color w:val="000000"/>
          <w:sz w:val="24"/>
          <w:szCs w:val="24"/>
        </w:rPr>
        <w:t xml:space="preserve"> Страбизм </w:t>
      </w:r>
      <w:r w:rsidRPr="0045465B">
        <w:rPr>
          <w:i/>
          <w:iCs/>
          <w:color w:val="000000"/>
          <w:sz w:val="24"/>
          <w:szCs w:val="24"/>
        </w:rPr>
        <w:t>(strabismus, i, </w:t>
      </w:r>
      <w:r w:rsidRPr="0045465B">
        <w:rPr>
          <w:color w:val="000000"/>
          <w:sz w:val="24"/>
          <w:szCs w:val="24"/>
        </w:rPr>
        <w:t>m; греч. </w:t>
      </w:r>
      <w:r w:rsidRPr="0045465B">
        <w:rPr>
          <w:i/>
          <w:iCs/>
          <w:color w:val="000000"/>
          <w:sz w:val="24"/>
          <w:szCs w:val="24"/>
        </w:rPr>
        <w:t>strabos </w:t>
      </w:r>
      <w:r w:rsidRPr="0045465B">
        <w:rPr>
          <w:color w:val="000000"/>
          <w:sz w:val="24"/>
          <w:szCs w:val="24"/>
        </w:rPr>
        <w:t>- искривлённый + </w:t>
      </w:r>
      <w:r w:rsidRPr="0045465B">
        <w:rPr>
          <w:i/>
          <w:iCs/>
          <w:color w:val="000000"/>
          <w:sz w:val="24"/>
          <w:szCs w:val="24"/>
        </w:rPr>
        <w:t>-ismus </w:t>
      </w:r>
      <w:r w:rsidRPr="0045465B">
        <w:rPr>
          <w:color w:val="000000"/>
          <w:sz w:val="24"/>
          <w:szCs w:val="24"/>
        </w:rPr>
        <w:t xml:space="preserve">- заболевание) - косоглазие.                                                                                                                   </w:t>
      </w:r>
      <w:r w:rsidRPr="0045465B">
        <w:rPr>
          <w:b/>
          <w:bCs/>
          <w:color w:val="000000"/>
          <w:sz w:val="24"/>
          <w:szCs w:val="24"/>
        </w:rPr>
        <w:t>Ступор </w:t>
      </w:r>
      <w:r w:rsidRPr="0045465B">
        <w:rPr>
          <w:i/>
          <w:iCs/>
          <w:color w:val="000000"/>
          <w:sz w:val="24"/>
          <w:szCs w:val="24"/>
        </w:rPr>
        <w:t>(stupor, oris, </w:t>
      </w:r>
      <w:r w:rsidRPr="0045465B">
        <w:rPr>
          <w:color w:val="000000"/>
          <w:sz w:val="24"/>
          <w:szCs w:val="24"/>
        </w:rPr>
        <w:t>m; лат. </w:t>
      </w:r>
      <w:r w:rsidRPr="0045465B">
        <w:rPr>
          <w:i/>
          <w:iCs/>
          <w:color w:val="000000"/>
          <w:sz w:val="24"/>
          <w:szCs w:val="24"/>
        </w:rPr>
        <w:t>stupor </w:t>
      </w:r>
      <w:r w:rsidRPr="0045465B">
        <w:rPr>
          <w:color w:val="000000"/>
          <w:sz w:val="24"/>
          <w:szCs w:val="24"/>
        </w:rPr>
        <w:t>- оцепенение; </w:t>
      </w:r>
      <w:r w:rsidRPr="0045465B">
        <w:rPr>
          <w:i/>
          <w:iCs/>
          <w:color w:val="000000"/>
          <w:sz w:val="24"/>
          <w:szCs w:val="24"/>
        </w:rPr>
        <w:t>stupere </w:t>
      </w:r>
      <w:r w:rsidRPr="0045465B">
        <w:rPr>
          <w:color w:val="000000"/>
          <w:sz w:val="24"/>
          <w:szCs w:val="24"/>
        </w:rPr>
        <w:t xml:space="preserve">- стоять неподвижно) - оцепенение, </w:t>
      </w:r>
      <w:r w:rsidRPr="0045465B">
        <w:rPr>
          <w:color w:val="000000"/>
          <w:sz w:val="24"/>
          <w:szCs w:val="24"/>
        </w:rPr>
        <w:lastRenderedPageBreak/>
        <w:t xml:space="preserve">полная неподвижность.                                                                                  </w:t>
      </w:r>
      <w:r w:rsidRPr="0045465B">
        <w:rPr>
          <w:b/>
          <w:bCs/>
          <w:color w:val="000000"/>
          <w:sz w:val="24"/>
          <w:szCs w:val="24"/>
        </w:rPr>
        <w:t>Субкортикальный </w:t>
      </w:r>
      <w:r w:rsidRPr="0045465B">
        <w:rPr>
          <w:i/>
          <w:iCs/>
          <w:color w:val="000000"/>
          <w:sz w:val="24"/>
          <w:szCs w:val="24"/>
        </w:rPr>
        <w:t>(subcorticalis) </w:t>
      </w:r>
      <w:r w:rsidRPr="0045465B">
        <w:rPr>
          <w:color w:val="000000"/>
          <w:sz w:val="24"/>
          <w:szCs w:val="24"/>
        </w:rPr>
        <w:t xml:space="preserve">- подкорковый.                                                                            </w:t>
      </w:r>
      <w:r w:rsidRPr="0045465B">
        <w:rPr>
          <w:b/>
          <w:bCs/>
          <w:color w:val="000000"/>
          <w:sz w:val="24"/>
          <w:szCs w:val="24"/>
        </w:rPr>
        <w:t>Субокципитальный </w:t>
      </w:r>
      <w:r w:rsidRPr="0045465B">
        <w:rPr>
          <w:i/>
          <w:iCs/>
          <w:color w:val="000000"/>
          <w:sz w:val="24"/>
          <w:szCs w:val="24"/>
        </w:rPr>
        <w:t>(suboccipitalis) </w:t>
      </w:r>
      <w:r w:rsidRPr="0045465B">
        <w:rPr>
          <w:color w:val="000000"/>
          <w:sz w:val="24"/>
          <w:szCs w:val="24"/>
        </w:rPr>
        <w:t xml:space="preserve">- подзатылочный.                                                                      </w:t>
      </w:r>
      <w:r w:rsidRPr="0045465B">
        <w:rPr>
          <w:b/>
          <w:bCs/>
          <w:color w:val="000000"/>
          <w:sz w:val="24"/>
          <w:szCs w:val="24"/>
        </w:rPr>
        <w:t>Субтенториально </w:t>
      </w:r>
      <w:r w:rsidRPr="0045465B">
        <w:rPr>
          <w:i/>
          <w:iCs/>
          <w:color w:val="000000"/>
          <w:sz w:val="24"/>
          <w:szCs w:val="24"/>
        </w:rPr>
        <w:t>(subtentorialno) </w:t>
      </w:r>
      <w:r w:rsidRPr="0045465B">
        <w:rPr>
          <w:color w:val="000000"/>
          <w:sz w:val="24"/>
          <w:szCs w:val="24"/>
        </w:rPr>
        <w:t xml:space="preserve">- под намётом мозжечка.                                                                           </w:t>
      </w:r>
      <w:r w:rsidRPr="0045465B">
        <w:rPr>
          <w:b/>
          <w:bCs/>
          <w:color w:val="000000"/>
          <w:sz w:val="24"/>
          <w:szCs w:val="24"/>
        </w:rPr>
        <w:t>Суггестия </w:t>
      </w:r>
      <w:r w:rsidRPr="0045465B">
        <w:rPr>
          <w:color w:val="000000"/>
          <w:sz w:val="24"/>
          <w:szCs w:val="24"/>
        </w:rPr>
        <w:t>(лат. </w:t>
      </w:r>
      <w:r w:rsidRPr="0045465B">
        <w:rPr>
          <w:i/>
          <w:iCs/>
          <w:color w:val="000000"/>
          <w:sz w:val="24"/>
          <w:szCs w:val="24"/>
        </w:rPr>
        <w:t>suggestio) </w:t>
      </w:r>
      <w:r w:rsidRPr="0045465B">
        <w:rPr>
          <w:color w:val="000000"/>
          <w:sz w:val="24"/>
          <w:szCs w:val="24"/>
        </w:rPr>
        <w:t xml:space="preserve">- внушение.                                                                                                                                          </w:t>
      </w:r>
      <w:r w:rsidRPr="0045465B">
        <w:rPr>
          <w:b/>
          <w:bCs/>
          <w:color w:val="000000"/>
          <w:sz w:val="24"/>
          <w:szCs w:val="24"/>
        </w:rPr>
        <w:t>Судороги </w:t>
      </w:r>
      <w:r w:rsidRPr="0045465B">
        <w:rPr>
          <w:color w:val="000000"/>
          <w:sz w:val="24"/>
          <w:szCs w:val="24"/>
        </w:rPr>
        <w:t xml:space="preserve">- непроизвольные прерывистые мышечные сокращения с локомоторной реакцией.                                                      </w:t>
      </w:r>
      <w:r w:rsidRPr="0045465B">
        <w:rPr>
          <w:b/>
          <w:bCs/>
          <w:color w:val="000000"/>
          <w:sz w:val="24"/>
          <w:szCs w:val="24"/>
        </w:rPr>
        <w:t>Суицидальный </w:t>
      </w:r>
      <w:r w:rsidRPr="0045465B">
        <w:rPr>
          <w:i/>
          <w:iCs/>
          <w:color w:val="000000"/>
          <w:sz w:val="24"/>
          <w:szCs w:val="24"/>
        </w:rPr>
        <w:t>(suicidium; </w:t>
      </w:r>
      <w:r w:rsidRPr="0045465B">
        <w:rPr>
          <w:color w:val="000000"/>
          <w:sz w:val="24"/>
          <w:szCs w:val="24"/>
        </w:rPr>
        <w:t>лат. </w:t>
      </w:r>
      <w:r w:rsidRPr="0045465B">
        <w:rPr>
          <w:i/>
          <w:iCs/>
          <w:color w:val="000000"/>
          <w:sz w:val="24"/>
          <w:szCs w:val="24"/>
        </w:rPr>
        <w:t>sui </w:t>
      </w:r>
      <w:r w:rsidRPr="0045465B">
        <w:rPr>
          <w:color w:val="000000"/>
          <w:sz w:val="24"/>
          <w:szCs w:val="24"/>
        </w:rPr>
        <w:t>- себя + </w:t>
      </w:r>
      <w:r w:rsidRPr="0045465B">
        <w:rPr>
          <w:i/>
          <w:iCs/>
          <w:color w:val="000000"/>
          <w:sz w:val="24"/>
          <w:szCs w:val="24"/>
        </w:rPr>
        <w:t>caedo </w:t>
      </w:r>
      <w:r w:rsidRPr="0045465B">
        <w:rPr>
          <w:color w:val="000000"/>
          <w:sz w:val="24"/>
          <w:szCs w:val="24"/>
        </w:rPr>
        <w:t xml:space="preserve">- убивать; самоубийство) - самоубийственный.                                                                                           </w:t>
      </w:r>
      <w:r w:rsidRPr="0045465B">
        <w:rPr>
          <w:b/>
          <w:bCs/>
          <w:color w:val="000000"/>
          <w:sz w:val="24"/>
          <w:szCs w:val="24"/>
        </w:rPr>
        <w:t>Супратенториально </w:t>
      </w:r>
      <w:r w:rsidRPr="0045465B">
        <w:rPr>
          <w:i/>
          <w:iCs/>
          <w:color w:val="000000"/>
          <w:sz w:val="24"/>
          <w:szCs w:val="24"/>
        </w:rPr>
        <w:t>(supratentorialno) </w:t>
      </w:r>
      <w:r w:rsidRPr="0045465B">
        <w:rPr>
          <w:color w:val="000000"/>
          <w:sz w:val="24"/>
          <w:szCs w:val="24"/>
        </w:rPr>
        <w:t xml:space="preserve">- над намётом мозжечка.                                         </w:t>
      </w:r>
      <w:r w:rsidRPr="0045465B">
        <w:rPr>
          <w:b/>
          <w:bCs/>
          <w:color w:val="000000"/>
          <w:sz w:val="24"/>
          <w:szCs w:val="24"/>
        </w:rPr>
        <w:t>Сфеноцефалия </w:t>
      </w:r>
      <w:r w:rsidRPr="0045465B">
        <w:rPr>
          <w:i/>
          <w:iCs/>
          <w:color w:val="000000"/>
          <w:sz w:val="24"/>
          <w:szCs w:val="24"/>
        </w:rPr>
        <w:t>(sphenocephalia; </w:t>
      </w:r>
      <w:r w:rsidRPr="0045465B">
        <w:rPr>
          <w:color w:val="000000"/>
          <w:sz w:val="24"/>
          <w:szCs w:val="24"/>
        </w:rPr>
        <w:t>греч. </w:t>
      </w:r>
      <w:r w:rsidRPr="0045465B">
        <w:rPr>
          <w:i/>
          <w:iCs/>
          <w:color w:val="000000"/>
          <w:sz w:val="24"/>
          <w:szCs w:val="24"/>
        </w:rPr>
        <w:t>sphen </w:t>
      </w:r>
      <w:r w:rsidRPr="0045465B">
        <w:rPr>
          <w:color w:val="000000"/>
          <w:sz w:val="24"/>
          <w:szCs w:val="24"/>
        </w:rPr>
        <w:t>- клин + </w:t>
      </w:r>
      <w:r w:rsidRPr="0045465B">
        <w:rPr>
          <w:i/>
          <w:iCs/>
          <w:color w:val="000000"/>
          <w:sz w:val="24"/>
          <w:szCs w:val="24"/>
        </w:rPr>
        <w:t>kephale </w:t>
      </w:r>
      <w:r w:rsidRPr="0045465B">
        <w:rPr>
          <w:color w:val="000000"/>
          <w:sz w:val="24"/>
          <w:szCs w:val="24"/>
        </w:rPr>
        <w:t xml:space="preserve">- голова) - аномалия развития: клиновидная форма черепа. Разновидность краниостеноза.                                                                                                                                                                                 </w:t>
      </w:r>
      <w:r w:rsidRPr="0045465B">
        <w:rPr>
          <w:b/>
          <w:bCs/>
          <w:color w:val="000000"/>
          <w:sz w:val="24"/>
          <w:szCs w:val="24"/>
        </w:rPr>
        <w:t>Табес дорзалис </w:t>
      </w:r>
      <w:r w:rsidRPr="0045465B">
        <w:rPr>
          <w:i/>
          <w:iCs/>
          <w:color w:val="000000"/>
          <w:sz w:val="24"/>
          <w:szCs w:val="24"/>
        </w:rPr>
        <w:t>(tabes dorsalis; </w:t>
      </w:r>
      <w:r w:rsidRPr="0045465B">
        <w:rPr>
          <w:color w:val="000000"/>
          <w:sz w:val="24"/>
          <w:szCs w:val="24"/>
        </w:rPr>
        <w:t>лат. </w:t>
      </w:r>
      <w:r w:rsidRPr="0045465B">
        <w:rPr>
          <w:i/>
          <w:iCs/>
          <w:color w:val="000000"/>
          <w:sz w:val="24"/>
          <w:szCs w:val="24"/>
        </w:rPr>
        <w:t>tabes </w:t>
      </w:r>
      <w:r w:rsidRPr="0045465B">
        <w:rPr>
          <w:color w:val="000000"/>
          <w:sz w:val="24"/>
          <w:szCs w:val="24"/>
        </w:rPr>
        <w:t xml:space="preserve">- разрушение, истощение) - сухотка спинного мозга (поздний нейросифилис).                                                                       </w:t>
      </w:r>
      <w:r w:rsidRPr="0045465B">
        <w:rPr>
          <w:b/>
          <w:bCs/>
          <w:color w:val="000000"/>
          <w:sz w:val="24"/>
          <w:szCs w:val="24"/>
        </w:rPr>
        <w:t>Телеангиэктазия </w:t>
      </w:r>
      <w:r w:rsidRPr="0045465B">
        <w:rPr>
          <w:i/>
          <w:iCs/>
          <w:color w:val="000000"/>
          <w:sz w:val="24"/>
          <w:szCs w:val="24"/>
        </w:rPr>
        <w:t>(teleangiectasia; </w:t>
      </w:r>
      <w:r w:rsidRPr="0045465B">
        <w:rPr>
          <w:color w:val="000000"/>
          <w:sz w:val="24"/>
          <w:szCs w:val="24"/>
        </w:rPr>
        <w:t>греч. </w:t>
      </w:r>
      <w:r w:rsidRPr="0045465B">
        <w:rPr>
          <w:i/>
          <w:iCs/>
          <w:color w:val="000000"/>
          <w:sz w:val="24"/>
          <w:szCs w:val="24"/>
        </w:rPr>
        <w:t>telos </w:t>
      </w:r>
      <w:r w:rsidRPr="0045465B">
        <w:rPr>
          <w:color w:val="000000"/>
          <w:sz w:val="24"/>
          <w:szCs w:val="24"/>
        </w:rPr>
        <w:t>- конец, завершение + </w:t>
      </w:r>
      <w:r w:rsidRPr="0045465B">
        <w:rPr>
          <w:i/>
          <w:iCs/>
          <w:color w:val="000000"/>
          <w:sz w:val="24"/>
          <w:szCs w:val="24"/>
        </w:rPr>
        <w:t>angeion </w:t>
      </w:r>
      <w:r w:rsidRPr="0045465B">
        <w:rPr>
          <w:color w:val="000000"/>
          <w:sz w:val="24"/>
          <w:szCs w:val="24"/>
        </w:rPr>
        <w:t>- сосуд + </w:t>
      </w:r>
      <w:r w:rsidRPr="0045465B">
        <w:rPr>
          <w:i/>
          <w:iCs/>
          <w:color w:val="000000"/>
          <w:sz w:val="24"/>
          <w:szCs w:val="24"/>
        </w:rPr>
        <w:t>ektasis </w:t>
      </w:r>
      <w:r w:rsidRPr="0045465B">
        <w:rPr>
          <w:color w:val="000000"/>
          <w:sz w:val="24"/>
          <w:szCs w:val="24"/>
        </w:rPr>
        <w:t xml:space="preserve">- расширение) - локальное расширение мелких кровеносных сосудов, в основном капилляров, локализующееся преимущественно в коже и слизистых оболочках, реже в сетчатке глаза, центральной нервной системе и внутренних органах.                                 </w:t>
      </w:r>
      <w:r w:rsidRPr="0045465B">
        <w:rPr>
          <w:b/>
          <w:bCs/>
          <w:color w:val="000000"/>
          <w:sz w:val="24"/>
          <w:szCs w:val="24"/>
        </w:rPr>
        <w:t xml:space="preserve"> Тетания </w:t>
      </w:r>
      <w:r w:rsidRPr="0045465B">
        <w:rPr>
          <w:i/>
          <w:iCs/>
          <w:color w:val="000000"/>
          <w:sz w:val="24"/>
          <w:szCs w:val="24"/>
        </w:rPr>
        <w:t>(tetania; </w:t>
      </w:r>
      <w:r w:rsidRPr="0045465B">
        <w:rPr>
          <w:color w:val="000000"/>
          <w:sz w:val="24"/>
          <w:szCs w:val="24"/>
        </w:rPr>
        <w:t>греч. </w:t>
      </w:r>
      <w:r w:rsidRPr="0045465B">
        <w:rPr>
          <w:i/>
          <w:iCs/>
          <w:color w:val="000000"/>
          <w:sz w:val="24"/>
          <w:szCs w:val="24"/>
        </w:rPr>
        <w:t>tetanos </w:t>
      </w:r>
      <w:r w:rsidRPr="0045465B">
        <w:rPr>
          <w:color w:val="000000"/>
          <w:sz w:val="24"/>
          <w:szCs w:val="24"/>
        </w:rPr>
        <w:t xml:space="preserve">- судорожное напряжение) - синдром повышенной нервно-мышечной возбудимости, наблюдают приступы тонических судорог.                                                                                                                                             </w:t>
      </w:r>
      <w:r w:rsidRPr="0045465B">
        <w:rPr>
          <w:b/>
          <w:bCs/>
          <w:color w:val="000000"/>
          <w:sz w:val="24"/>
          <w:szCs w:val="24"/>
        </w:rPr>
        <w:t>Тики </w:t>
      </w:r>
      <w:r w:rsidRPr="0045465B">
        <w:rPr>
          <w:color w:val="000000"/>
          <w:sz w:val="24"/>
          <w:szCs w:val="24"/>
        </w:rPr>
        <w:t>(франц. </w:t>
      </w:r>
      <w:r w:rsidRPr="0045465B">
        <w:rPr>
          <w:i/>
          <w:iCs/>
          <w:color w:val="000000"/>
          <w:sz w:val="24"/>
          <w:szCs w:val="24"/>
        </w:rPr>
        <w:t>tic </w:t>
      </w:r>
      <w:r w:rsidRPr="0045465B">
        <w:rPr>
          <w:color w:val="000000"/>
          <w:sz w:val="24"/>
          <w:szCs w:val="24"/>
        </w:rPr>
        <w:t xml:space="preserve">- судорожное подёргивание) - быстрые, клонические, неритмичные, стереотипные движения, которые локализуются преимущественно в области лица, шеи, плечевого пояса, реже распространяются на туловище, верхние и нижние конечности.                                                                                                                                                     </w:t>
      </w:r>
      <w:r w:rsidRPr="0045465B">
        <w:rPr>
          <w:b/>
          <w:bCs/>
          <w:color w:val="000000"/>
          <w:sz w:val="24"/>
          <w:szCs w:val="24"/>
        </w:rPr>
        <w:t>Томография </w:t>
      </w:r>
      <w:r w:rsidRPr="0045465B">
        <w:rPr>
          <w:i/>
          <w:iCs/>
          <w:color w:val="000000"/>
          <w:sz w:val="24"/>
          <w:szCs w:val="24"/>
        </w:rPr>
        <w:t>(tomographia; </w:t>
      </w:r>
      <w:r w:rsidRPr="0045465B">
        <w:rPr>
          <w:color w:val="000000"/>
          <w:sz w:val="24"/>
          <w:szCs w:val="24"/>
        </w:rPr>
        <w:t>греч. </w:t>
      </w:r>
      <w:r w:rsidRPr="0045465B">
        <w:rPr>
          <w:i/>
          <w:iCs/>
          <w:color w:val="000000"/>
          <w:sz w:val="24"/>
          <w:szCs w:val="24"/>
        </w:rPr>
        <w:t>tomos </w:t>
      </w:r>
      <w:r w:rsidRPr="0045465B">
        <w:rPr>
          <w:color w:val="000000"/>
          <w:sz w:val="24"/>
          <w:szCs w:val="24"/>
        </w:rPr>
        <w:t>- отрезок, пластина, слой + </w:t>
      </w:r>
      <w:r w:rsidRPr="0045465B">
        <w:rPr>
          <w:i/>
          <w:iCs/>
          <w:color w:val="000000"/>
          <w:sz w:val="24"/>
          <w:szCs w:val="24"/>
        </w:rPr>
        <w:t>grapho </w:t>
      </w:r>
      <w:r w:rsidRPr="0045465B">
        <w:rPr>
          <w:color w:val="000000"/>
          <w:sz w:val="24"/>
          <w:szCs w:val="24"/>
        </w:rPr>
        <w:t xml:space="preserve">- писать, изображать) - послойное изображение.                                                                                                            </w:t>
      </w:r>
      <w:r w:rsidRPr="0045465B">
        <w:rPr>
          <w:b/>
          <w:bCs/>
          <w:color w:val="000000"/>
          <w:sz w:val="24"/>
          <w:szCs w:val="24"/>
        </w:rPr>
        <w:t>Тонус </w:t>
      </w:r>
      <w:r w:rsidRPr="0045465B">
        <w:rPr>
          <w:i/>
          <w:iCs/>
          <w:color w:val="000000"/>
          <w:sz w:val="24"/>
          <w:szCs w:val="24"/>
        </w:rPr>
        <w:t>(tonus; </w:t>
      </w:r>
      <w:r w:rsidRPr="0045465B">
        <w:rPr>
          <w:color w:val="000000"/>
          <w:sz w:val="24"/>
          <w:szCs w:val="24"/>
        </w:rPr>
        <w:t>греч. </w:t>
      </w:r>
      <w:r w:rsidRPr="0045465B">
        <w:rPr>
          <w:i/>
          <w:iCs/>
          <w:color w:val="000000"/>
          <w:sz w:val="24"/>
          <w:szCs w:val="24"/>
        </w:rPr>
        <w:t>tonos) </w:t>
      </w:r>
      <w:r w:rsidRPr="0045465B">
        <w:rPr>
          <w:color w:val="000000"/>
          <w:sz w:val="24"/>
          <w:szCs w:val="24"/>
        </w:rPr>
        <w:t xml:space="preserve">- напряжение.                                                                                                                                                          </w:t>
      </w:r>
      <w:r w:rsidRPr="0045465B">
        <w:rPr>
          <w:b/>
          <w:bCs/>
          <w:color w:val="000000"/>
          <w:sz w:val="24"/>
          <w:szCs w:val="24"/>
        </w:rPr>
        <w:t>Топическая диагностика </w:t>
      </w:r>
      <w:r w:rsidRPr="0045465B">
        <w:rPr>
          <w:i/>
          <w:iCs/>
          <w:color w:val="000000"/>
          <w:sz w:val="24"/>
          <w:szCs w:val="24"/>
        </w:rPr>
        <w:t>(diagnostica topica; </w:t>
      </w:r>
      <w:r w:rsidRPr="0045465B">
        <w:rPr>
          <w:color w:val="000000"/>
          <w:sz w:val="24"/>
          <w:szCs w:val="24"/>
        </w:rPr>
        <w:t>греч. </w:t>
      </w:r>
      <w:r w:rsidRPr="0045465B">
        <w:rPr>
          <w:i/>
          <w:iCs/>
          <w:color w:val="000000"/>
          <w:sz w:val="24"/>
          <w:szCs w:val="24"/>
        </w:rPr>
        <w:t>diagnostikos </w:t>
      </w:r>
      <w:r w:rsidRPr="0045465B">
        <w:rPr>
          <w:color w:val="000000"/>
          <w:sz w:val="24"/>
          <w:szCs w:val="24"/>
        </w:rPr>
        <w:t>- способный распознавать + </w:t>
      </w:r>
      <w:r w:rsidRPr="0045465B">
        <w:rPr>
          <w:i/>
          <w:iCs/>
          <w:color w:val="000000"/>
          <w:sz w:val="24"/>
          <w:szCs w:val="24"/>
        </w:rPr>
        <w:t>topos </w:t>
      </w:r>
      <w:r w:rsidRPr="0045465B">
        <w:rPr>
          <w:color w:val="000000"/>
          <w:sz w:val="24"/>
          <w:szCs w:val="24"/>
        </w:rPr>
        <w:t xml:space="preserve">- место) - определение местонахождения очага          повреждения.                                                                                                                        </w:t>
      </w:r>
      <w:r w:rsidRPr="0045465B">
        <w:rPr>
          <w:b/>
          <w:bCs/>
          <w:color w:val="000000"/>
          <w:sz w:val="24"/>
          <w:szCs w:val="24"/>
        </w:rPr>
        <w:t>Тортиколис </w:t>
      </w:r>
      <w:r w:rsidRPr="0045465B">
        <w:rPr>
          <w:i/>
          <w:iCs/>
          <w:color w:val="000000"/>
          <w:sz w:val="24"/>
          <w:szCs w:val="24"/>
        </w:rPr>
        <w:t>(torticollis) </w:t>
      </w:r>
      <w:r w:rsidRPr="0045465B">
        <w:rPr>
          <w:color w:val="000000"/>
          <w:sz w:val="24"/>
          <w:szCs w:val="24"/>
        </w:rPr>
        <w:t xml:space="preserve">- кривошея.                                                                                                                              </w:t>
      </w:r>
      <w:r w:rsidRPr="0045465B">
        <w:rPr>
          <w:b/>
          <w:bCs/>
          <w:color w:val="000000"/>
          <w:sz w:val="24"/>
          <w:szCs w:val="24"/>
        </w:rPr>
        <w:t>Транзиторный </w:t>
      </w:r>
      <w:r w:rsidRPr="0045465B">
        <w:rPr>
          <w:i/>
          <w:iCs/>
          <w:color w:val="000000"/>
          <w:sz w:val="24"/>
          <w:szCs w:val="24"/>
        </w:rPr>
        <w:t>(transitorius) </w:t>
      </w:r>
      <w:r w:rsidRPr="0045465B">
        <w:rPr>
          <w:color w:val="000000"/>
          <w:sz w:val="24"/>
          <w:szCs w:val="24"/>
        </w:rPr>
        <w:t xml:space="preserve">- проходящий.                                                                                                                            </w:t>
      </w:r>
      <w:r w:rsidRPr="0045465B">
        <w:rPr>
          <w:b/>
          <w:bCs/>
          <w:color w:val="000000"/>
          <w:sz w:val="24"/>
          <w:szCs w:val="24"/>
        </w:rPr>
        <w:t>Тремор </w:t>
      </w:r>
      <w:r w:rsidRPr="0045465B">
        <w:rPr>
          <w:i/>
          <w:iCs/>
          <w:color w:val="000000"/>
          <w:sz w:val="24"/>
          <w:szCs w:val="24"/>
        </w:rPr>
        <w:t>(tremor; </w:t>
      </w:r>
      <w:r w:rsidRPr="0045465B">
        <w:rPr>
          <w:color w:val="000000"/>
          <w:sz w:val="24"/>
          <w:szCs w:val="24"/>
        </w:rPr>
        <w:t>лат. </w:t>
      </w:r>
      <w:r w:rsidRPr="0045465B">
        <w:rPr>
          <w:i/>
          <w:iCs/>
          <w:color w:val="000000"/>
          <w:sz w:val="24"/>
          <w:szCs w:val="24"/>
        </w:rPr>
        <w:t>tremor </w:t>
      </w:r>
      <w:r w:rsidRPr="0045465B">
        <w:rPr>
          <w:color w:val="000000"/>
          <w:sz w:val="24"/>
          <w:szCs w:val="24"/>
        </w:rPr>
        <w:t xml:space="preserve">- дрожание)- насильственные колебательные </w:t>
      </w:r>
      <w:proofErr w:type="gramStart"/>
      <w:r w:rsidRPr="0045465B">
        <w:rPr>
          <w:color w:val="000000"/>
          <w:sz w:val="24"/>
          <w:szCs w:val="24"/>
        </w:rPr>
        <w:t>движения  во</w:t>
      </w:r>
      <w:proofErr w:type="gramEnd"/>
      <w:r w:rsidRPr="0045465B">
        <w:rPr>
          <w:color w:val="000000"/>
          <w:sz w:val="24"/>
          <w:szCs w:val="24"/>
        </w:rPr>
        <w:t xml:space="preserve"> всем теле или в отдельных его частях, чаще в руках, характеризующиеся ритмичностью, стереотипностью и незначительной амплитудой.</w:t>
      </w:r>
      <w:r w:rsidRPr="0045465B">
        <w:rPr>
          <w:b/>
          <w:bCs/>
          <w:color w:val="000000"/>
          <w:sz w:val="24"/>
          <w:szCs w:val="24"/>
        </w:rPr>
        <w:t xml:space="preserve"> Тризм </w:t>
      </w:r>
      <w:r w:rsidRPr="0045465B">
        <w:rPr>
          <w:i/>
          <w:iCs/>
          <w:color w:val="000000"/>
          <w:sz w:val="24"/>
          <w:szCs w:val="24"/>
        </w:rPr>
        <w:t>(trismus; </w:t>
      </w:r>
      <w:r w:rsidRPr="0045465B">
        <w:rPr>
          <w:color w:val="000000"/>
          <w:sz w:val="24"/>
          <w:szCs w:val="24"/>
        </w:rPr>
        <w:t>греч. </w:t>
      </w:r>
      <w:r w:rsidRPr="0045465B">
        <w:rPr>
          <w:i/>
          <w:iCs/>
          <w:color w:val="000000"/>
          <w:sz w:val="24"/>
          <w:szCs w:val="24"/>
        </w:rPr>
        <w:t>trismos </w:t>
      </w:r>
      <w:r w:rsidRPr="0045465B">
        <w:rPr>
          <w:color w:val="000000"/>
          <w:sz w:val="24"/>
          <w:szCs w:val="24"/>
        </w:rPr>
        <w:t xml:space="preserve">- скрип, скрежет) - скрип, сжимание челюстей, тонический спазм жевательной мускулатуры.                                                                                                </w:t>
      </w:r>
      <w:r w:rsidRPr="0045465B">
        <w:rPr>
          <w:b/>
          <w:bCs/>
          <w:color w:val="000000"/>
          <w:sz w:val="24"/>
          <w:szCs w:val="24"/>
        </w:rPr>
        <w:t>Тромбоз </w:t>
      </w:r>
      <w:r w:rsidRPr="0045465B">
        <w:rPr>
          <w:i/>
          <w:iCs/>
          <w:color w:val="000000"/>
          <w:sz w:val="24"/>
          <w:szCs w:val="24"/>
        </w:rPr>
        <w:t>(thrombosis, is, </w:t>
      </w:r>
      <w:r w:rsidRPr="0045465B">
        <w:rPr>
          <w:color w:val="000000"/>
          <w:sz w:val="24"/>
          <w:szCs w:val="24"/>
        </w:rPr>
        <w:t>f; греч. </w:t>
      </w:r>
      <w:r w:rsidRPr="0045465B">
        <w:rPr>
          <w:i/>
          <w:iCs/>
          <w:color w:val="000000"/>
          <w:sz w:val="24"/>
          <w:szCs w:val="24"/>
        </w:rPr>
        <w:t>thrombos </w:t>
      </w:r>
      <w:r w:rsidRPr="0045465B">
        <w:rPr>
          <w:color w:val="000000"/>
          <w:sz w:val="24"/>
          <w:szCs w:val="24"/>
        </w:rPr>
        <w:t>- сгусток крови + </w:t>
      </w:r>
      <w:r w:rsidRPr="0045465B">
        <w:rPr>
          <w:i/>
          <w:iCs/>
          <w:color w:val="000000"/>
          <w:sz w:val="24"/>
          <w:szCs w:val="24"/>
        </w:rPr>
        <w:t>-osis </w:t>
      </w:r>
      <w:r w:rsidRPr="0045465B">
        <w:rPr>
          <w:color w:val="000000"/>
          <w:sz w:val="24"/>
          <w:szCs w:val="24"/>
        </w:rPr>
        <w:t xml:space="preserve">- болезнь) - процесс образования плотных масс крови (тромбов) в кровеносных сосудах, которые могут затруднять движение крови или полностью закупоривать кровеносный сосуд.                                                               </w:t>
      </w:r>
      <w:r w:rsidRPr="0045465B">
        <w:rPr>
          <w:b/>
          <w:bCs/>
          <w:color w:val="000000"/>
          <w:sz w:val="24"/>
          <w:szCs w:val="24"/>
        </w:rPr>
        <w:t>Тромбоэмболия </w:t>
      </w:r>
      <w:r w:rsidRPr="0045465B">
        <w:rPr>
          <w:i/>
          <w:iCs/>
          <w:color w:val="000000"/>
          <w:sz w:val="24"/>
          <w:szCs w:val="24"/>
        </w:rPr>
        <w:t>(thromboembolia, ae, </w:t>
      </w:r>
      <w:r w:rsidRPr="0045465B">
        <w:rPr>
          <w:color w:val="000000"/>
          <w:sz w:val="24"/>
          <w:szCs w:val="24"/>
        </w:rPr>
        <w:t>f; греч. </w:t>
      </w:r>
      <w:r w:rsidRPr="0045465B">
        <w:rPr>
          <w:i/>
          <w:iCs/>
          <w:color w:val="000000"/>
          <w:sz w:val="24"/>
          <w:szCs w:val="24"/>
        </w:rPr>
        <w:t>thrombos </w:t>
      </w:r>
      <w:r w:rsidRPr="0045465B">
        <w:rPr>
          <w:color w:val="000000"/>
          <w:sz w:val="24"/>
          <w:szCs w:val="24"/>
        </w:rPr>
        <w:t>- сгусток + </w:t>
      </w:r>
      <w:r w:rsidRPr="0045465B">
        <w:rPr>
          <w:i/>
          <w:iCs/>
          <w:color w:val="000000"/>
          <w:sz w:val="24"/>
          <w:szCs w:val="24"/>
        </w:rPr>
        <w:t>embolus </w:t>
      </w:r>
      <w:r w:rsidRPr="0045465B">
        <w:rPr>
          <w:color w:val="000000"/>
          <w:sz w:val="24"/>
          <w:szCs w:val="24"/>
        </w:rPr>
        <w:t xml:space="preserve">- эмбол, закупоривающая частица) - занос тромба или его части в сосуд с полным или частичным закрытием просвета сосуда, что приводит к нарушениям кровообращения, развитию ишемии и некрозов - инфарктов органов.                                                                                       </w:t>
      </w:r>
      <w:r w:rsidRPr="0045465B">
        <w:rPr>
          <w:b/>
          <w:bCs/>
          <w:color w:val="000000"/>
          <w:sz w:val="24"/>
          <w:szCs w:val="24"/>
        </w:rPr>
        <w:t>Фасцикуляции </w:t>
      </w:r>
      <w:r w:rsidRPr="0045465B">
        <w:rPr>
          <w:i/>
          <w:iCs/>
          <w:color w:val="000000"/>
          <w:sz w:val="24"/>
          <w:szCs w:val="24"/>
        </w:rPr>
        <w:t>(fasciculatio; </w:t>
      </w:r>
      <w:r w:rsidRPr="0045465B">
        <w:rPr>
          <w:color w:val="000000"/>
          <w:sz w:val="24"/>
          <w:szCs w:val="24"/>
        </w:rPr>
        <w:t>анат. </w:t>
      </w:r>
      <w:r w:rsidRPr="0045465B">
        <w:rPr>
          <w:i/>
          <w:iCs/>
          <w:color w:val="000000"/>
          <w:sz w:val="24"/>
          <w:szCs w:val="24"/>
        </w:rPr>
        <w:t>fasciculus </w:t>
      </w:r>
      <w:r w:rsidRPr="0045465B">
        <w:rPr>
          <w:color w:val="000000"/>
          <w:sz w:val="24"/>
          <w:szCs w:val="24"/>
        </w:rPr>
        <w:t>- пучок мышечных волокон) – быстрые ритмичные сокращения отдельных мышечных пучков.</w:t>
      </w:r>
      <w:r w:rsidRPr="0045465B">
        <w:rPr>
          <w:b/>
          <w:bCs/>
          <w:color w:val="000000"/>
          <w:sz w:val="24"/>
          <w:szCs w:val="24"/>
        </w:rPr>
        <w:t xml:space="preserve">                                                                                                                                         Фетопатия </w:t>
      </w:r>
      <w:r w:rsidRPr="0045465B">
        <w:rPr>
          <w:i/>
          <w:iCs/>
          <w:color w:val="000000"/>
          <w:sz w:val="24"/>
          <w:szCs w:val="24"/>
        </w:rPr>
        <w:t>(fetopathia; </w:t>
      </w:r>
      <w:r w:rsidRPr="0045465B">
        <w:rPr>
          <w:color w:val="000000"/>
          <w:sz w:val="24"/>
          <w:szCs w:val="24"/>
        </w:rPr>
        <w:t>лат. </w:t>
      </w:r>
      <w:r w:rsidRPr="0045465B">
        <w:rPr>
          <w:i/>
          <w:iCs/>
          <w:color w:val="000000"/>
          <w:sz w:val="24"/>
          <w:szCs w:val="24"/>
        </w:rPr>
        <w:t>fetus </w:t>
      </w:r>
      <w:r w:rsidRPr="0045465B">
        <w:rPr>
          <w:color w:val="000000"/>
          <w:sz w:val="24"/>
          <w:szCs w:val="24"/>
        </w:rPr>
        <w:t>- порождение, потомство + греч. </w:t>
      </w:r>
      <w:r w:rsidRPr="0045465B">
        <w:rPr>
          <w:i/>
          <w:iCs/>
          <w:color w:val="000000"/>
          <w:sz w:val="24"/>
          <w:szCs w:val="24"/>
        </w:rPr>
        <w:t>pathos </w:t>
      </w:r>
      <w:r w:rsidRPr="0045465B">
        <w:rPr>
          <w:color w:val="000000"/>
          <w:sz w:val="24"/>
          <w:szCs w:val="24"/>
        </w:rPr>
        <w:t xml:space="preserve">- страдание, болезнь) - общее название болезней плода, в том числе и его нервной системы, возникающих под влиянием экзогенных и эндогенных воздействий в фетальном периоде внутриутробного развития (с 11-й недели беременности до родов).                                                                                 </w:t>
      </w:r>
      <w:r w:rsidRPr="0045465B">
        <w:rPr>
          <w:b/>
          <w:bCs/>
          <w:color w:val="000000"/>
          <w:sz w:val="24"/>
          <w:szCs w:val="24"/>
        </w:rPr>
        <w:t>Фибрилляции </w:t>
      </w:r>
      <w:r w:rsidRPr="0045465B">
        <w:rPr>
          <w:i/>
          <w:iCs/>
          <w:color w:val="000000"/>
          <w:sz w:val="24"/>
          <w:szCs w:val="24"/>
        </w:rPr>
        <w:t>(fibrillatio; </w:t>
      </w:r>
      <w:r w:rsidRPr="0045465B">
        <w:rPr>
          <w:color w:val="000000"/>
          <w:sz w:val="24"/>
          <w:szCs w:val="24"/>
        </w:rPr>
        <w:t>лат. </w:t>
      </w:r>
      <w:r w:rsidRPr="0045465B">
        <w:rPr>
          <w:i/>
          <w:iCs/>
          <w:color w:val="000000"/>
          <w:sz w:val="24"/>
          <w:szCs w:val="24"/>
        </w:rPr>
        <w:t>fibrilla </w:t>
      </w:r>
      <w:r w:rsidRPr="0045465B">
        <w:rPr>
          <w:color w:val="000000"/>
          <w:sz w:val="24"/>
          <w:szCs w:val="24"/>
        </w:rPr>
        <w:t xml:space="preserve">- волоконце) - спонтанно возникающие постоянные сокращения отдельных мышечных волокон (миофибрилл), обусловленные раздражением мотонейронов передних рогов спинного мозга или двигательных ядер черепных нервов.                                                                                                                                                        </w:t>
      </w:r>
      <w:r w:rsidRPr="0045465B">
        <w:rPr>
          <w:b/>
          <w:bCs/>
          <w:color w:val="000000"/>
          <w:sz w:val="24"/>
          <w:szCs w:val="24"/>
        </w:rPr>
        <w:t>Фобия </w:t>
      </w:r>
      <w:r w:rsidRPr="0045465B">
        <w:rPr>
          <w:i/>
          <w:iCs/>
          <w:color w:val="000000"/>
          <w:sz w:val="24"/>
          <w:szCs w:val="24"/>
        </w:rPr>
        <w:t>(phobia; </w:t>
      </w:r>
      <w:r w:rsidRPr="0045465B">
        <w:rPr>
          <w:color w:val="000000"/>
          <w:sz w:val="24"/>
          <w:szCs w:val="24"/>
        </w:rPr>
        <w:t>греч. </w:t>
      </w:r>
      <w:r w:rsidRPr="0045465B">
        <w:rPr>
          <w:i/>
          <w:iCs/>
          <w:color w:val="000000"/>
          <w:sz w:val="24"/>
          <w:szCs w:val="24"/>
        </w:rPr>
        <w:t>phobos </w:t>
      </w:r>
      <w:r w:rsidRPr="0045465B">
        <w:rPr>
          <w:color w:val="000000"/>
          <w:sz w:val="24"/>
          <w:szCs w:val="24"/>
        </w:rPr>
        <w:t xml:space="preserve">- страх, боязнь) - навязчивое состояние страха, непреодолимая боязнь различных предметов, движений или действий, поступков или ситуаций (т.е. любых явлений обыденной жизни).                                                                                  </w:t>
      </w:r>
      <w:r w:rsidRPr="0045465B">
        <w:rPr>
          <w:b/>
          <w:bCs/>
          <w:color w:val="000000"/>
          <w:sz w:val="24"/>
          <w:szCs w:val="24"/>
        </w:rPr>
        <w:t>Фокальный </w:t>
      </w:r>
      <w:r w:rsidRPr="0045465B">
        <w:rPr>
          <w:i/>
          <w:iCs/>
          <w:color w:val="000000"/>
          <w:sz w:val="24"/>
          <w:szCs w:val="24"/>
        </w:rPr>
        <w:t>(focalis; </w:t>
      </w:r>
      <w:r w:rsidRPr="0045465B">
        <w:rPr>
          <w:color w:val="000000"/>
          <w:sz w:val="24"/>
          <w:szCs w:val="24"/>
        </w:rPr>
        <w:t>лат. </w:t>
      </w:r>
      <w:r w:rsidRPr="0045465B">
        <w:rPr>
          <w:i/>
          <w:iCs/>
          <w:color w:val="000000"/>
          <w:sz w:val="24"/>
          <w:szCs w:val="24"/>
        </w:rPr>
        <w:t>focus </w:t>
      </w:r>
      <w:r w:rsidRPr="0045465B">
        <w:rPr>
          <w:color w:val="000000"/>
          <w:sz w:val="24"/>
          <w:szCs w:val="24"/>
        </w:rPr>
        <w:t xml:space="preserve">- очаг) - очаговый, относящийся к очагу.                                                          </w:t>
      </w:r>
      <w:r w:rsidRPr="0045465B">
        <w:rPr>
          <w:b/>
          <w:bCs/>
          <w:color w:val="000000"/>
          <w:sz w:val="24"/>
          <w:szCs w:val="24"/>
        </w:rPr>
        <w:t xml:space="preserve"> Хореоатетоз </w:t>
      </w:r>
      <w:r w:rsidRPr="0045465B">
        <w:rPr>
          <w:i/>
          <w:iCs/>
          <w:color w:val="000000"/>
          <w:sz w:val="24"/>
          <w:szCs w:val="24"/>
        </w:rPr>
        <w:t>(choreoathetosis; </w:t>
      </w:r>
      <w:r w:rsidRPr="0045465B">
        <w:rPr>
          <w:color w:val="000000"/>
          <w:sz w:val="24"/>
          <w:szCs w:val="24"/>
        </w:rPr>
        <w:t>греч. </w:t>
      </w:r>
      <w:r w:rsidRPr="0045465B">
        <w:rPr>
          <w:i/>
          <w:iCs/>
          <w:color w:val="000000"/>
          <w:sz w:val="24"/>
          <w:szCs w:val="24"/>
        </w:rPr>
        <w:t>choreia </w:t>
      </w:r>
      <w:r w:rsidRPr="0045465B">
        <w:rPr>
          <w:color w:val="000000"/>
          <w:sz w:val="24"/>
          <w:szCs w:val="24"/>
        </w:rPr>
        <w:t>- хоровод + </w:t>
      </w:r>
      <w:r w:rsidRPr="0045465B">
        <w:rPr>
          <w:i/>
          <w:iCs/>
          <w:color w:val="000000"/>
          <w:sz w:val="24"/>
          <w:szCs w:val="24"/>
        </w:rPr>
        <w:t>athetos </w:t>
      </w:r>
      <w:r w:rsidRPr="0045465B">
        <w:rPr>
          <w:color w:val="000000"/>
          <w:sz w:val="24"/>
          <w:szCs w:val="24"/>
        </w:rPr>
        <w:t xml:space="preserve">- не имеющий определённого положения, неустойчивый) - сочетание хореического гиперкинеза с атетозом.                                                                                                                                 </w:t>
      </w:r>
      <w:r w:rsidRPr="0045465B">
        <w:rPr>
          <w:b/>
          <w:bCs/>
          <w:color w:val="000000"/>
          <w:sz w:val="24"/>
          <w:szCs w:val="24"/>
        </w:rPr>
        <w:lastRenderedPageBreak/>
        <w:t>Хорея малая </w:t>
      </w:r>
      <w:r w:rsidRPr="0045465B">
        <w:rPr>
          <w:i/>
          <w:iCs/>
          <w:color w:val="000000"/>
          <w:sz w:val="24"/>
          <w:szCs w:val="24"/>
        </w:rPr>
        <w:t>(chorea minor; </w:t>
      </w:r>
      <w:r w:rsidRPr="0045465B">
        <w:rPr>
          <w:color w:val="000000"/>
          <w:sz w:val="24"/>
          <w:szCs w:val="24"/>
        </w:rPr>
        <w:t>греч. </w:t>
      </w:r>
      <w:r w:rsidRPr="0045465B">
        <w:rPr>
          <w:i/>
          <w:iCs/>
          <w:color w:val="000000"/>
          <w:sz w:val="24"/>
          <w:szCs w:val="24"/>
        </w:rPr>
        <w:t>chorea </w:t>
      </w:r>
      <w:r w:rsidRPr="0045465B">
        <w:rPr>
          <w:color w:val="000000"/>
          <w:sz w:val="24"/>
          <w:szCs w:val="24"/>
        </w:rPr>
        <w:t xml:space="preserve">- хоровод, танец) - заболевание ЦНС ревматической этиологии, характеризуется хореическими гиперкинезами в виде быстрых насильственных движений в конечностях, туловище и лице, мышечной гипотонией, нарушениями эмоций, иногда другими психическими расстройствами.                                                          </w:t>
      </w:r>
      <w:r w:rsidRPr="0045465B">
        <w:rPr>
          <w:b/>
          <w:bCs/>
          <w:color w:val="000000"/>
          <w:sz w:val="24"/>
          <w:szCs w:val="24"/>
        </w:rPr>
        <w:t>Церебральный </w:t>
      </w:r>
      <w:r w:rsidRPr="0045465B">
        <w:rPr>
          <w:i/>
          <w:iCs/>
          <w:color w:val="000000"/>
          <w:sz w:val="24"/>
          <w:szCs w:val="24"/>
        </w:rPr>
        <w:t>(cerebralis; </w:t>
      </w:r>
      <w:r w:rsidRPr="0045465B">
        <w:rPr>
          <w:color w:val="000000"/>
          <w:sz w:val="24"/>
          <w:szCs w:val="24"/>
        </w:rPr>
        <w:t>анат. </w:t>
      </w:r>
      <w:r w:rsidRPr="0045465B">
        <w:rPr>
          <w:i/>
          <w:iCs/>
          <w:color w:val="000000"/>
          <w:sz w:val="24"/>
          <w:szCs w:val="24"/>
        </w:rPr>
        <w:t>cerebrum </w:t>
      </w:r>
      <w:r w:rsidRPr="0045465B">
        <w:rPr>
          <w:color w:val="000000"/>
          <w:sz w:val="24"/>
          <w:szCs w:val="24"/>
        </w:rPr>
        <w:t xml:space="preserve">- большой мозг) - относящийся к большому мозгу.                                                            </w:t>
      </w:r>
      <w:r w:rsidRPr="0045465B">
        <w:rPr>
          <w:b/>
          <w:bCs/>
          <w:color w:val="000000"/>
          <w:sz w:val="24"/>
          <w:szCs w:val="24"/>
        </w:rPr>
        <w:t>Цереброспинальный </w:t>
      </w:r>
      <w:r w:rsidRPr="0045465B">
        <w:rPr>
          <w:i/>
          <w:iCs/>
          <w:color w:val="000000"/>
          <w:sz w:val="24"/>
          <w:szCs w:val="24"/>
        </w:rPr>
        <w:t>(cerebrospinalis) </w:t>
      </w:r>
      <w:r w:rsidRPr="0045465B">
        <w:rPr>
          <w:color w:val="000000"/>
          <w:sz w:val="24"/>
          <w:szCs w:val="24"/>
        </w:rPr>
        <w:t xml:space="preserve">- относящийся к головному и спинному мозгу.                                                                                         </w:t>
      </w:r>
      <w:r w:rsidRPr="0045465B">
        <w:rPr>
          <w:b/>
          <w:bCs/>
          <w:color w:val="000000"/>
          <w:sz w:val="24"/>
          <w:szCs w:val="24"/>
        </w:rPr>
        <w:t>Экстрадурально </w:t>
      </w:r>
      <w:r w:rsidRPr="0045465B">
        <w:rPr>
          <w:i/>
          <w:iCs/>
          <w:color w:val="000000"/>
          <w:sz w:val="24"/>
          <w:szCs w:val="24"/>
        </w:rPr>
        <w:t>(extraduralis) </w:t>
      </w:r>
      <w:r w:rsidRPr="0045465B">
        <w:rPr>
          <w:color w:val="000000"/>
          <w:sz w:val="24"/>
          <w:szCs w:val="24"/>
        </w:rPr>
        <w:t xml:space="preserve">- до твёрдой мозговой оболочки.                                                               </w:t>
      </w:r>
      <w:r w:rsidRPr="0045465B">
        <w:rPr>
          <w:b/>
          <w:bCs/>
          <w:color w:val="000000"/>
          <w:sz w:val="24"/>
          <w:szCs w:val="24"/>
        </w:rPr>
        <w:t>Электромиография </w:t>
      </w:r>
      <w:r w:rsidRPr="0045465B">
        <w:rPr>
          <w:i/>
          <w:iCs/>
          <w:color w:val="000000"/>
          <w:sz w:val="24"/>
          <w:szCs w:val="24"/>
        </w:rPr>
        <w:t>(electromyographia) </w:t>
      </w:r>
      <w:r w:rsidRPr="0045465B">
        <w:rPr>
          <w:color w:val="000000"/>
          <w:sz w:val="24"/>
          <w:szCs w:val="24"/>
        </w:rPr>
        <w:t xml:space="preserve">- метод исследования мышечных волокон (мышц) путём регистрации их биологических потенциалов.                                                                                        </w:t>
      </w:r>
      <w:r w:rsidRPr="0045465B">
        <w:rPr>
          <w:b/>
          <w:bCs/>
          <w:color w:val="000000"/>
          <w:sz w:val="24"/>
          <w:szCs w:val="24"/>
        </w:rPr>
        <w:t>Электроэнцефалография </w:t>
      </w:r>
      <w:r w:rsidRPr="0045465B">
        <w:rPr>
          <w:i/>
          <w:iCs/>
          <w:color w:val="000000"/>
          <w:sz w:val="24"/>
          <w:szCs w:val="24"/>
        </w:rPr>
        <w:t>(electroencephalographia) </w:t>
      </w:r>
      <w:r w:rsidRPr="0045465B">
        <w:rPr>
          <w:color w:val="000000"/>
          <w:sz w:val="24"/>
          <w:szCs w:val="24"/>
        </w:rPr>
        <w:t xml:space="preserve">- метод функционального исследования головного мозга, основанный на графической регистрации его биологических потенциалов.                                                                                                 </w:t>
      </w:r>
      <w:r w:rsidRPr="0045465B">
        <w:rPr>
          <w:b/>
          <w:bCs/>
          <w:color w:val="000000"/>
          <w:sz w:val="24"/>
          <w:szCs w:val="24"/>
        </w:rPr>
        <w:t>Эмболия </w:t>
      </w:r>
      <w:r w:rsidRPr="0045465B">
        <w:rPr>
          <w:i/>
          <w:iCs/>
          <w:color w:val="000000"/>
          <w:sz w:val="24"/>
          <w:szCs w:val="24"/>
        </w:rPr>
        <w:t>(embolia, ae, </w:t>
      </w:r>
      <w:r w:rsidRPr="0045465B">
        <w:rPr>
          <w:color w:val="000000"/>
          <w:sz w:val="24"/>
          <w:szCs w:val="24"/>
        </w:rPr>
        <w:t>f; греч. </w:t>
      </w:r>
      <w:r w:rsidRPr="0045465B">
        <w:rPr>
          <w:i/>
          <w:iCs/>
          <w:color w:val="000000"/>
          <w:sz w:val="24"/>
          <w:szCs w:val="24"/>
        </w:rPr>
        <w:t>embole </w:t>
      </w:r>
      <w:r w:rsidRPr="0045465B">
        <w:rPr>
          <w:color w:val="000000"/>
          <w:sz w:val="24"/>
          <w:szCs w:val="24"/>
        </w:rPr>
        <w:t xml:space="preserve">- выбрасывание, вторжение) - закупорка кровеносного сосуда поступившим в кровь и перенесённым дальше током крови эмболом (оторвавшимся тромбом, бактериальной массой, частицей опухоли и др.).                                                                                                         </w:t>
      </w:r>
      <w:r w:rsidRPr="0045465B">
        <w:rPr>
          <w:b/>
          <w:bCs/>
          <w:color w:val="000000"/>
          <w:sz w:val="24"/>
          <w:szCs w:val="24"/>
        </w:rPr>
        <w:t>Эмбриопатия </w:t>
      </w:r>
      <w:r w:rsidRPr="0045465B">
        <w:rPr>
          <w:i/>
          <w:iCs/>
          <w:color w:val="000000"/>
          <w:sz w:val="24"/>
          <w:szCs w:val="24"/>
        </w:rPr>
        <w:t>(embryopathia; embrion </w:t>
      </w:r>
      <w:r w:rsidRPr="0045465B">
        <w:rPr>
          <w:color w:val="000000"/>
          <w:sz w:val="24"/>
          <w:szCs w:val="24"/>
        </w:rPr>
        <w:t>- зародыш + греч. </w:t>
      </w:r>
      <w:r w:rsidRPr="0045465B">
        <w:rPr>
          <w:i/>
          <w:iCs/>
          <w:color w:val="000000"/>
          <w:sz w:val="24"/>
          <w:szCs w:val="24"/>
        </w:rPr>
        <w:t>pathos </w:t>
      </w:r>
      <w:r w:rsidRPr="0045465B">
        <w:rPr>
          <w:color w:val="000000"/>
          <w:sz w:val="24"/>
          <w:szCs w:val="24"/>
        </w:rPr>
        <w:t xml:space="preserve">- страдание, болезнь) - общее название патологических процессов, возникающих в эмбриональном периоде (первые 9-10 нед беременности) вследствие повреждения эмбриона полиэтиологическими факторами: нервная система вовлекается в патологический процесс в 60-80% случаев.                                                                   </w:t>
      </w:r>
      <w:r w:rsidRPr="0045465B">
        <w:rPr>
          <w:b/>
          <w:bCs/>
          <w:color w:val="000000"/>
          <w:sz w:val="24"/>
          <w:szCs w:val="24"/>
        </w:rPr>
        <w:t>Энкопрез </w:t>
      </w:r>
      <w:r w:rsidRPr="0045465B">
        <w:rPr>
          <w:i/>
          <w:iCs/>
          <w:color w:val="000000"/>
          <w:sz w:val="24"/>
          <w:szCs w:val="24"/>
        </w:rPr>
        <w:t>(encopresis; </w:t>
      </w:r>
      <w:r w:rsidRPr="0045465B">
        <w:rPr>
          <w:color w:val="000000"/>
          <w:sz w:val="24"/>
          <w:szCs w:val="24"/>
        </w:rPr>
        <w:t>греч. </w:t>
      </w:r>
      <w:r w:rsidRPr="0045465B">
        <w:rPr>
          <w:i/>
          <w:iCs/>
          <w:color w:val="000000"/>
          <w:sz w:val="24"/>
          <w:szCs w:val="24"/>
        </w:rPr>
        <w:t>en </w:t>
      </w:r>
      <w:r w:rsidRPr="0045465B">
        <w:rPr>
          <w:color w:val="000000"/>
          <w:sz w:val="24"/>
          <w:szCs w:val="24"/>
        </w:rPr>
        <w:t>- в, внутри + </w:t>
      </w:r>
      <w:r w:rsidRPr="0045465B">
        <w:rPr>
          <w:i/>
          <w:iCs/>
          <w:color w:val="000000"/>
          <w:sz w:val="24"/>
          <w:szCs w:val="24"/>
        </w:rPr>
        <w:t>kopros </w:t>
      </w:r>
      <w:r w:rsidRPr="0045465B">
        <w:rPr>
          <w:color w:val="000000"/>
          <w:sz w:val="24"/>
          <w:szCs w:val="24"/>
        </w:rPr>
        <w:t xml:space="preserve">- кал) - стойкое непроизвольное или произвольное отхождение небольших количеств кала нормальной или почти нормальной консистенции в местах, не предназначенных для этой цели социально-культурным окружением индивида.                                                                                                     </w:t>
      </w:r>
      <w:r w:rsidRPr="0045465B">
        <w:rPr>
          <w:b/>
          <w:bCs/>
          <w:color w:val="000000"/>
          <w:sz w:val="24"/>
          <w:szCs w:val="24"/>
        </w:rPr>
        <w:t>Энофтальм </w:t>
      </w:r>
      <w:r w:rsidRPr="0045465B">
        <w:rPr>
          <w:i/>
          <w:iCs/>
          <w:color w:val="000000"/>
          <w:sz w:val="24"/>
          <w:szCs w:val="24"/>
        </w:rPr>
        <w:t>(enophthalmus; </w:t>
      </w:r>
      <w:r w:rsidRPr="0045465B">
        <w:rPr>
          <w:color w:val="000000"/>
          <w:sz w:val="24"/>
          <w:szCs w:val="24"/>
        </w:rPr>
        <w:t>греч. </w:t>
      </w:r>
      <w:r w:rsidRPr="0045465B">
        <w:rPr>
          <w:i/>
          <w:iCs/>
          <w:color w:val="000000"/>
          <w:sz w:val="24"/>
          <w:szCs w:val="24"/>
        </w:rPr>
        <w:t>en </w:t>
      </w:r>
      <w:r w:rsidRPr="0045465B">
        <w:rPr>
          <w:color w:val="000000"/>
          <w:sz w:val="24"/>
          <w:szCs w:val="24"/>
        </w:rPr>
        <w:t>- в, внутри + </w:t>
      </w:r>
      <w:r w:rsidRPr="0045465B">
        <w:rPr>
          <w:i/>
          <w:iCs/>
          <w:color w:val="000000"/>
          <w:sz w:val="24"/>
          <w:szCs w:val="24"/>
        </w:rPr>
        <w:t>ophthalmos </w:t>
      </w:r>
      <w:r w:rsidRPr="0045465B">
        <w:rPr>
          <w:color w:val="000000"/>
          <w:sz w:val="24"/>
          <w:szCs w:val="24"/>
        </w:rPr>
        <w:t xml:space="preserve">- глаз) - более глубокое, чем в норме, расположение глазного яблока в глазнице: этот признак входит в состав синдрома Бернара-Горнера.                                                                                                                                           </w:t>
      </w:r>
      <w:r w:rsidRPr="0045465B">
        <w:rPr>
          <w:b/>
          <w:bCs/>
          <w:color w:val="000000"/>
          <w:sz w:val="24"/>
          <w:szCs w:val="24"/>
        </w:rPr>
        <w:t>Энурез ночной </w:t>
      </w:r>
      <w:r w:rsidRPr="0045465B">
        <w:rPr>
          <w:i/>
          <w:iCs/>
          <w:color w:val="000000"/>
          <w:sz w:val="24"/>
          <w:szCs w:val="24"/>
        </w:rPr>
        <w:t>(enuresis; </w:t>
      </w:r>
      <w:r w:rsidRPr="0045465B">
        <w:rPr>
          <w:color w:val="000000"/>
          <w:sz w:val="24"/>
          <w:szCs w:val="24"/>
        </w:rPr>
        <w:t>греч. </w:t>
      </w:r>
      <w:r w:rsidRPr="0045465B">
        <w:rPr>
          <w:i/>
          <w:iCs/>
          <w:color w:val="000000"/>
          <w:sz w:val="24"/>
          <w:szCs w:val="24"/>
        </w:rPr>
        <w:t>enureo </w:t>
      </w:r>
      <w:r w:rsidRPr="0045465B">
        <w:rPr>
          <w:color w:val="000000"/>
          <w:sz w:val="24"/>
          <w:szCs w:val="24"/>
        </w:rPr>
        <w:t xml:space="preserve">- мочиться) - непроизвольное мочеиспускание во время сна (ночное недержание мочи).                                                                                      </w:t>
      </w:r>
      <w:r w:rsidRPr="0045465B">
        <w:rPr>
          <w:b/>
          <w:bCs/>
          <w:color w:val="000000"/>
          <w:sz w:val="24"/>
          <w:szCs w:val="24"/>
        </w:rPr>
        <w:t>Энцефалит </w:t>
      </w:r>
      <w:r w:rsidRPr="0045465B">
        <w:rPr>
          <w:i/>
          <w:iCs/>
          <w:color w:val="000000"/>
          <w:sz w:val="24"/>
          <w:szCs w:val="24"/>
        </w:rPr>
        <w:t>(encephalitis, itidis, </w:t>
      </w:r>
      <w:r w:rsidRPr="0045465B">
        <w:rPr>
          <w:color w:val="000000"/>
          <w:sz w:val="24"/>
          <w:szCs w:val="24"/>
        </w:rPr>
        <w:t>f; греч. </w:t>
      </w:r>
      <w:r w:rsidRPr="0045465B">
        <w:rPr>
          <w:i/>
          <w:iCs/>
          <w:color w:val="000000"/>
          <w:sz w:val="24"/>
          <w:szCs w:val="24"/>
        </w:rPr>
        <w:t>enkephalos </w:t>
      </w:r>
      <w:r w:rsidRPr="0045465B">
        <w:rPr>
          <w:color w:val="000000"/>
          <w:sz w:val="24"/>
          <w:szCs w:val="24"/>
        </w:rPr>
        <w:t>- головной мозг + </w:t>
      </w:r>
      <w:r w:rsidRPr="0045465B">
        <w:rPr>
          <w:i/>
          <w:iCs/>
          <w:color w:val="000000"/>
          <w:sz w:val="24"/>
          <w:szCs w:val="24"/>
        </w:rPr>
        <w:t>-itis </w:t>
      </w:r>
      <w:r w:rsidRPr="0045465B">
        <w:rPr>
          <w:color w:val="000000"/>
          <w:sz w:val="24"/>
          <w:szCs w:val="24"/>
        </w:rPr>
        <w:t xml:space="preserve">- воспаление) - воспаление головного мозга.                                                                          </w:t>
      </w:r>
      <w:r w:rsidRPr="0045465B">
        <w:rPr>
          <w:b/>
          <w:bCs/>
          <w:color w:val="000000"/>
          <w:sz w:val="24"/>
          <w:szCs w:val="24"/>
        </w:rPr>
        <w:t>Энцефалопатия </w:t>
      </w:r>
      <w:r w:rsidRPr="0045465B">
        <w:rPr>
          <w:i/>
          <w:iCs/>
          <w:color w:val="000000"/>
          <w:sz w:val="24"/>
          <w:szCs w:val="24"/>
        </w:rPr>
        <w:t>(encephalopathia, ae, </w:t>
      </w:r>
      <w:r w:rsidRPr="0045465B">
        <w:rPr>
          <w:color w:val="000000"/>
          <w:sz w:val="24"/>
          <w:szCs w:val="24"/>
        </w:rPr>
        <w:t>f; греч. </w:t>
      </w:r>
      <w:r w:rsidRPr="0045465B">
        <w:rPr>
          <w:i/>
          <w:iCs/>
          <w:color w:val="000000"/>
          <w:sz w:val="24"/>
          <w:szCs w:val="24"/>
        </w:rPr>
        <w:t>enkephalos </w:t>
      </w:r>
      <w:r w:rsidRPr="0045465B">
        <w:rPr>
          <w:color w:val="000000"/>
          <w:sz w:val="24"/>
          <w:szCs w:val="24"/>
        </w:rPr>
        <w:t>- головной мозг + </w:t>
      </w:r>
      <w:r w:rsidRPr="0045465B">
        <w:rPr>
          <w:i/>
          <w:iCs/>
          <w:color w:val="000000"/>
          <w:sz w:val="24"/>
          <w:szCs w:val="24"/>
        </w:rPr>
        <w:t>pathos </w:t>
      </w:r>
      <w:r w:rsidRPr="0045465B">
        <w:rPr>
          <w:color w:val="000000"/>
          <w:sz w:val="24"/>
          <w:szCs w:val="24"/>
        </w:rPr>
        <w:t xml:space="preserve">- болезнь, страдание) - общее название заболеваний головного мозга.                                                                                                                                      </w:t>
      </w:r>
      <w:r w:rsidRPr="0045465B">
        <w:rPr>
          <w:b/>
          <w:bCs/>
          <w:color w:val="000000"/>
          <w:sz w:val="24"/>
          <w:szCs w:val="24"/>
        </w:rPr>
        <w:t>Эпидурит </w:t>
      </w:r>
      <w:r w:rsidRPr="0045465B">
        <w:rPr>
          <w:i/>
          <w:iCs/>
          <w:color w:val="000000"/>
          <w:sz w:val="24"/>
          <w:szCs w:val="24"/>
        </w:rPr>
        <w:t>(epiduritis) </w:t>
      </w:r>
      <w:r w:rsidRPr="0045465B">
        <w:rPr>
          <w:color w:val="000000"/>
          <w:sz w:val="24"/>
          <w:szCs w:val="24"/>
        </w:rPr>
        <w:t xml:space="preserve">- воспалительный процесс на наружной поверхности твёрдой мозговой оболочки спинного мозга.                                                                                                                         </w:t>
      </w:r>
      <w:r w:rsidRPr="0045465B">
        <w:rPr>
          <w:b/>
          <w:bCs/>
          <w:color w:val="000000"/>
          <w:sz w:val="24"/>
          <w:szCs w:val="24"/>
        </w:rPr>
        <w:t>Эпикант, эпикантус </w:t>
      </w:r>
      <w:r w:rsidRPr="0045465B">
        <w:rPr>
          <w:i/>
          <w:iCs/>
          <w:color w:val="000000"/>
          <w:sz w:val="24"/>
          <w:szCs w:val="24"/>
        </w:rPr>
        <w:t>(epicanthus; </w:t>
      </w:r>
      <w:r w:rsidRPr="0045465B">
        <w:rPr>
          <w:color w:val="000000"/>
          <w:sz w:val="24"/>
          <w:szCs w:val="24"/>
        </w:rPr>
        <w:t>греч. </w:t>
      </w:r>
      <w:r w:rsidRPr="0045465B">
        <w:rPr>
          <w:i/>
          <w:iCs/>
          <w:color w:val="000000"/>
          <w:sz w:val="24"/>
          <w:szCs w:val="24"/>
        </w:rPr>
        <w:t>epi </w:t>
      </w:r>
      <w:r w:rsidRPr="0045465B">
        <w:rPr>
          <w:color w:val="000000"/>
          <w:sz w:val="24"/>
          <w:szCs w:val="24"/>
        </w:rPr>
        <w:t>- на, над, сверх + </w:t>
      </w:r>
      <w:r w:rsidRPr="0045465B">
        <w:rPr>
          <w:i/>
          <w:iCs/>
          <w:color w:val="000000"/>
          <w:sz w:val="24"/>
          <w:szCs w:val="24"/>
        </w:rPr>
        <w:t>kanthos </w:t>
      </w:r>
      <w:r w:rsidRPr="0045465B">
        <w:rPr>
          <w:color w:val="000000"/>
          <w:sz w:val="24"/>
          <w:szCs w:val="24"/>
        </w:rPr>
        <w:t xml:space="preserve">- угол глазной щели) - полулунная вертикальная складка кожи у внутреннего угла глазной щели, прикрывающая слёзное мясцо. Часто сочетается с птозом, блефарофимозом и др.                                                                               </w:t>
      </w:r>
      <w:r w:rsidRPr="0045465B">
        <w:rPr>
          <w:b/>
          <w:bCs/>
          <w:color w:val="000000"/>
          <w:sz w:val="24"/>
          <w:szCs w:val="24"/>
        </w:rPr>
        <w:t>Эпикриз </w:t>
      </w:r>
      <w:r w:rsidRPr="0045465B">
        <w:rPr>
          <w:i/>
          <w:iCs/>
          <w:color w:val="000000"/>
          <w:sz w:val="24"/>
          <w:szCs w:val="24"/>
        </w:rPr>
        <w:t>(epicrisis, is, </w:t>
      </w:r>
      <w:r w:rsidRPr="0045465B">
        <w:rPr>
          <w:color w:val="000000"/>
          <w:sz w:val="24"/>
          <w:szCs w:val="24"/>
        </w:rPr>
        <w:t>f; греч. </w:t>
      </w:r>
      <w:r w:rsidRPr="0045465B">
        <w:rPr>
          <w:i/>
          <w:iCs/>
          <w:color w:val="000000"/>
          <w:sz w:val="24"/>
          <w:szCs w:val="24"/>
        </w:rPr>
        <w:t>epikrisis </w:t>
      </w:r>
      <w:r w:rsidRPr="0045465B">
        <w:rPr>
          <w:color w:val="000000"/>
          <w:sz w:val="24"/>
          <w:szCs w:val="24"/>
        </w:rPr>
        <w:t xml:space="preserve">- решение, суждение) - запись в истории болезни, содержащая обоснование диагноза и проведённого лечения, а также медицинский прогноз и лечебно-профилактические рекомендации.                                                                           </w:t>
      </w:r>
      <w:r w:rsidRPr="0045465B">
        <w:rPr>
          <w:b/>
          <w:bCs/>
          <w:color w:val="000000"/>
          <w:sz w:val="24"/>
          <w:szCs w:val="24"/>
        </w:rPr>
        <w:t>Эпилепсия </w:t>
      </w:r>
      <w:r w:rsidRPr="0045465B">
        <w:rPr>
          <w:i/>
          <w:iCs/>
          <w:color w:val="000000"/>
          <w:sz w:val="24"/>
          <w:szCs w:val="24"/>
        </w:rPr>
        <w:t>(epilepsia, ae, </w:t>
      </w:r>
      <w:r w:rsidRPr="0045465B">
        <w:rPr>
          <w:color w:val="000000"/>
          <w:sz w:val="24"/>
          <w:szCs w:val="24"/>
        </w:rPr>
        <w:t>f; греч. </w:t>
      </w:r>
      <w:r w:rsidRPr="0045465B">
        <w:rPr>
          <w:i/>
          <w:iCs/>
          <w:color w:val="000000"/>
          <w:sz w:val="24"/>
          <w:szCs w:val="24"/>
        </w:rPr>
        <w:t>epilepsia </w:t>
      </w:r>
      <w:r w:rsidRPr="0045465B">
        <w:rPr>
          <w:color w:val="000000"/>
          <w:sz w:val="24"/>
          <w:szCs w:val="24"/>
        </w:rPr>
        <w:t xml:space="preserve">- схватывание, эпилептический припадок) - хроническое заболевание головного мозга различной этиологии, характеризующееся повторными припадками, возникающими в результате чрезмерных нейронных разрядов и сопровождающееся в ряде случаев изменениями личности, разнообразными клиническими и параклиническими симптомами.                                                                                                                                                                    </w:t>
      </w:r>
      <w:r w:rsidRPr="0045465B">
        <w:rPr>
          <w:b/>
          <w:bCs/>
          <w:color w:val="000000"/>
          <w:sz w:val="24"/>
          <w:szCs w:val="24"/>
        </w:rPr>
        <w:t>Эссенциальный </w:t>
      </w:r>
      <w:r w:rsidRPr="0045465B">
        <w:rPr>
          <w:i/>
          <w:iCs/>
          <w:color w:val="000000"/>
          <w:sz w:val="24"/>
          <w:szCs w:val="24"/>
        </w:rPr>
        <w:t>(essentialis, e; esse </w:t>
      </w:r>
      <w:r w:rsidRPr="0045465B">
        <w:rPr>
          <w:color w:val="000000"/>
          <w:sz w:val="24"/>
          <w:szCs w:val="24"/>
        </w:rPr>
        <w:t xml:space="preserve">- существовать) - первичный, без внешней причины, неизвестного происхождения, идиопатический.                                                                                                                                                             </w:t>
      </w:r>
      <w:r w:rsidRPr="0045465B">
        <w:rPr>
          <w:b/>
          <w:bCs/>
          <w:color w:val="000000"/>
          <w:sz w:val="24"/>
          <w:szCs w:val="24"/>
        </w:rPr>
        <w:t>Эхолалия </w:t>
      </w:r>
      <w:r w:rsidRPr="0045465B">
        <w:rPr>
          <w:i/>
          <w:iCs/>
          <w:color w:val="000000"/>
          <w:sz w:val="24"/>
          <w:szCs w:val="24"/>
        </w:rPr>
        <w:t>(echolalia; </w:t>
      </w:r>
      <w:r w:rsidRPr="0045465B">
        <w:rPr>
          <w:color w:val="000000"/>
          <w:sz w:val="24"/>
          <w:szCs w:val="24"/>
        </w:rPr>
        <w:t>греч. </w:t>
      </w:r>
      <w:r w:rsidRPr="0045465B">
        <w:rPr>
          <w:i/>
          <w:iCs/>
          <w:color w:val="000000"/>
          <w:sz w:val="24"/>
          <w:szCs w:val="24"/>
        </w:rPr>
        <w:t>echo </w:t>
      </w:r>
      <w:r w:rsidRPr="0045465B">
        <w:rPr>
          <w:color w:val="000000"/>
          <w:sz w:val="24"/>
          <w:szCs w:val="24"/>
        </w:rPr>
        <w:t>- отзвук, отголосок + </w:t>
      </w:r>
      <w:r w:rsidRPr="0045465B">
        <w:rPr>
          <w:i/>
          <w:iCs/>
          <w:color w:val="000000"/>
          <w:sz w:val="24"/>
          <w:szCs w:val="24"/>
        </w:rPr>
        <w:t>lalia </w:t>
      </w:r>
      <w:r w:rsidRPr="0045465B">
        <w:rPr>
          <w:color w:val="000000"/>
          <w:sz w:val="24"/>
          <w:szCs w:val="24"/>
        </w:rPr>
        <w:t xml:space="preserve">- речь, болтовня) - механическое повторение больным слов или фраз, услышанных от окружающих (симптом кататонии).                                                                              </w:t>
      </w:r>
      <w:r w:rsidRPr="0045465B">
        <w:rPr>
          <w:b/>
          <w:bCs/>
          <w:color w:val="000000"/>
          <w:sz w:val="24"/>
          <w:szCs w:val="24"/>
        </w:rPr>
        <w:t>Эхопраксия </w:t>
      </w:r>
      <w:r w:rsidRPr="0045465B">
        <w:rPr>
          <w:i/>
          <w:iCs/>
          <w:color w:val="000000"/>
          <w:sz w:val="24"/>
          <w:szCs w:val="24"/>
        </w:rPr>
        <w:t>(echopraxia; </w:t>
      </w:r>
      <w:r w:rsidRPr="0045465B">
        <w:rPr>
          <w:color w:val="000000"/>
          <w:sz w:val="24"/>
          <w:szCs w:val="24"/>
        </w:rPr>
        <w:t>греч. </w:t>
      </w:r>
      <w:r w:rsidRPr="0045465B">
        <w:rPr>
          <w:i/>
          <w:iCs/>
          <w:color w:val="000000"/>
          <w:sz w:val="24"/>
          <w:szCs w:val="24"/>
        </w:rPr>
        <w:t>echo </w:t>
      </w:r>
      <w:r w:rsidRPr="0045465B">
        <w:rPr>
          <w:color w:val="000000"/>
          <w:sz w:val="24"/>
          <w:szCs w:val="24"/>
        </w:rPr>
        <w:t>- отзвук, отголосок + </w:t>
      </w:r>
      <w:r w:rsidRPr="0045465B">
        <w:rPr>
          <w:i/>
          <w:iCs/>
          <w:color w:val="000000"/>
          <w:sz w:val="24"/>
          <w:szCs w:val="24"/>
        </w:rPr>
        <w:t>praxis </w:t>
      </w:r>
      <w:r w:rsidRPr="0045465B">
        <w:rPr>
          <w:color w:val="000000"/>
          <w:sz w:val="24"/>
          <w:szCs w:val="24"/>
        </w:rPr>
        <w:t xml:space="preserve">- действие; син. эхокинезия) - непроизвольное повторение больным действий, производимых перед ним врачом или другим лицом (симптом кататонии).                                                     </w:t>
      </w:r>
      <w:r w:rsidRPr="0045465B">
        <w:rPr>
          <w:b/>
          <w:bCs/>
          <w:color w:val="000000"/>
          <w:sz w:val="24"/>
          <w:szCs w:val="24"/>
        </w:rPr>
        <w:t>Эхоэнцефалоскопия </w:t>
      </w:r>
      <w:r w:rsidRPr="0045465B">
        <w:rPr>
          <w:i/>
          <w:iCs/>
          <w:color w:val="000000"/>
          <w:sz w:val="24"/>
          <w:szCs w:val="24"/>
        </w:rPr>
        <w:t>(echoencephaloscopia) </w:t>
      </w:r>
      <w:r w:rsidRPr="0045465B">
        <w:rPr>
          <w:color w:val="000000"/>
          <w:sz w:val="24"/>
          <w:szCs w:val="24"/>
        </w:rPr>
        <w:t>- ультразвуковой метод исследования головного мозга.</w:t>
      </w:r>
    </w:p>
    <w:p w14:paraId="634F4FC4" w14:textId="692BC0F6" w:rsidR="0045465B" w:rsidRPr="0045465B" w:rsidRDefault="0045465B" w:rsidP="0045465B">
      <w:pPr>
        <w:ind w:firstLine="284"/>
        <w:jc w:val="center"/>
        <w:rPr>
          <w:b/>
          <w:bCs/>
        </w:rPr>
      </w:pPr>
      <w:r w:rsidRPr="0045465B">
        <w:rPr>
          <w:b/>
          <w:bCs/>
        </w:rPr>
        <w:t>Кардиология:</w:t>
      </w:r>
    </w:p>
    <w:p w14:paraId="014274EB" w14:textId="77777777" w:rsidR="0045465B" w:rsidRPr="00870A58" w:rsidRDefault="0045465B" w:rsidP="0045465B">
      <w:pPr>
        <w:ind w:firstLine="284"/>
        <w:jc w:val="both"/>
      </w:pPr>
      <w:r w:rsidRPr="00870A58">
        <w:rPr>
          <w:b/>
        </w:rPr>
        <w:t>β-Адреноблокаторы</w:t>
      </w:r>
      <w:r w:rsidRPr="00870A58">
        <w:t xml:space="preserve"> – группа лекарственных средств, блокирующих β-адренорецепторы тканей.</w:t>
      </w:r>
    </w:p>
    <w:p w14:paraId="6D8C0A59" w14:textId="77777777" w:rsidR="0045465B" w:rsidRPr="00870A58" w:rsidRDefault="0045465B" w:rsidP="0045465B">
      <w:pPr>
        <w:ind w:firstLine="284"/>
        <w:jc w:val="both"/>
      </w:pPr>
      <w:r w:rsidRPr="00870A58">
        <w:rPr>
          <w:b/>
        </w:rPr>
        <w:lastRenderedPageBreak/>
        <w:t>Анасарка</w:t>
      </w:r>
      <w:r w:rsidRPr="00870A58">
        <w:t xml:space="preserve"> – распространенный отек подкожной клетчатки в сочетании со скоплением жидкости в полостях (плевральной, перикардиальной, брюшной).</w:t>
      </w:r>
    </w:p>
    <w:p w14:paraId="3075F444" w14:textId="77777777" w:rsidR="0045465B" w:rsidRPr="00870A58" w:rsidRDefault="0045465B" w:rsidP="0045465B">
      <w:pPr>
        <w:ind w:firstLine="284"/>
        <w:jc w:val="both"/>
      </w:pPr>
      <w:r w:rsidRPr="00870A58">
        <w:rPr>
          <w:b/>
        </w:rPr>
        <w:t>Аневризма сердца</w:t>
      </w:r>
      <w:r w:rsidRPr="00870A58">
        <w:t xml:space="preserve"> – истончение и выбухание участка стенки миокарда после перенесенного инфаркта миокарда.</w:t>
      </w:r>
    </w:p>
    <w:p w14:paraId="3828A45A" w14:textId="77777777" w:rsidR="0045465B" w:rsidRPr="00870A58" w:rsidRDefault="0045465B" w:rsidP="0045465B">
      <w:pPr>
        <w:ind w:firstLine="284"/>
        <w:jc w:val="both"/>
      </w:pPr>
      <w:r w:rsidRPr="00870A58">
        <w:rPr>
          <w:b/>
        </w:rPr>
        <w:t xml:space="preserve">Анизокория </w:t>
      </w:r>
      <w:r w:rsidRPr="00870A58">
        <w:t>– различная величина зрачков, связанная со сдавлением левого симпатического нерва увеличенным левым предсердием.</w:t>
      </w:r>
    </w:p>
    <w:p w14:paraId="0A35EDC3" w14:textId="77777777" w:rsidR="0045465B" w:rsidRPr="00870A58" w:rsidRDefault="0045465B" w:rsidP="0045465B">
      <w:pPr>
        <w:ind w:firstLine="284"/>
        <w:jc w:val="both"/>
      </w:pPr>
      <w:r w:rsidRPr="00870A58">
        <w:rPr>
          <w:b/>
        </w:rPr>
        <w:t>Антагонисты ионов кальция</w:t>
      </w:r>
      <w:r w:rsidRPr="00870A58">
        <w:t xml:space="preserve"> – группа лекарственных средств, блокирующих медленные кальциевые каналы клеточных мембран </w:t>
      </w:r>
      <w:r w:rsidRPr="00870A58">
        <w:rPr>
          <w:lang w:val="en-US"/>
        </w:rPr>
        <w:t>L</w:t>
      </w:r>
      <w:r w:rsidRPr="00870A58">
        <w:t xml:space="preserve"> – типа.</w:t>
      </w:r>
    </w:p>
    <w:p w14:paraId="51EEF5E1" w14:textId="77777777" w:rsidR="0045465B" w:rsidRPr="00870A58" w:rsidRDefault="0045465B" w:rsidP="0045465B">
      <w:pPr>
        <w:ind w:firstLine="284"/>
        <w:jc w:val="both"/>
      </w:pPr>
      <w:r w:rsidRPr="00870A58">
        <w:rPr>
          <w:b/>
        </w:rPr>
        <w:t>Аортальная недостаточность</w:t>
      </w:r>
      <w:r w:rsidRPr="00870A58">
        <w:t xml:space="preserve"> – патологическое состояние, при котором створки аортального клапана не закрывают полностью просвет аорты в период диастолы.</w:t>
      </w:r>
    </w:p>
    <w:p w14:paraId="575BA0BD" w14:textId="77777777" w:rsidR="0045465B" w:rsidRPr="00870A58" w:rsidRDefault="0045465B" w:rsidP="0045465B">
      <w:pPr>
        <w:ind w:firstLine="284"/>
        <w:jc w:val="both"/>
      </w:pPr>
      <w:r w:rsidRPr="00870A58">
        <w:rPr>
          <w:b/>
        </w:rPr>
        <w:t>Аортальная регургитация</w:t>
      </w:r>
      <w:r w:rsidRPr="00870A58">
        <w:t xml:space="preserve"> – обратный ток крови из аорты в левый желудочек в период диастолы.</w:t>
      </w:r>
    </w:p>
    <w:p w14:paraId="713250FE" w14:textId="77777777" w:rsidR="0045465B" w:rsidRPr="00870A58" w:rsidRDefault="0045465B" w:rsidP="0045465B">
      <w:pPr>
        <w:ind w:firstLine="284"/>
        <w:jc w:val="both"/>
      </w:pPr>
      <w:proofErr w:type="gramStart"/>
      <w:r w:rsidRPr="00870A58">
        <w:rPr>
          <w:b/>
        </w:rPr>
        <w:t>Аорто-коронарное</w:t>
      </w:r>
      <w:proofErr w:type="gramEnd"/>
      <w:r w:rsidRPr="00870A58">
        <w:rPr>
          <w:b/>
        </w:rPr>
        <w:t xml:space="preserve"> шунтирование</w:t>
      </w:r>
      <w:r w:rsidRPr="00870A58">
        <w:t xml:space="preserve"> – оперативное вмешательство на коронарных сосудах, связанное с созданием шунта между аортой и коронарной артерией ниже места ее сужения.</w:t>
      </w:r>
    </w:p>
    <w:p w14:paraId="325A146A" w14:textId="77777777" w:rsidR="0045465B" w:rsidRPr="00870A58" w:rsidRDefault="0045465B" w:rsidP="0045465B">
      <w:pPr>
        <w:ind w:firstLine="284"/>
        <w:jc w:val="both"/>
      </w:pPr>
      <w:r w:rsidRPr="00870A58">
        <w:rPr>
          <w:b/>
        </w:rPr>
        <w:t>Артериальная гипертензия</w:t>
      </w:r>
      <w:r w:rsidRPr="00870A58">
        <w:t xml:space="preserve"> – повышение артериального давления в кровеносных сосудах.</w:t>
      </w:r>
    </w:p>
    <w:p w14:paraId="44CDEEF7" w14:textId="77777777" w:rsidR="0045465B" w:rsidRPr="00870A58" w:rsidRDefault="0045465B" w:rsidP="0045465B">
      <w:pPr>
        <w:ind w:firstLine="284"/>
        <w:jc w:val="both"/>
      </w:pPr>
      <w:r w:rsidRPr="00870A58">
        <w:rPr>
          <w:b/>
        </w:rPr>
        <w:t>Артериальное давление</w:t>
      </w:r>
      <w:r w:rsidRPr="00870A58">
        <w:t xml:space="preserve"> – давление крови в кровеносных сосудах – артериях. Измеряется в </w:t>
      </w:r>
      <w:proofErr w:type="gramStart"/>
      <w:r w:rsidRPr="00870A58">
        <w:t>миллиметрах  ртутного</w:t>
      </w:r>
      <w:proofErr w:type="gramEnd"/>
      <w:r w:rsidRPr="00870A58">
        <w:t xml:space="preserve"> столба. Различают систолическое и диастолическое артериальное давление, т. к. величина давления в сосудах постоянно меняется в зависимости от фаз сердечной деятельности.</w:t>
      </w:r>
    </w:p>
    <w:p w14:paraId="2B554602" w14:textId="77777777" w:rsidR="0045465B" w:rsidRPr="00870A58" w:rsidRDefault="0045465B" w:rsidP="0045465B">
      <w:pPr>
        <w:tabs>
          <w:tab w:val="center" w:pos="5037"/>
        </w:tabs>
        <w:ind w:firstLine="284"/>
        <w:jc w:val="both"/>
      </w:pPr>
      <w:r w:rsidRPr="00870A58">
        <w:rPr>
          <w:b/>
        </w:rPr>
        <w:t>Артралгии</w:t>
      </w:r>
      <w:r w:rsidRPr="00870A58">
        <w:t xml:space="preserve"> – боли в суставах.</w:t>
      </w:r>
      <w:r w:rsidRPr="00870A58">
        <w:tab/>
      </w:r>
    </w:p>
    <w:p w14:paraId="016B911F" w14:textId="77777777" w:rsidR="0045465B" w:rsidRPr="00870A58" w:rsidRDefault="0045465B" w:rsidP="0045465B">
      <w:pPr>
        <w:ind w:firstLine="284"/>
        <w:jc w:val="both"/>
      </w:pPr>
      <w:r w:rsidRPr="00870A58">
        <w:rPr>
          <w:b/>
        </w:rPr>
        <w:t xml:space="preserve">Артрит </w:t>
      </w:r>
      <w:r w:rsidRPr="00870A58">
        <w:t>– воспалительные изменения сустава, проявляющиеся отеком периартикулярной ткани, гиперемией кожи, местной гипертермией, болевым синдромом и нарушением функции сустава.</w:t>
      </w:r>
    </w:p>
    <w:p w14:paraId="16AB164D" w14:textId="77777777" w:rsidR="0045465B" w:rsidRPr="00870A58" w:rsidRDefault="0045465B" w:rsidP="0045465B">
      <w:pPr>
        <w:ind w:firstLine="284"/>
        <w:jc w:val="both"/>
      </w:pPr>
      <w:r w:rsidRPr="00870A58">
        <w:rPr>
          <w:b/>
        </w:rPr>
        <w:t>Атеросклероз</w:t>
      </w:r>
      <w:r w:rsidRPr="00870A58">
        <w:t xml:space="preserve"> – системное заболевание, в основе которого лежит отложение в интиме артерий крупного и среднего калибра липидных бляшек с последующим утолщением интимы и сужением просвета сосудов. Атеросклероз развивается преимущественно в аорте и ее ветвях (сосуды мозга, сердца, почек, кишечника, нижних конечностей).</w:t>
      </w:r>
    </w:p>
    <w:p w14:paraId="3C8338C1" w14:textId="77777777" w:rsidR="0045465B" w:rsidRPr="00870A58" w:rsidRDefault="0045465B" w:rsidP="0045465B">
      <w:pPr>
        <w:shd w:val="clear" w:color="auto" w:fill="FFFFFF"/>
        <w:ind w:firstLine="284"/>
        <w:jc w:val="both"/>
      </w:pPr>
      <w:r w:rsidRPr="00870A58">
        <w:rPr>
          <w:b/>
          <w:bCs/>
          <w:iCs/>
        </w:rPr>
        <w:t>Бессимптомная систолическая дисфункция миокарда</w:t>
      </w:r>
      <w:r w:rsidRPr="00870A58">
        <w:t xml:space="preserve"> – снижение насосной функции левого желудочка ниже 40 % без явных клинических симптомов сердечной недостаточности.</w:t>
      </w:r>
    </w:p>
    <w:p w14:paraId="11250C9C" w14:textId="77777777" w:rsidR="0045465B" w:rsidRPr="00870A58" w:rsidRDefault="0045465B" w:rsidP="0045465B">
      <w:pPr>
        <w:ind w:firstLine="284"/>
        <w:jc w:val="both"/>
      </w:pPr>
      <w:r w:rsidRPr="00870A58">
        <w:rPr>
          <w:b/>
        </w:rPr>
        <w:t>Велоэргометрия</w:t>
      </w:r>
      <w:r w:rsidRPr="00870A58">
        <w:t xml:space="preserve"> – проба с дозированной физической нагрузкой с использованием сидящего или лежащего велоэргометра. Проводится с целью выявления ранних признаков ИБС, оценки функционального класса стенокардии или оценки состояния физической работоспособности практически здоровых людей, чаще всего – спортсменов.</w:t>
      </w:r>
    </w:p>
    <w:p w14:paraId="55617937" w14:textId="77777777" w:rsidR="0045465B" w:rsidRPr="00870A58" w:rsidRDefault="0045465B" w:rsidP="0045465B">
      <w:pPr>
        <w:ind w:firstLine="284"/>
        <w:jc w:val="both"/>
      </w:pPr>
      <w:r w:rsidRPr="00870A58">
        <w:rPr>
          <w:b/>
        </w:rPr>
        <w:t>Гидроперикардиум</w:t>
      </w:r>
      <w:r w:rsidRPr="00870A58">
        <w:t xml:space="preserve"> – скопление невоспалительной жидкости (транссудата) в сердечной сумке.</w:t>
      </w:r>
    </w:p>
    <w:p w14:paraId="177403D5" w14:textId="77777777" w:rsidR="0045465B" w:rsidRPr="00870A58" w:rsidRDefault="0045465B" w:rsidP="0045465B">
      <w:pPr>
        <w:ind w:firstLine="284"/>
        <w:jc w:val="both"/>
      </w:pPr>
      <w:r w:rsidRPr="00870A58">
        <w:rPr>
          <w:b/>
        </w:rPr>
        <w:t>Гидроторакс</w:t>
      </w:r>
      <w:r w:rsidRPr="00870A58">
        <w:t xml:space="preserve"> – скопление невоспалительной жидкости (транссудата) в плевральной полости.</w:t>
      </w:r>
    </w:p>
    <w:p w14:paraId="58C3B57B" w14:textId="77777777" w:rsidR="0045465B" w:rsidRPr="00870A58" w:rsidRDefault="0045465B" w:rsidP="0045465B">
      <w:pPr>
        <w:ind w:firstLine="284"/>
        <w:jc w:val="both"/>
      </w:pPr>
      <w:r w:rsidRPr="00870A58">
        <w:rPr>
          <w:b/>
        </w:rPr>
        <w:t>Гиперальдостеронизм первичный (болезнь Кона)</w:t>
      </w:r>
      <w:r w:rsidRPr="00870A58">
        <w:t xml:space="preserve"> – заболевание, обусловленное опухолью или доброкачественной гиперплазией клубочковой зоны коры надпочечников.</w:t>
      </w:r>
    </w:p>
    <w:p w14:paraId="671604E0" w14:textId="77777777" w:rsidR="0045465B" w:rsidRPr="00870A58" w:rsidRDefault="0045465B" w:rsidP="0045465B">
      <w:pPr>
        <w:ind w:firstLine="284"/>
        <w:jc w:val="both"/>
      </w:pPr>
      <w:r w:rsidRPr="00870A58">
        <w:rPr>
          <w:b/>
        </w:rPr>
        <w:t>Гиперлипидемия</w:t>
      </w:r>
      <w:r w:rsidRPr="00870A58">
        <w:t xml:space="preserve"> – повышенное содержание в крови липидов (холестерина и триглицеридов), важнейший фактор риска развития атеросклероза. Может быть первичной и вторичной.</w:t>
      </w:r>
    </w:p>
    <w:p w14:paraId="52C5F35E" w14:textId="77777777" w:rsidR="0045465B" w:rsidRPr="00870A58" w:rsidRDefault="0045465B" w:rsidP="0045465B">
      <w:pPr>
        <w:ind w:firstLine="284"/>
        <w:jc w:val="both"/>
      </w:pPr>
      <w:r w:rsidRPr="00870A58">
        <w:rPr>
          <w:b/>
        </w:rPr>
        <w:t>Гипертоническая болезнь (эссенциальная артериальная гипертензия, первичная артериальная гипертензия)</w:t>
      </w:r>
      <w:r w:rsidRPr="00870A58">
        <w:t xml:space="preserve"> – заболевание, ведущим признаком которого является повышение артериального давления, не связанное с каким-либо известным заболеванием внутренних органов. </w:t>
      </w:r>
    </w:p>
    <w:p w14:paraId="0F164FDE" w14:textId="77777777" w:rsidR="0045465B" w:rsidRPr="00870A58" w:rsidRDefault="0045465B" w:rsidP="0045465B">
      <w:pPr>
        <w:ind w:firstLine="284"/>
        <w:jc w:val="both"/>
      </w:pPr>
      <w:r w:rsidRPr="00870A58">
        <w:t xml:space="preserve"> </w:t>
      </w:r>
      <w:r w:rsidRPr="00870A58">
        <w:rPr>
          <w:b/>
        </w:rPr>
        <w:t>Гомоцистеин</w:t>
      </w:r>
      <w:r w:rsidRPr="00870A58">
        <w:t xml:space="preserve"> – серосодержащая аминокислота, образующаяся при метаболизме метионина. Повышенный уровень гомоцистеина в плазме крови достоверно связан с увеличением риска развития сердечно-сосудистых заболеваний и осложнений.</w:t>
      </w:r>
    </w:p>
    <w:p w14:paraId="6602AEA5" w14:textId="77777777" w:rsidR="0045465B" w:rsidRPr="00870A58" w:rsidRDefault="0045465B" w:rsidP="0045465B">
      <w:pPr>
        <w:ind w:firstLine="284"/>
        <w:jc w:val="both"/>
      </w:pPr>
      <w:r w:rsidRPr="00870A58">
        <w:rPr>
          <w:b/>
        </w:rPr>
        <w:t>Грехема – Стилла шум</w:t>
      </w:r>
      <w:r w:rsidRPr="00870A58">
        <w:t xml:space="preserve"> – диастолический шум по левому краю грудины, обусловленный относительной недостаточностью клапана легочной артерии.</w:t>
      </w:r>
    </w:p>
    <w:p w14:paraId="0FF2D639" w14:textId="77777777" w:rsidR="0045465B" w:rsidRPr="00870A58" w:rsidRDefault="0045465B" w:rsidP="0045465B">
      <w:pPr>
        <w:pStyle w:val="af2"/>
        <w:spacing w:after="0"/>
        <w:ind w:left="0" w:firstLine="284"/>
        <w:jc w:val="both"/>
      </w:pPr>
      <w:r w:rsidRPr="00870A58">
        <w:rPr>
          <w:b/>
        </w:rPr>
        <w:t>Диастолическая дисфункция</w:t>
      </w:r>
      <w:r w:rsidRPr="00870A58">
        <w:rPr>
          <w:b/>
          <w:i/>
        </w:rPr>
        <w:t xml:space="preserve"> </w:t>
      </w:r>
      <w:r w:rsidRPr="00870A58">
        <w:rPr>
          <w:b/>
        </w:rPr>
        <w:t>сердца</w:t>
      </w:r>
      <w:r w:rsidRPr="00870A58">
        <w:t xml:space="preserve"> – потеря способности кардиомиоцитов к диастолическому расслаблению, что сопровождается снижением наполнения сердца кровью. </w:t>
      </w:r>
    </w:p>
    <w:p w14:paraId="7210F9DB" w14:textId="77777777" w:rsidR="0045465B" w:rsidRPr="00870A58" w:rsidRDefault="0045465B" w:rsidP="0045465B">
      <w:pPr>
        <w:ind w:firstLine="284"/>
        <w:jc w:val="both"/>
      </w:pPr>
      <w:r w:rsidRPr="00870A58">
        <w:rPr>
          <w:b/>
        </w:rPr>
        <w:t>Дисфагия</w:t>
      </w:r>
      <w:r w:rsidRPr="00870A58">
        <w:t xml:space="preserve"> – расстройство акта глотания, связанное со сдавлением пищевода увеличенным левым предсердием.</w:t>
      </w:r>
    </w:p>
    <w:p w14:paraId="104E4CC2" w14:textId="77777777" w:rsidR="0045465B" w:rsidRPr="00870A58" w:rsidRDefault="0045465B" w:rsidP="0045465B">
      <w:pPr>
        <w:ind w:firstLine="284"/>
        <w:jc w:val="both"/>
      </w:pPr>
      <w:r w:rsidRPr="00870A58">
        <w:rPr>
          <w:b/>
        </w:rPr>
        <w:lastRenderedPageBreak/>
        <w:t>Дресслера синдром</w:t>
      </w:r>
      <w:r w:rsidRPr="00870A58">
        <w:t xml:space="preserve"> – аутоиммунное воспаление серозных оболочек и прилежащей легочной ткани (плеврит, перикардит, пульмонит и реже – воспаление синовиальных оболочек суставов) на фоне инфаркта миокарда (сенсибилизация продуктами некроза миокарда). Различают ранний, возникающий в первые 2 недели болезни, и поздний, возникающий спустя 2 недели, синдром Дресслера. </w:t>
      </w:r>
    </w:p>
    <w:p w14:paraId="26E36E3E" w14:textId="77777777" w:rsidR="0045465B" w:rsidRPr="00870A58" w:rsidRDefault="0045465B" w:rsidP="0045465B">
      <w:pPr>
        <w:ind w:firstLine="284"/>
        <w:jc w:val="both"/>
      </w:pPr>
      <w:r w:rsidRPr="00870A58">
        <w:rPr>
          <w:b/>
        </w:rPr>
        <w:t>Инфаркт миокарда</w:t>
      </w:r>
      <w:r w:rsidRPr="00870A58">
        <w:t xml:space="preserve"> – острое заболевание, обусловленное возникновением одного или нескольких очагов ишемического некроза в сердечной мышце в связи с абсолютной или относительной недостаточностью коронарного кровотока.</w:t>
      </w:r>
    </w:p>
    <w:p w14:paraId="7E090A19" w14:textId="77777777" w:rsidR="0045465B" w:rsidRPr="00870A58" w:rsidRDefault="0045465B" w:rsidP="0045465B">
      <w:pPr>
        <w:ind w:firstLine="284"/>
        <w:jc w:val="both"/>
      </w:pPr>
      <w:r w:rsidRPr="00870A58">
        <w:rPr>
          <w:b/>
        </w:rPr>
        <w:t>Инфекционный эндокардит</w:t>
      </w:r>
      <w:r w:rsidRPr="00870A58">
        <w:t xml:space="preserve"> – полипозно-язвенное поражение клапанного аппарата сердца или пристеночного эндокарда (реже эндотелия аорты или крупных артерий), вызванное различными патогенными микроорганизмами и сопровождающееся системным поражением внутренних органов на фоне измененной реактивности организма.</w:t>
      </w:r>
    </w:p>
    <w:p w14:paraId="3BD56F85" w14:textId="77777777" w:rsidR="0045465B" w:rsidRPr="00870A58" w:rsidRDefault="0045465B" w:rsidP="0045465B">
      <w:pPr>
        <w:ind w:firstLine="284"/>
        <w:jc w:val="both"/>
      </w:pPr>
      <w:r w:rsidRPr="00870A58">
        <w:rPr>
          <w:b/>
        </w:rPr>
        <w:t>Иценко – Кушинга болезнь и синдром</w:t>
      </w:r>
      <w:r w:rsidRPr="00870A58">
        <w:t xml:space="preserve"> – состояние, характеризующееся повышенным содержанием в крови глюкокортикостероидных гормонов. Болезнь Иценко – Кушинга обусловлена гиперсекрецией адренокортикотропного гормона в передней доле гипофиза. Синдром Иценко – Кушинга обусловлен гиперсекрецией глюкокортикостероидов в коре надпочечников.</w:t>
      </w:r>
    </w:p>
    <w:p w14:paraId="062426B3" w14:textId="77777777" w:rsidR="0045465B" w:rsidRPr="00870A58" w:rsidRDefault="0045465B" w:rsidP="0045465B">
      <w:pPr>
        <w:ind w:firstLine="284"/>
        <w:jc w:val="both"/>
      </w:pPr>
      <w:r w:rsidRPr="00870A58">
        <w:rPr>
          <w:b/>
        </w:rPr>
        <w:t>Ишемическая болезнь сердца (ИБС)</w:t>
      </w:r>
      <w:r w:rsidRPr="00870A58">
        <w:t xml:space="preserve"> – заболевание, связанное с ухудшением коронарного кровоснабжения вследствие поражения коронарных сосудов. В большинстве случаев ИБС связана с атеросклеротическим поражением правой и левой коронарных артерий и их ветвей. На фоне атеросклероза или без него может иметь место спазм коронарных артерий.</w:t>
      </w:r>
    </w:p>
    <w:p w14:paraId="33ED4B4A" w14:textId="77777777" w:rsidR="0045465B" w:rsidRPr="00870A58" w:rsidRDefault="0045465B" w:rsidP="0045465B">
      <w:pPr>
        <w:ind w:firstLine="284"/>
        <w:jc w:val="both"/>
      </w:pPr>
      <w:r w:rsidRPr="00870A58">
        <w:rPr>
          <w:b/>
        </w:rPr>
        <w:t>Кардиогенный шок</w:t>
      </w:r>
      <w:r w:rsidRPr="00870A58">
        <w:t xml:space="preserve"> – наиболее тяжелая форма острой левожелудочковой недостаточности, обусловленная критическим снижением сердечного выброса на фоне некроза более 50 % площади миокарда. Проявляется стойким снижением артериального давления, тахикардией и признаками ухудшения периферического кровообращения (холодная бледная кожа, цианоз, нарушения сознания, падение диуреза).</w:t>
      </w:r>
    </w:p>
    <w:p w14:paraId="316E1A72" w14:textId="77777777" w:rsidR="0045465B" w:rsidRPr="00870A58" w:rsidRDefault="0045465B" w:rsidP="0045465B">
      <w:pPr>
        <w:ind w:firstLine="284"/>
        <w:jc w:val="both"/>
      </w:pPr>
      <w:r w:rsidRPr="00870A58">
        <w:rPr>
          <w:b/>
        </w:rPr>
        <w:t>Кардиоторакальный индекс</w:t>
      </w:r>
      <w:r w:rsidRPr="00870A58">
        <w:t xml:space="preserve"> – отношение поперечного размера сердца к поперечному размеру грудной клетки.</w:t>
      </w:r>
    </w:p>
    <w:p w14:paraId="67F9429B" w14:textId="77777777" w:rsidR="0045465B" w:rsidRPr="00870A58" w:rsidRDefault="0045465B" w:rsidP="0045465B">
      <w:pPr>
        <w:ind w:firstLine="284"/>
        <w:jc w:val="both"/>
      </w:pPr>
      <w:r w:rsidRPr="00870A58">
        <w:rPr>
          <w:b/>
        </w:rPr>
        <w:t>Квинке пульс</w:t>
      </w:r>
      <w:r w:rsidRPr="00870A58">
        <w:t xml:space="preserve"> – заметная прекапиллярная пульсация, свойственная аортальной недостаточности. Определяется при надавливании на ногтевое ложе, либо при механическом раздражении кожи, либо на слизистой оболочке языка при давлении на нее предметным стеклом.</w:t>
      </w:r>
    </w:p>
    <w:p w14:paraId="607D212E" w14:textId="77777777" w:rsidR="0045465B" w:rsidRPr="00870A58" w:rsidRDefault="0045465B" w:rsidP="0045465B">
      <w:pPr>
        <w:ind w:firstLine="284"/>
        <w:jc w:val="both"/>
      </w:pPr>
      <w:r w:rsidRPr="00870A58">
        <w:rPr>
          <w:b/>
        </w:rPr>
        <w:t>Комиссуротомия митральная</w:t>
      </w:r>
      <w:r w:rsidRPr="00870A58">
        <w:t xml:space="preserve"> – хирургическая коррекция митрального стеноза, связанная с рассечением образующихся при данном пороке сращений (комиссур) створок митрального клапана.</w:t>
      </w:r>
    </w:p>
    <w:p w14:paraId="3B6EB8A1" w14:textId="77777777" w:rsidR="0045465B" w:rsidRPr="00870A58" w:rsidRDefault="0045465B" w:rsidP="0045465B">
      <w:pPr>
        <w:ind w:firstLine="284"/>
        <w:jc w:val="both"/>
      </w:pPr>
      <w:r w:rsidRPr="00870A58">
        <w:rPr>
          <w:b/>
        </w:rPr>
        <w:t>Коронарная ангиопластика</w:t>
      </w:r>
      <w:r w:rsidRPr="00870A58">
        <w:t xml:space="preserve"> – восстановление просвета коронарной артерии с помощью баллонной дилатации.</w:t>
      </w:r>
    </w:p>
    <w:p w14:paraId="21ADC6F1" w14:textId="77777777" w:rsidR="0045465B" w:rsidRPr="00870A58" w:rsidRDefault="0045465B" w:rsidP="0045465B">
      <w:pPr>
        <w:ind w:firstLine="284"/>
        <w:jc w:val="both"/>
      </w:pPr>
      <w:r w:rsidRPr="00870A58">
        <w:rPr>
          <w:b/>
        </w:rPr>
        <w:t xml:space="preserve">Коронароангиография </w:t>
      </w:r>
      <w:r w:rsidRPr="00870A58">
        <w:t>– рентгенологическое исследование коронарных сосудов на фоне введения в них контрастного вещества.</w:t>
      </w:r>
    </w:p>
    <w:p w14:paraId="22B5C5D9" w14:textId="77777777" w:rsidR="0045465B" w:rsidRPr="00870A58" w:rsidRDefault="0045465B" w:rsidP="0045465B">
      <w:pPr>
        <w:ind w:firstLine="284"/>
        <w:jc w:val="both"/>
      </w:pPr>
      <w:r w:rsidRPr="00870A58">
        <w:rPr>
          <w:b/>
        </w:rPr>
        <w:t>Корригена пульс</w:t>
      </w:r>
      <w:r w:rsidRPr="00870A58">
        <w:t xml:space="preserve"> – высокая и быстрая пульсовая волна на периферических артериях. Отмечается при аортальной недостаточности.</w:t>
      </w:r>
    </w:p>
    <w:p w14:paraId="3273D573" w14:textId="77777777" w:rsidR="0045465B" w:rsidRPr="00870A58" w:rsidRDefault="0045465B" w:rsidP="0045465B">
      <w:pPr>
        <w:ind w:firstLine="284"/>
        <w:jc w:val="both"/>
      </w:pPr>
      <w:r w:rsidRPr="00870A58">
        <w:rPr>
          <w:b/>
        </w:rPr>
        <w:t>Креатинфосфокиназа (КФК)</w:t>
      </w:r>
      <w:r w:rsidRPr="00870A58">
        <w:t xml:space="preserve"> – фермент, широко представленный в мышечной ткани человека.</w:t>
      </w:r>
    </w:p>
    <w:p w14:paraId="20D0586C" w14:textId="77777777" w:rsidR="0045465B" w:rsidRPr="00870A58" w:rsidRDefault="0045465B" w:rsidP="0045465B">
      <w:pPr>
        <w:ind w:firstLine="284"/>
        <w:jc w:val="both"/>
      </w:pPr>
      <w:r w:rsidRPr="00870A58">
        <w:rPr>
          <w:b/>
        </w:rPr>
        <w:t>Липопротеиды высокой плотности</w:t>
      </w:r>
      <w:r w:rsidRPr="00870A58">
        <w:t xml:space="preserve"> – мелкие частицы, богатые фосфолипидами и белком. Основная функция – эвакуация избытка холестерина из сосудистой стенки и других тканей.</w:t>
      </w:r>
    </w:p>
    <w:p w14:paraId="73DCF130" w14:textId="77777777" w:rsidR="0045465B" w:rsidRPr="00870A58" w:rsidRDefault="0045465B" w:rsidP="0045465B">
      <w:pPr>
        <w:ind w:firstLine="284"/>
        <w:jc w:val="both"/>
      </w:pPr>
      <w:r w:rsidRPr="00870A58">
        <w:rPr>
          <w:b/>
        </w:rPr>
        <w:t>Липопротеиды низкой плотности</w:t>
      </w:r>
      <w:r w:rsidRPr="00870A58">
        <w:t xml:space="preserve"> – класс липопротеидов, содержащий в ядре холестерин. Основная функция – транспорт холестерина к его «потребителям».</w:t>
      </w:r>
    </w:p>
    <w:p w14:paraId="7E1DA2FD" w14:textId="77777777" w:rsidR="0045465B" w:rsidRPr="00870A58" w:rsidRDefault="0045465B" w:rsidP="0045465B">
      <w:pPr>
        <w:ind w:firstLine="284"/>
        <w:jc w:val="both"/>
      </w:pPr>
      <w:r w:rsidRPr="00870A58">
        <w:rPr>
          <w:b/>
        </w:rPr>
        <w:t>Липопротеиды очень низкой плотности</w:t>
      </w:r>
      <w:r w:rsidRPr="00870A58">
        <w:t xml:space="preserve"> – транспортная форма для эндогенных триглицеридов. Крупные частицы, богатые триглицеридами и бедные холестерином.</w:t>
      </w:r>
    </w:p>
    <w:p w14:paraId="5202BB1F" w14:textId="77777777" w:rsidR="0045465B" w:rsidRPr="00870A58" w:rsidRDefault="0045465B" w:rsidP="0045465B">
      <w:pPr>
        <w:ind w:firstLine="284"/>
        <w:jc w:val="both"/>
      </w:pPr>
      <w:r w:rsidRPr="00870A58">
        <w:rPr>
          <w:b/>
        </w:rPr>
        <w:t>Лукина – Либмана симптом</w:t>
      </w:r>
      <w:r w:rsidRPr="00870A58">
        <w:t xml:space="preserve"> – петехии и геморрагии на конъюнктиве нижнего века вследствие кровоизлияний, эмболий и васкулитов при подостром септическом эндокардите.</w:t>
      </w:r>
    </w:p>
    <w:p w14:paraId="4DD16DCD" w14:textId="77777777" w:rsidR="0045465B" w:rsidRPr="00870A58" w:rsidRDefault="0045465B" w:rsidP="0045465B">
      <w:pPr>
        <w:ind w:firstLine="284"/>
        <w:jc w:val="both"/>
      </w:pPr>
      <w:r w:rsidRPr="00870A58">
        <w:rPr>
          <w:b/>
        </w:rPr>
        <w:t>МВ – КФК</w:t>
      </w:r>
      <w:r w:rsidRPr="00870A58">
        <w:t xml:space="preserve"> – изофермент креатинфосфокиназы, специфичный для сердечной мышцы. Один из ранних маркеров некроза миокарда.</w:t>
      </w:r>
    </w:p>
    <w:p w14:paraId="766E2DA2" w14:textId="77777777" w:rsidR="0045465B" w:rsidRPr="00870A58" w:rsidRDefault="0045465B" w:rsidP="0045465B">
      <w:pPr>
        <w:ind w:firstLine="284"/>
        <w:jc w:val="both"/>
      </w:pPr>
      <w:r w:rsidRPr="00870A58">
        <w:rPr>
          <w:b/>
        </w:rPr>
        <w:t>Микробные вегетации</w:t>
      </w:r>
      <w:r w:rsidRPr="00870A58">
        <w:t xml:space="preserve"> – колонии микроорганизмов на створках сердечных клапанов, вместе с тромботическими наслоениями образующие «</w:t>
      </w:r>
      <w:proofErr w:type="gramStart"/>
      <w:r w:rsidRPr="00870A58">
        <w:t>гроздья  винограда</w:t>
      </w:r>
      <w:proofErr w:type="gramEnd"/>
      <w:r w:rsidRPr="00870A58">
        <w:t xml:space="preserve">». </w:t>
      </w:r>
    </w:p>
    <w:p w14:paraId="7BD989B9" w14:textId="77777777" w:rsidR="0045465B" w:rsidRPr="00870A58" w:rsidRDefault="0045465B" w:rsidP="0045465B">
      <w:pPr>
        <w:ind w:firstLine="284"/>
        <w:jc w:val="both"/>
      </w:pPr>
      <w:r w:rsidRPr="00870A58">
        <w:rPr>
          <w:b/>
        </w:rPr>
        <w:lastRenderedPageBreak/>
        <w:t>Миоглобин</w:t>
      </w:r>
      <w:r w:rsidRPr="00870A58">
        <w:t xml:space="preserve"> – дыхательный пигмент, широко представленный в мышечной ткани человека. При инфарктах миокарда содержание миоглобина в сыворотке крови начинает повышаться уже в первые 2 часа после возникновения симптомов, он в неизмененном виде выводится с мочой и к концу первых суток исчезает из кровотока. </w:t>
      </w:r>
    </w:p>
    <w:p w14:paraId="6385715F" w14:textId="77777777" w:rsidR="0045465B" w:rsidRPr="00870A58" w:rsidRDefault="0045465B" w:rsidP="0045465B">
      <w:pPr>
        <w:ind w:firstLine="284"/>
        <w:jc w:val="both"/>
      </w:pPr>
      <w:r w:rsidRPr="00870A58">
        <w:rPr>
          <w:b/>
        </w:rPr>
        <w:t xml:space="preserve">Миокардит </w:t>
      </w:r>
      <w:r w:rsidRPr="00870A58">
        <w:t>– воспалительное поражение миокарда, вызванное инфекционными, токсическими или аллергическими воздействиями.</w:t>
      </w:r>
    </w:p>
    <w:p w14:paraId="115B2A66" w14:textId="77777777" w:rsidR="0045465B" w:rsidRPr="00870A58" w:rsidRDefault="0045465B" w:rsidP="0045465B">
      <w:pPr>
        <w:ind w:firstLine="284"/>
        <w:jc w:val="both"/>
      </w:pPr>
      <w:r w:rsidRPr="00870A58">
        <w:rPr>
          <w:b/>
        </w:rPr>
        <w:t>Митральная недостаточность</w:t>
      </w:r>
      <w:r w:rsidRPr="00870A58">
        <w:t xml:space="preserve"> – патологическое состояние, при котором створки левого атриовентрикулярного клапана не закрывают полностью митральное отверстие во время систолы желудочков.</w:t>
      </w:r>
    </w:p>
    <w:p w14:paraId="71763935" w14:textId="77777777" w:rsidR="0045465B" w:rsidRPr="00870A58" w:rsidRDefault="0045465B" w:rsidP="0045465B">
      <w:pPr>
        <w:ind w:firstLine="284"/>
        <w:jc w:val="both"/>
      </w:pPr>
      <w:r w:rsidRPr="00870A58">
        <w:rPr>
          <w:b/>
        </w:rPr>
        <w:t>Митральная регургитация</w:t>
      </w:r>
      <w:r w:rsidRPr="00870A58">
        <w:t xml:space="preserve"> – обратный ток крови из левого желудочка в левое предсердие.</w:t>
      </w:r>
    </w:p>
    <w:p w14:paraId="5F7DA242" w14:textId="77777777" w:rsidR="0045465B" w:rsidRPr="00870A58" w:rsidRDefault="0045465B" w:rsidP="0045465B">
      <w:pPr>
        <w:ind w:firstLine="284"/>
        <w:jc w:val="both"/>
      </w:pPr>
      <w:r w:rsidRPr="00870A58">
        <w:rPr>
          <w:b/>
        </w:rPr>
        <w:t>Митральный стеноз</w:t>
      </w:r>
      <w:r w:rsidRPr="00870A58">
        <w:t xml:space="preserve"> – патологическое состояние, характеризующееся уменьшением площади отверстия митрального клапана, что создает препятствие движению крови из левого предсердия в левый желудочек в диастолу.</w:t>
      </w:r>
    </w:p>
    <w:p w14:paraId="71C6AF7D" w14:textId="77777777" w:rsidR="0045465B" w:rsidRPr="00870A58" w:rsidRDefault="0045465B" w:rsidP="0045465B">
      <w:pPr>
        <w:ind w:firstLine="284"/>
        <w:jc w:val="both"/>
      </w:pPr>
      <w:r w:rsidRPr="00870A58">
        <w:rPr>
          <w:b/>
        </w:rPr>
        <w:t>Мюссе симптом</w:t>
      </w:r>
      <w:r w:rsidRPr="00870A58">
        <w:t xml:space="preserve"> – ритмичные покачивания головой, синхронные с работой сердца. Периферический признак аортальной недостаточности.</w:t>
      </w:r>
    </w:p>
    <w:p w14:paraId="6E4755BA" w14:textId="77777777" w:rsidR="0045465B" w:rsidRPr="00870A58" w:rsidRDefault="0045465B" w:rsidP="0045465B">
      <w:pPr>
        <w:ind w:firstLine="284"/>
        <w:jc w:val="both"/>
      </w:pPr>
      <w:r w:rsidRPr="00870A58">
        <w:rPr>
          <w:b/>
        </w:rPr>
        <w:t>Органы-мишени</w:t>
      </w:r>
      <w:r w:rsidRPr="00870A58">
        <w:t xml:space="preserve"> – </w:t>
      </w:r>
      <w:proofErr w:type="gramStart"/>
      <w:r w:rsidRPr="00870A58">
        <w:t>органы  и</w:t>
      </w:r>
      <w:proofErr w:type="gramEnd"/>
      <w:r w:rsidRPr="00870A58">
        <w:t xml:space="preserve"> системы организма, которые повреждаются в первую очередь на фоне стабильно повышенного артериального давления.</w:t>
      </w:r>
    </w:p>
    <w:p w14:paraId="41B0C292" w14:textId="77777777" w:rsidR="0045465B" w:rsidRPr="00870A58" w:rsidRDefault="0045465B" w:rsidP="0045465B">
      <w:pPr>
        <w:ind w:firstLine="284"/>
        <w:jc w:val="both"/>
      </w:pPr>
      <w:r w:rsidRPr="00870A58">
        <w:rPr>
          <w:b/>
        </w:rPr>
        <w:t>Ортнера симптом</w:t>
      </w:r>
      <w:r w:rsidRPr="00870A58">
        <w:t xml:space="preserve"> – паралич голосовой связки и осиплость голоса, связанные со сдавлением левого возвратного нерва увеличенным левым предсердием.</w:t>
      </w:r>
    </w:p>
    <w:p w14:paraId="35253A93" w14:textId="77777777" w:rsidR="0045465B" w:rsidRPr="00870A58" w:rsidRDefault="0045465B" w:rsidP="0045465B">
      <w:pPr>
        <w:shd w:val="clear" w:color="auto" w:fill="FFFFFF"/>
        <w:ind w:firstLine="284"/>
        <w:jc w:val="both"/>
      </w:pPr>
      <w:r w:rsidRPr="00870A58">
        <w:rPr>
          <w:b/>
        </w:rPr>
        <w:t xml:space="preserve">Ортопноэ </w:t>
      </w:r>
      <w:r w:rsidRPr="00870A58">
        <w:t>– вынужденное положение сидя с несколько откинутым назад туловищем.</w:t>
      </w:r>
    </w:p>
    <w:p w14:paraId="7044E394" w14:textId="77777777" w:rsidR="0045465B" w:rsidRPr="00870A58" w:rsidRDefault="0045465B" w:rsidP="0045465B">
      <w:pPr>
        <w:ind w:firstLine="284"/>
        <w:jc w:val="both"/>
      </w:pPr>
      <w:r w:rsidRPr="00870A58">
        <w:rPr>
          <w:b/>
        </w:rPr>
        <w:t>Ослера узелки</w:t>
      </w:r>
      <w:r w:rsidRPr="00870A58">
        <w:t xml:space="preserve"> – мелкие геморрагии на коже голеней и концевых фаланг верхних конечностей, результат эмболии и васкулита мелких сосудов кожи при подостром септическом эндокардите.</w:t>
      </w:r>
    </w:p>
    <w:p w14:paraId="1DDB9E3A" w14:textId="77777777" w:rsidR="0045465B" w:rsidRPr="00870A58" w:rsidRDefault="0045465B" w:rsidP="0045465B">
      <w:pPr>
        <w:ind w:firstLine="284"/>
        <w:jc w:val="both"/>
      </w:pPr>
      <w:r w:rsidRPr="00870A58">
        <w:rPr>
          <w:b/>
        </w:rPr>
        <w:t>Острая ревматическая лихорадка (болезнь Сокольского – Буйо)</w:t>
      </w:r>
      <w:r w:rsidRPr="00870A58">
        <w:t xml:space="preserve"> – системное воспалительное заболевание соединительной ткани с преимущественной локализацией процесса в сердечно-сосудистой системе, развивающееся в связи с острой инфекцией, вызванной β-гемолитическим стрептококком группы А у предрасположенных лиц, главным образом детей и подростков 7 – 15 лет.</w:t>
      </w:r>
    </w:p>
    <w:p w14:paraId="0D51DB7C" w14:textId="77777777" w:rsidR="0045465B" w:rsidRPr="00870A58" w:rsidRDefault="0045465B" w:rsidP="0045465B">
      <w:pPr>
        <w:ind w:firstLine="284"/>
        <w:jc w:val="both"/>
      </w:pPr>
      <w:r w:rsidRPr="00870A58">
        <w:rPr>
          <w:b/>
        </w:rPr>
        <w:t>Отек легких</w:t>
      </w:r>
      <w:r w:rsidRPr="00870A58">
        <w:t xml:space="preserve"> – форма острой левожелудочковой недостаточности, связанная со значительным повышением давления в малом круге кровообращения на фоне снижения сердечного выброса и пропотеванием жидкости через сосудистую стенку в интерстициальную ткань легких и далее – в альвеолы. Проявляется удушьем, разнокалиберными влажными хрипами в легких.</w:t>
      </w:r>
    </w:p>
    <w:p w14:paraId="185DD14E" w14:textId="77777777" w:rsidR="0045465B" w:rsidRPr="00870A58" w:rsidRDefault="0045465B" w:rsidP="0045465B">
      <w:pPr>
        <w:ind w:firstLine="284"/>
        <w:jc w:val="both"/>
      </w:pPr>
      <w:r w:rsidRPr="00870A58">
        <w:rPr>
          <w:b/>
        </w:rPr>
        <w:t>Перикардит</w:t>
      </w:r>
      <w:r w:rsidRPr="00870A58">
        <w:t xml:space="preserve"> – воспалительное поражение висцерального и париетального листков перикарда, чаще всего являющееся следствием какого-либо общего заболевания (туберкулез, ревматизм, диффузные заболевания соединительной ткани) или сопутствующее заболеванию миокарда и эндокарда.</w:t>
      </w:r>
    </w:p>
    <w:p w14:paraId="62336C15" w14:textId="77777777" w:rsidR="0045465B" w:rsidRPr="00870A58" w:rsidRDefault="0045465B" w:rsidP="0045465B">
      <w:pPr>
        <w:ind w:firstLine="284"/>
        <w:jc w:val="both"/>
      </w:pPr>
      <w:r w:rsidRPr="00870A58">
        <w:rPr>
          <w:b/>
        </w:rPr>
        <w:t>«Пляска каротид»</w:t>
      </w:r>
      <w:r w:rsidRPr="00870A58">
        <w:t xml:space="preserve"> – видимая пульсация сонных артерий, связанная с недостаточностью клапана аорты.</w:t>
      </w:r>
    </w:p>
    <w:p w14:paraId="69C65E28" w14:textId="77777777" w:rsidR="0045465B" w:rsidRPr="00870A58" w:rsidRDefault="0045465B" w:rsidP="0045465B">
      <w:pPr>
        <w:ind w:firstLine="284"/>
        <w:jc w:val="both"/>
      </w:pPr>
      <w:r w:rsidRPr="00870A58">
        <w:rPr>
          <w:b/>
        </w:rPr>
        <w:t>Попова симптом</w:t>
      </w:r>
      <w:r w:rsidRPr="00870A58">
        <w:t xml:space="preserve"> – различное наполнение пульса на левой и правой руках, связанное со сдавлением левой подключичной артерии увеличенным левым предсердием.</w:t>
      </w:r>
    </w:p>
    <w:p w14:paraId="7A172062" w14:textId="77777777" w:rsidR="0045465B" w:rsidRPr="00870A58" w:rsidRDefault="0045465B" w:rsidP="0045465B">
      <w:pPr>
        <w:ind w:firstLine="284"/>
        <w:jc w:val="both"/>
      </w:pPr>
      <w:r w:rsidRPr="00870A58">
        <w:rPr>
          <w:b/>
        </w:rPr>
        <w:t>Протезирование клапана</w:t>
      </w:r>
      <w:r w:rsidRPr="00870A58">
        <w:t xml:space="preserve"> – коррекция клапанных пороков, связанная с имплантацией искусственного клапана в естественную позицию пораженного клапана.</w:t>
      </w:r>
    </w:p>
    <w:p w14:paraId="64425978" w14:textId="77777777" w:rsidR="0045465B" w:rsidRPr="00870A58" w:rsidRDefault="0045465B" w:rsidP="0045465B">
      <w:pPr>
        <w:ind w:firstLine="284"/>
        <w:jc w:val="both"/>
      </w:pPr>
      <w:r w:rsidRPr="00870A58">
        <w:rPr>
          <w:b/>
        </w:rPr>
        <w:t>Протодиастолический ритм «галопа»</w:t>
      </w:r>
      <w:r w:rsidRPr="00870A58">
        <w:t xml:space="preserve"> – появление патологического </w:t>
      </w:r>
      <w:r w:rsidRPr="00870A58">
        <w:rPr>
          <w:lang w:val="en-US"/>
        </w:rPr>
        <w:t>III</w:t>
      </w:r>
      <w:r w:rsidRPr="00870A58">
        <w:t xml:space="preserve"> тона в сочетании с тахикардией.</w:t>
      </w:r>
    </w:p>
    <w:p w14:paraId="606F32D3" w14:textId="77777777" w:rsidR="0045465B" w:rsidRPr="00870A58" w:rsidRDefault="0045465B" w:rsidP="0045465B">
      <w:pPr>
        <w:ind w:firstLine="284"/>
        <w:jc w:val="both"/>
      </w:pPr>
      <w:r w:rsidRPr="00870A58">
        <w:rPr>
          <w:b/>
        </w:rPr>
        <w:t>Ревматоидные узелки</w:t>
      </w:r>
      <w:r w:rsidRPr="00870A58">
        <w:t xml:space="preserve"> – пальпируемые подкожные узелки на разгибательной поверхности вблизи суставов.</w:t>
      </w:r>
    </w:p>
    <w:p w14:paraId="24FDA783" w14:textId="77777777" w:rsidR="0045465B" w:rsidRPr="00870A58" w:rsidRDefault="0045465B" w:rsidP="0045465B">
      <w:pPr>
        <w:ind w:firstLine="284"/>
        <w:jc w:val="both"/>
      </w:pPr>
      <w:r w:rsidRPr="00870A58">
        <w:rPr>
          <w:b/>
        </w:rPr>
        <w:t>Ревматоидный артрит</w:t>
      </w:r>
      <w:r w:rsidRPr="00870A58">
        <w:t xml:space="preserve"> – хроническое системное воспалительное заболевание соединительной ткани с прогрессирующим поражением преимущественно периферических (синовиальных) суставов по типу симметричного эрозивно-деструктивного полиартрита.</w:t>
      </w:r>
    </w:p>
    <w:p w14:paraId="321024C8" w14:textId="77777777" w:rsidR="0045465B" w:rsidRPr="00870A58" w:rsidRDefault="0045465B" w:rsidP="0045465B">
      <w:pPr>
        <w:ind w:firstLine="284"/>
        <w:jc w:val="both"/>
      </w:pPr>
      <w:r w:rsidRPr="00870A58">
        <w:rPr>
          <w:b/>
        </w:rPr>
        <w:t>Ревматоидный фактор</w:t>
      </w:r>
      <w:r w:rsidRPr="00870A58">
        <w:t xml:space="preserve"> – антитела к агрегированному иммуноглобулину </w:t>
      </w:r>
      <w:r w:rsidRPr="00870A58">
        <w:rPr>
          <w:lang w:val="en-US"/>
        </w:rPr>
        <w:t>G</w:t>
      </w:r>
      <w:r w:rsidRPr="00870A58">
        <w:t>, определяющиеся в крови и суставной жидкости больных ревматоидным артритом.</w:t>
      </w:r>
    </w:p>
    <w:p w14:paraId="305FDE7B" w14:textId="77777777" w:rsidR="0045465B" w:rsidRPr="00870A58" w:rsidRDefault="0045465B" w:rsidP="0045465B">
      <w:pPr>
        <w:ind w:firstLine="284"/>
        <w:jc w:val="both"/>
      </w:pPr>
      <w:r w:rsidRPr="00870A58">
        <w:rPr>
          <w:b/>
        </w:rPr>
        <w:t>Ревмокардит</w:t>
      </w:r>
      <w:r w:rsidRPr="00870A58">
        <w:t xml:space="preserve"> – воспалительное поражение двух оболочек сердца – эндокарда и миокарда – на фоне острой ревматической лихорадки.</w:t>
      </w:r>
    </w:p>
    <w:p w14:paraId="68E6D5A5" w14:textId="77777777" w:rsidR="0045465B" w:rsidRPr="00870A58" w:rsidRDefault="0045465B" w:rsidP="0045465B">
      <w:pPr>
        <w:ind w:firstLine="284"/>
        <w:jc w:val="both"/>
      </w:pPr>
      <w:r w:rsidRPr="00870A58">
        <w:rPr>
          <w:b/>
        </w:rPr>
        <w:lastRenderedPageBreak/>
        <w:t>Ремнантные частицы</w:t>
      </w:r>
      <w:r w:rsidRPr="00870A58">
        <w:t xml:space="preserve"> – остатки хиломикронов, образуются при расщеплении хиломикронов сосудистой липопротеидлипазой, поглощаются гепатоцитами.</w:t>
      </w:r>
    </w:p>
    <w:p w14:paraId="7A9F0749" w14:textId="77777777" w:rsidR="0045465B" w:rsidRPr="00870A58" w:rsidRDefault="0045465B" w:rsidP="0045465B">
      <w:pPr>
        <w:pStyle w:val="af2"/>
        <w:spacing w:after="0"/>
        <w:ind w:left="0" w:firstLine="284"/>
        <w:jc w:val="both"/>
      </w:pPr>
      <w:r w:rsidRPr="00870A58">
        <w:rPr>
          <w:b/>
        </w:rPr>
        <w:t>Ремоделирование сердца</w:t>
      </w:r>
      <w:r w:rsidRPr="00870A58">
        <w:t xml:space="preserve"> – изменение геометрии сердца и толщины стенок сердца.</w:t>
      </w:r>
    </w:p>
    <w:p w14:paraId="41E76E63" w14:textId="77777777" w:rsidR="0045465B" w:rsidRPr="00870A58" w:rsidRDefault="0045465B" w:rsidP="0045465B">
      <w:pPr>
        <w:ind w:firstLine="284"/>
        <w:jc w:val="both"/>
      </w:pPr>
      <w:r w:rsidRPr="00870A58">
        <w:rPr>
          <w:b/>
        </w:rPr>
        <w:t xml:space="preserve">Рестеноз </w:t>
      </w:r>
      <w:r w:rsidRPr="00870A58">
        <w:t>– повторное сужение клапанного отверстия в отдаленном периоде после хирургического вмешательства по поводу стеноза клапана.</w:t>
      </w:r>
    </w:p>
    <w:p w14:paraId="668290F9" w14:textId="77777777" w:rsidR="0045465B" w:rsidRPr="00870A58" w:rsidRDefault="0045465B" w:rsidP="0045465B">
      <w:pPr>
        <w:ind w:firstLine="284"/>
        <w:jc w:val="both"/>
      </w:pPr>
      <w:r w:rsidRPr="00870A58">
        <w:rPr>
          <w:b/>
        </w:rPr>
        <w:t>Риверо – Корвалло симптом</w:t>
      </w:r>
      <w:r w:rsidRPr="00870A58">
        <w:t xml:space="preserve"> – систолический шум у основания мечевидного отростка, усиливающийся на вдохе. Свидетельствует о трикуспидальной недостаточности.</w:t>
      </w:r>
    </w:p>
    <w:p w14:paraId="3A008576" w14:textId="77777777" w:rsidR="0045465B" w:rsidRPr="00870A58" w:rsidRDefault="0045465B" w:rsidP="0045465B">
      <w:pPr>
        <w:ind w:firstLine="284"/>
        <w:jc w:val="both"/>
      </w:pPr>
      <w:r w:rsidRPr="00870A58">
        <w:rPr>
          <w:b/>
        </w:rPr>
        <w:t>Рогоциты</w:t>
      </w:r>
      <w:r w:rsidRPr="00870A58">
        <w:t xml:space="preserve"> – лейкоциты, в цитоплазме которых обнаруживается фагоцитированный ревматоидный фактор.</w:t>
      </w:r>
    </w:p>
    <w:p w14:paraId="410CD403" w14:textId="77777777" w:rsidR="0045465B" w:rsidRPr="00870A58" w:rsidRDefault="0045465B" w:rsidP="0045465B">
      <w:pPr>
        <w:ind w:firstLine="284"/>
        <w:jc w:val="both"/>
      </w:pPr>
      <w:r w:rsidRPr="00870A58">
        <w:rPr>
          <w:b/>
        </w:rPr>
        <w:t>Секвестранты желчных кислот</w:t>
      </w:r>
      <w:r w:rsidRPr="00870A58">
        <w:t xml:space="preserve"> – анионообменные смолы, нерастворимые в воде и не всасывающиеся в кишечнике. Основной механизм действия препаратов – связывание желчных кислот в просвете кишечника.</w:t>
      </w:r>
    </w:p>
    <w:p w14:paraId="242E5042" w14:textId="77777777" w:rsidR="0045465B" w:rsidRPr="00870A58" w:rsidRDefault="0045465B" w:rsidP="0045465B">
      <w:pPr>
        <w:shd w:val="clear" w:color="auto" w:fill="FFFFFF"/>
        <w:ind w:firstLine="284"/>
        <w:jc w:val="both"/>
      </w:pPr>
      <w:r w:rsidRPr="00870A58">
        <w:rPr>
          <w:b/>
        </w:rPr>
        <w:t>Сердечная астма</w:t>
      </w:r>
      <w:r w:rsidRPr="00870A58">
        <w:t xml:space="preserve"> – приступ интенсивной одышки, развивающийся в горизонтальном положении и заставляющий больного сесть в постели. В положении сидя симптомы исчезают. В основе этих симптомов лежит развивающийся в горизонтальном положении интерстициальный отек легких. Для профилакти</w:t>
      </w:r>
      <w:r w:rsidRPr="00870A58">
        <w:softHyphen/>
        <w:t xml:space="preserve">ки ортопноэ и сердечной астмы больные вынуждены спать на высокой подушке. </w:t>
      </w:r>
    </w:p>
    <w:p w14:paraId="1FC9AD4D" w14:textId="77777777" w:rsidR="0045465B" w:rsidRPr="00870A58" w:rsidRDefault="0045465B" w:rsidP="0045465B">
      <w:pPr>
        <w:pStyle w:val="af2"/>
        <w:spacing w:after="0"/>
        <w:ind w:left="0" w:firstLine="284"/>
        <w:jc w:val="both"/>
      </w:pPr>
      <w:r w:rsidRPr="00870A58">
        <w:rPr>
          <w:b/>
        </w:rPr>
        <w:t>Сердечная недостаточность</w:t>
      </w:r>
      <w:r w:rsidRPr="00870A58">
        <w:t xml:space="preserve"> – нарушение способности сердца обеспечивать кровоснабжение органов и тканей в соответствии с их метаболическими потребностями. </w:t>
      </w:r>
    </w:p>
    <w:p w14:paraId="170A14BA" w14:textId="77777777" w:rsidR="0045465B" w:rsidRPr="00870A58" w:rsidRDefault="0045465B" w:rsidP="0045465B">
      <w:pPr>
        <w:ind w:firstLine="284"/>
        <w:jc w:val="both"/>
      </w:pPr>
      <w:r w:rsidRPr="00870A58">
        <w:rPr>
          <w:b/>
        </w:rPr>
        <w:t>Серонегативный ревматоидный артрит</w:t>
      </w:r>
      <w:r w:rsidRPr="00870A58">
        <w:t xml:space="preserve"> – вариант болезни, при котором в крови больного не выявляется ревматоидный фактор.</w:t>
      </w:r>
    </w:p>
    <w:p w14:paraId="78C9EE6C" w14:textId="77777777" w:rsidR="0045465B" w:rsidRPr="00870A58" w:rsidRDefault="0045465B" w:rsidP="0045465B">
      <w:pPr>
        <w:ind w:firstLine="284"/>
        <w:jc w:val="both"/>
      </w:pPr>
      <w:r w:rsidRPr="00870A58">
        <w:rPr>
          <w:b/>
        </w:rPr>
        <w:t>Серопозитивный ревматоидный артрит</w:t>
      </w:r>
      <w:r w:rsidRPr="00870A58">
        <w:t xml:space="preserve"> – вариант болезни, при котором в крови больного обнаруживается ревматоидный фактор.</w:t>
      </w:r>
    </w:p>
    <w:p w14:paraId="75CC90AE" w14:textId="77777777" w:rsidR="0045465B" w:rsidRPr="00870A58" w:rsidRDefault="0045465B" w:rsidP="0045465B">
      <w:pPr>
        <w:ind w:firstLine="284"/>
        <w:jc w:val="both"/>
      </w:pPr>
      <w:r w:rsidRPr="00870A58">
        <w:rPr>
          <w:b/>
        </w:rPr>
        <w:t>Симптоматические артериальные гипертензии</w:t>
      </w:r>
      <w:r w:rsidRPr="00870A58">
        <w:t xml:space="preserve"> – формы повышения артериального давления, связанные с определенными заболеваниями или повреждениями органов, участвующих в регуляции сосудистого тонуса.</w:t>
      </w:r>
    </w:p>
    <w:p w14:paraId="43D74F55" w14:textId="77777777" w:rsidR="0045465B" w:rsidRPr="00870A58" w:rsidRDefault="0045465B" w:rsidP="0045465B">
      <w:pPr>
        <w:ind w:firstLine="284"/>
        <w:jc w:val="both"/>
      </w:pPr>
      <w:r w:rsidRPr="00870A58">
        <w:rPr>
          <w:b/>
        </w:rPr>
        <w:t xml:space="preserve">Синовит </w:t>
      </w:r>
      <w:r w:rsidRPr="00870A58">
        <w:t>– воспаления синовиальной оболочки сустава.</w:t>
      </w:r>
    </w:p>
    <w:p w14:paraId="360B4DEA" w14:textId="77777777" w:rsidR="0045465B" w:rsidRPr="00870A58" w:rsidRDefault="0045465B" w:rsidP="0045465B">
      <w:pPr>
        <w:shd w:val="clear" w:color="auto" w:fill="FFFFFF"/>
        <w:ind w:firstLine="284"/>
        <w:jc w:val="both"/>
      </w:pPr>
      <w:r w:rsidRPr="00870A58">
        <w:rPr>
          <w:b/>
        </w:rPr>
        <w:t>Систолическая дисфункция миокарда</w:t>
      </w:r>
      <w:r w:rsidRPr="00870A58">
        <w:t xml:space="preserve"> – снижение фракции выброса левого желудочка и повышение давления в полостях сердца.</w:t>
      </w:r>
    </w:p>
    <w:p w14:paraId="6AB8E245" w14:textId="77777777" w:rsidR="0045465B" w:rsidRPr="00870A58" w:rsidRDefault="0045465B" w:rsidP="0045465B">
      <w:pPr>
        <w:ind w:firstLine="284"/>
        <w:jc w:val="both"/>
      </w:pPr>
      <w:r w:rsidRPr="00870A58">
        <w:rPr>
          <w:b/>
        </w:rPr>
        <w:t xml:space="preserve">Статины – </w:t>
      </w:r>
      <w:r w:rsidRPr="00870A58">
        <w:t>группа лекарственных средств, нарушающая синтез холестерина на ранних стадиях вследствие ингибирования ключевого фермента 3-гидрокси-3-метилглутарил-КоА-редуктазы.</w:t>
      </w:r>
    </w:p>
    <w:p w14:paraId="51CD7038" w14:textId="77777777" w:rsidR="0045465B" w:rsidRPr="00870A58" w:rsidRDefault="0045465B" w:rsidP="0045465B">
      <w:pPr>
        <w:ind w:firstLine="284"/>
        <w:jc w:val="both"/>
      </w:pPr>
      <w:r w:rsidRPr="00870A58">
        <w:rPr>
          <w:b/>
        </w:rPr>
        <w:t>Стеноз устья аорты</w:t>
      </w:r>
      <w:r w:rsidRPr="00870A58">
        <w:t xml:space="preserve"> – патологическое состояние, при котором имеется препятствие току крови из левого желудочка в аорту в систолу.</w:t>
      </w:r>
    </w:p>
    <w:p w14:paraId="5156F78C" w14:textId="77777777" w:rsidR="0045465B" w:rsidRPr="00870A58" w:rsidRDefault="0045465B" w:rsidP="0045465B">
      <w:pPr>
        <w:ind w:firstLine="284"/>
        <w:jc w:val="both"/>
      </w:pPr>
      <w:r w:rsidRPr="00870A58">
        <w:rPr>
          <w:b/>
        </w:rPr>
        <w:t xml:space="preserve">Стенокардия </w:t>
      </w:r>
      <w:r w:rsidRPr="00870A58">
        <w:t>– одно из основных проявлений ишемической болезни сердца, но может встречаться и в качестве синдрома при других заболеваниях (аортальных пороки, выраженная анемия, коронарииты и др.). Основное проявление стенокардии – характерный болевой приступ в области грудины.</w:t>
      </w:r>
    </w:p>
    <w:p w14:paraId="1063A295" w14:textId="77777777" w:rsidR="0045465B" w:rsidRPr="00870A58" w:rsidRDefault="0045465B" w:rsidP="0045465B">
      <w:pPr>
        <w:ind w:firstLine="284"/>
        <w:jc w:val="both"/>
      </w:pPr>
      <w:r w:rsidRPr="00870A58">
        <w:rPr>
          <w:b/>
        </w:rPr>
        <w:t>Стенокардия напряжения</w:t>
      </w:r>
      <w:r w:rsidRPr="00870A58">
        <w:t xml:space="preserve"> – приступы жгучих, давящих болей за грудиной, связанные с увеличением гемодинамической нагрузки на миокард (физическая, эмоциональная нагрузка). При стабильной стенокардии напряжения зависимости от интенсивности нагрузки, провоцирующей боль, различают 4 функциональных класса. К нестабильной стенокардии относятся впервые возникшая стенокардия и прогрессирующая стенокардия – внезапное обострение заболевания.</w:t>
      </w:r>
    </w:p>
    <w:p w14:paraId="5960F71C" w14:textId="77777777" w:rsidR="0045465B" w:rsidRPr="00870A58" w:rsidRDefault="0045465B" w:rsidP="0045465B">
      <w:pPr>
        <w:ind w:firstLine="284"/>
        <w:jc w:val="both"/>
      </w:pPr>
      <w:r w:rsidRPr="00870A58">
        <w:rPr>
          <w:b/>
        </w:rPr>
        <w:t>Стенокардия спонтанная</w:t>
      </w:r>
      <w:r w:rsidRPr="00870A58">
        <w:t xml:space="preserve"> </w:t>
      </w:r>
      <w:r w:rsidRPr="00870A58">
        <w:rPr>
          <w:b/>
        </w:rPr>
        <w:t>(вариантная, вазоспастическая)</w:t>
      </w:r>
      <w:r w:rsidRPr="00870A58">
        <w:t xml:space="preserve"> – приступы загрудинных болей, возникающие спонтанно, без предшествовавшего увеличения гемодинамической нагрузки на миокард.</w:t>
      </w:r>
    </w:p>
    <w:p w14:paraId="77F4C3DC" w14:textId="77777777" w:rsidR="0045465B" w:rsidRPr="00870A58" w:rsidRDefault="0045465B" w:rsidP="0045465B">
      <w:pPr>
        <w:ind w:firstLine="284"/>
        <w:jc w:val="both"/>
      </w:pPr>
      <w:r w:rsidRPr="00870A58">
        <w:rPr>
          <w:b/>
        </w:rPr>
        <w:t>Стентирование сосуда</w:t>
      </w:r>
      <w:r w:rsidRPr="00870A58">
        <w:t xml:space="preserve"> – установка в стенку сосуда металлического каркаса соответствующего диаметра. </w:t>
      </w:r>
    </w:p>
    <w:p w14:paraId="040AD533" w14:textId="77777777" w:rsidR="0045465B" w:rsidRPr="00870A58" w:rsidRDefault="0045465B" w:rsidP="0045465B">
      <w:pPr>
        <w:ind w:firstLine="284"/>
        <w:jc w:val="both"/>
      </w:pPr>
      <w:r w:rsidRPr="00870A58">
        <w:rPr>
          <w:b/>
        </w:rPr>
        <w:t xml:space="preserve">Стилла синдром взрослых («псевдосептический» рекматоидный артрит) </w:t>
      </w:r>
      <w:r w:rsidRPr="00870A58">
        <w:t>– серонегативный ревматоидный артрит, протекающий с лихорадкой, спленомегалией, пери- и миокардитом, нейтрофильным лейкоцитозом.</w:t>
      </w:r>
    </w:p>
    <w:p w14:paraId="2EA1A5D3" w14:textId="77777777" w:rsidR="0045465B" w:rsidRPr="00870A58" w:rsidRDefault="0045465B" w:rsidP="0045465B">
      <w:pPr>
        <w:ind w:firstLine="284"/>
        <w:jc w:val="both"/>
      </w:pPr>
      <w:r w:rsidRPr="00870A58">
        <w:rPr>
          <w:b/>
        </w:rPr>
        <w:t xml:space="preserve">Суточное мониторирование артериального давления (СМАД) – </w:t>
      </w:r>
      <w:r w:rsidRPr="00870A58">
        <w:t>регистрация артериального давления в течение суток с интервалами</w:t>
      </w:r>
      <w:r w:rsidRPr="00870A58">
        <w:rPr>
          <w:b/>
        </w:rPr>
        <w:t xml:space="preserve"> </w:t>
      </w:r>
      <w:r w:rsidRPr="00870A58">
        <w:t xml:space="preserve">15 мин в дневные часы и 30 мин в ночные. </w:t>
      </w:r>
      <w:r w:rsidRPr="00870A58">
        <w:lastRenderedPageBreak/>
        <w:t xml:space="preserve">Результаты амбулаторного суточного мониторирования АД имеют больную прогностическую ценность, чем разовые измерения АД на приеме у врача. </w:t>
      </w:r>
    </w:p>
    <w:p w14:paraId="0A634E25" w14:textId="77777777" w:rsidR="0045465B" w:rsidRPr="00870A58" w:rsidRDefault="0045465B" w:rsidP="0045465B">
      <w:pPr>
        <w:ind w:firstLine="284"/>
        <w:jc w:val="both"/>
      </w:pPr>
      <w:r w:rsidRPr="00870A58">
        <w:rPr>
          <w:b/>
        </w:rPr>
        <w:t>Тон Траубе двойной</w:t>
      </w:r>
      <w:r w:rsidRPr="00870A58">
        <w:t xml:space="preserve"> – выслушивание первого и второго тонов при аускультации крупных периферических артерии (бедренной). Один из «сосудистых» признаков аортальной недостаточности.</w:t>
      </w:r>
    </w:p>
    <w:p w14:paraId="1EB9A7A7" w14:textId="77777777" w:rsidR="0045465B" w:rsidRPr="00870A58" w:rsidRDefault="0045465B" w:rsidP="0045465B">
      <w:pPr>
        <w:ind w:firstLine="284"/>
        <w:jc w:val="both"/>
      </w:pPr>
      <w:r w:rsidRPr="00870A58">
        <w:rPr>
          <w:b/>
        </w:rPr>
        <w:t>Тредмил-тест</w:t>
      </w:r>
      <w:r w:rsidRPr="00870A58">
        <w:t xml:space="preserve"> – проба с дозированной физической нагрузкой с использованием ходьбы по бегущей дорожке. Проводится с целью выявления ранних признаков ИБС, оценки функционального класса стенокардии или оценки состояния физической работоспособности практически здоровых людей, чаще всего – спортсменов.</w:t>
      </w:r>
    </w:p>
    <w:p w14:paraId="53616CB6" w14:textId="77777777" w:rsidR="0045465B" w:rsidRPr="00870A58" w:rsidRDefault="0045465B" w:rsidP="0045465B">
      <w:pPr>
        <w:ind w:firstLine="284"/>
        <w:jc w:val="both"/>
      </w:pPr>
      <w:r w:rsidRPr="00870A58">
        <w:rPr>
          <w:b/>
        </w:rPr>
        <w:t>Триглицериды</w:t>
      </w:r>
      <w:r w:rsidRPr="00870A58">
        <w:t xml:space="preserve"> – эфиры трехатомного спирта глицерина и высших жирных кислот.</w:t>
      </w:r>
    </w:p>
    <w:p w14:paraId="5B94610D" w14:textId="77777777" w:rsidR="0045465B" w:rsidRPr="00870A58" w:rsidRDefault="0045465B" w:rsidP="0045465B">
      <w:pPr>
        <w:ind w:firstLine="284"/>
        <w:jc w:val="both"/>
      </w:pPr>
      <w:r w:rsidRPr="00870A58">
        <w:rPr>
          <w:b/>
        </w:rPr>
        <w:t xml:space="preserve">Тромбоэмбокардит </w:t>
      </w:r>
      <w:r w:rsidRPr="00870A58">
        <w:t>– реактивное воспаление эндокарда с образованием пристеночных тромбов. Обычно является спутником обширного инфаркта миокарда.</w:t>
      </w:r>
    </w:p>
    <w:p w14:paraId="665C0EE1" w14:textId="77777777" w:rsidR="0045465B" w:rsidRPr="00870A58" w:rsidRDefault="0045465B" w:rsidP="0045465B">
      <w:pPr>
        <w:ind w:firstLine="284"/>
        <w:jc w:val="both"/>
      </w:pPr>
      <w:r w:rsidRPr="00870A58">
        <w:rPr>
          <w:b/>
        </w:rPr>
        <w:t>Тромбоэмболия</w:t>
      </w:r>
      <w:r w:rsidRPr="00870A58">
        <w:t xml:space="preserve"> – закупорка сосуда оторвавшимся от эндокарда или эндотелия сосудов тромбом. </w:t>
      </w:r>
    </w:p>
    <w:p w14:paraId="74B3C1CD" w14:textId="77777777" w:rsidR="0045465B" w:rsidRPr="00870A58" w:rsidRDefault="0045465B" w:rsidP="0045465B">
      <w:pPr>
        <w:ind w:firstLine="284"/>
        <w:jc w:val="both"/>
      </w:pPr>
      <w:r w:rsidRPr="00870A58">
        <w:rPr>
          <w:b/>
        </w:rPr>
        <w:t>Тропонины</w:t>
      </w:r>
      <w:r w:rsidRPr="00870A58">
        <w:t xml:space="preserve"> </w:t>
      </w:r>
      <w:r w:rsidRPr="00870A58">
        <w:rPr>
          <w:b/>
          <w:lang w:val="en-US"/>
        </w:rPr>
        <w:t>T</w:t>
      </w:r>
      <w:r w:rsidRPr="00870A58">
        <w:rPr>
          <w:b/>
        </w:rPr>
        <w:t xml:space="preserve"> и </w:t>
      </w:r>
      <w:r w:rsidRPr="00870A58">
        <w:rPr>
          <w:b/>
          <w:lang w:val="en-US"/>
        </w:rPr>
        <w:t>I</w:t>
      </w:r>
      <w:r w:rsidRPr="00870A58">
        <w:t xml:space="preserve"> – сократительные белки, специфичные для сердечной мышцы, маркеры некроза миокарда. Достигают в крови диагностически значимого уровня через 6 часов после начала симптомов инфаркта миокарда.</w:t>
      </w:r>
    </w:p>
    <w:p w14:paraId="2F1EBD2D" w14:textId="77777777" w:rsidR="0045465B" w:rsidRPr="00870A58" w:rsidRDefault="0045465B" w:rsidP="0045465B">
      <w:pPr>
        <w:ind w:firstLine="284"/>
        <w:jc w:val="both"/>
      </w:pPr>
      <w:r w:rsidRPr="00870A58">
        <w:rPr>
          <w:b/>
        </w:rPr>
        <w:t>Фелти синдром</w:t>
      </w:r>
      <w:r w:rsidRPr="00870A58">
        <w:t xml:space="preserve"> – сероположительный эрозивный ревматоидный артрит, протекающий с выраженной лейкопенией и спленомегалией.</w:t>
      </w:r>
    </w:p>
    <w:p w14:paraId="494C29CF" w14:textId="77777777" w:rsidR="0045465B" w:rsidRPr="00870A58" w:rsidRDefault="0045465B" w:rsidP="0045465B">
      <w:pPr>
        <w:ind w:firstLine="284"/>
        <w:jc w:val="both"/>
      </w:pPr>
      <w:r w:rsidRPr="00870A58">
        <w:rPr>
          <w:b/>
        </w:rPr>
        <w:t xml:space="preserve">Феохромоцитома </w:t>
      </w:r>
      <w:r w:rsidRPr="00870A58">
        <w:t>– опухоль, исходящая из хромаффинной ткани мозгового слоя надпочечников или имеющая вненадпочечниковую локализацию, продуцирующая большое количество катехоламинов.</w:t>
      </w:r>
    </w:p>
    <w:p w14:paraId="09ECC876" w14:textId="77777777" w:rsidR="0045465B" w:rsidRPr="00870A58" w:rsidRDefault="0045465B" w:rsidP="0045465B">
      <w:pPr>
        <w:ind w:firstLine="284"/>
        <w:jc w:val="both"/>
      </w:pPr>
      <w:r w:rsidRPr="00870A58">
        <w:rPr>
          <w:b/>
        </w:rPr>
        <w:t>Фибраты</w:t>
      </w:r>
      <w:r w:rsidRPr="00870A58">
        <w:t xml:space="preserve"> – лекарственные средства, усиливающие активность липопротеидлипазы, что ведет к ускорению катаболизма липопротеидов очень низкой плотности. Основной эффект – снижение уровня триглицеридов в крови.</w:t>
      </w:r>
    </w:p>
    <w:p w14:paraId="5BD31DAC" w14:textId="77777777" w:rsidR="0045465B" w:rsidRPr="00870A58" w:rsidRDefault="0045465B" w:rsidP="0045465B">
      <w:pPr>
        <w:ind w:firstLine="284"/>
        <w:jc w:val="both"/>
      </w:pPr>
      <w:r w:rsidRPr="00870A58">
        <w:rPr>
          <w:b/>
        </w:rPr>
        <w:t>Флинта шум</w:t>
      </w:r>
      <w:r w:rsidRPr="00870A58">
        <w:t xml:space="preserve"> – пресистолический шум в проекции митрального клапана, обусловленный относительным стенозом левого атриовентрикулярного отверстия.</w:t>
      </w:r>
    </w:p>
    <w:p w14:paraId="4D264246" w14:textId="77777777" w:rsidR="0045465B" w:rsidRPr="00870A58" w:rsidRDefault="0045465B" w:rsidP="0045465B">
      <w:pPr>
        <w:ind w:firstLine="284"/>
        <w:jc w:val="both"/>
      </w:pPr>
      <w:r w:rsidRPr="00870A58">
        <w:rPr>
          <w:b/>
        </w:rPr>
        <w:t>Хилла симптом</w:t>
      </w:r>
      <w:r w:rsidRPr="00870A58">
        <w:t xml:space="preserve"> – высокое систолическое и низкое диастолическое артериальное давление и, следовательно, большое пульсовое давление.</w:t>
      </w:r>
    </w:p>
    <w:p w14:paraId="4FC95BC2" w14:textId="77777777" w:rsidR="0045465B" w:rsidRPr="00870A58" w:rsidRDefault="0045465B" w:rsidP="0045465B">
      <w:pPr>
        <w:ind w:firstLine="284"/>
        <w:jc w:val="both"/>
      </w:pPr>
      <w:r w:rsidRPr="00870A58">
        <w:rPr>
          <w:b/>
        </w:rPr>
        <w:t>Хиломикроны</w:t>
      </w:r>
      <w:r w:rsidRPr="00870A58">
        <w:t xml:space="preserve"> – транспортная форма для экзогенных триглицеридов. Образуются в стенке тонкого кишечника из экзогенных жиров. </w:t>
      </w:r>
    </w:p>
    <w:p w14:paraId="7AD203A1" w14:textId="77777777" w:rsidR="0045465B" w:rsidRPr="00870A58" w:rsidRDefault="0045465B" w:rsidP="0045465B">
      <w:pPr>
        <w:ind w:firstLine="284"/>
        <w:jc w:val="both"/>
      </w:pPr>
      <w:r w:rsidRPr="00870A58">
        <w:rPr>
          <w:b/>
        </w:rPr>
        <w:t>Холестерин</w:t>
      </w:r>
      <w:r w:rsidRPr="00870A58">
        <w:t xml:space="preserve"> – гетероциклическая стероидная молекула, являющаяся пластическим материалом и источником синтеза желчных кислот, стероидных гормонов и витамина Д.</w:t>
      </w:r>
    </w:p>
    <w:p w14:paraId="65E235BE" w14:textId="77777777" w:rsidR="0045465B" w:rsidRPr="00870A58" w:rsidRDefault="0045465B" w:rsidP="0045465B">
      <w:pPr>
        <w:ind w:firstLine="284"/>
        <w:jc w:val="both"/>
      </w:pPr>
      <w:r w:rsidRPr="00870A58">
        <w:rPr>
          <w:b/>
        </w:rPr>
        <w:t>Холтеровское мониторирование ЭКГ</w:t>
      </w:r>
      <w:r w:rsidRPr="00870A58">
        <w:t xml:space="preserve"> – это длительная регистрация электрокардиограммы на фоне воздействия факторов повседневной жизни (выполнение бытовой, профессиональной нагрузки).</w:t>
      </w:r>
    </w:p>
    <w:p w14:paraId="32349669" w14:textId="77777777" w:rsidR="0045465B" w:rsidRPr="00870A58" w:rsidRDefault="0045465B" w:rsidP="0045465B">
      <w:pPr>
        <w:ind w:firstLine="284"/>
        <w:jc w:val="both"/>
      </w:pPr>
      <w:r w:rsidRPr="00870A58">
        <w:rPr>
          <w:b/>
        </w:rPr>
        <w:t>Шум Виноградова – Дюрозье двойной</w:t>
      </w:r>
      <w:r w:rsidRPr="00870A58">
        <w:t xml:space="preserve"> – выслушивание систолического и диастолического шумов при аускультации крупных периферических артерии (бедренной) в условиях надавливания на них фонендоскопом. Один из «сосудистых» признаков аортальной недостаточности.</w:t>
      </w:r>
    </w:p>
    <w:p w14:paraId="267B1290" w14:textId="77777777" w:rsidR="0045465B" w:rsidRPr="00870A58" w:rsidRDefault="0045465B" w:rsidP="0045465B">
      <w:pPr>
        <w:ind w:firstLine="284"/>
        <w:jc w:val="both"/>
      </w:pPr>
      <w:r w:rsidRPr="00870A58">
        <w:rPr>
          <w:b/>
        </w:rPr>
        <w:t>Электрокардиография</w:t>
      </w:r>
      <w:r w:rsidRPr="00870A58">
        <w:t xml:space="preserve"> – метод регистрации на поверхности тела электрических потенциалов, возникающих в разные фазы сердечного цикла.</w:t>
      </w:r>
    </w:p>
    <w:p w14:paraId="5A83DEAD" w14:textId="77777777" w:rsidR="0045465B" w:rsidRDefault="0045465B" w:rsidP="0045465B">
      <w:pPr>
        <w:ind w:firstLine="284"/>
        <w:jc w:val="both"/>
      </w:pPr>
      <w:r w:rsidRPr="00870A58">
        <w:rPr>
          <w:b/>
        </w:rPr>
        <w:t>Эхокардиография</w:t>
      </w:r>
      <w:r w:rsidRPr="00870A58">
        <w:t xml:space="preserve"> – ультразвуковое исследование, позволяющее оценить функциональное и анатомическое состояние сердца.</w:t>
      </w:r>
    </w:p>
    <w:p w14:paraId="7F760641" w14:textId="77777777" w:rsidR="0045465B" w:rsidRPr="00870A58" w:rsidRDefault="0045465B" w:rsidP="009535DA">
      <w:pPr>
        <w:ind w:firstLine="284"/>
        <w:jc w:val="both"/>
      </w:pPr>
    </w:p>
    <w:p w14:paraId="26E0095F" w14:textId="77777777" w:rsidR="00FA3FB5" w:rsidRDefault="00FA3FB5" w:rsidP="00FA3FB5">
      <w:pPr>
        <w:pStyle w:val="Style95"/>
        <w:widowControl/>
        <w:spacing w:line="240" w:lineRule="auto"/>
        <w:ind w:left="374"/>
        <w:jc w:val="both"/>
      </w:pPr>
    </w:p>
    <w:p w14:paraId="7BD455F4" w14:textId="77777777" w:rsidR="00D04E50" w:rsidRPr="009535DA" w:rsidRDefault="00D04E50" w:rsidP="00D04E50">
      <w:pPr>
        <w:autoSpaceDE w:val="0"/>
        <w:autoSpaceDN w:val="0"/>
        <w:adjustRightInd w:val="0"/>
        <w:rPr>
          <w:b/>
        </w:rPr>
      </w:pPr>
      <w:r w:rsidRPr="009535DA">
        <w:rPr>
          <w:b/>
          <w:bCs/>
          <w:iCs/>
        </w:rPr>
        <w:t>15.</w:t>
      </w:r>
      <w:r w:rsidRPr="009535DA">
        <w:rPr>
          <w:b/>
          <w:bCs/>
          <w:iCs/>
          <w:lang w:val="en-US"/>
        </w:rPr>
        <w:t> </w:t>
      </w:r>
      <w:r w:rsidRPr="009535DA">
        <w:rPr>
          <w:b/>
        </w:rPr>
        <w:t xml:space="preserve">ОСОБЕННОСТИ РЕАЛИЗАЦИИ ДИСЦИПЛИНЫ ДЛЯ ИНВАЛИДОВ И ЛИЦ </w:t>
      </w:r>
    </w:p>
    <w:p w14:paraId="1BF266AE" w14:textId="77777777" w:rsidR="00D04E50" w:rsidRPr="009535DA" w:rsidRDefault="00D04E50" w:rsidP="00D04E50">
      <w:pPr>
        <w:autoSpaceDE w:val="0"/>
        <w:autoSpaceDN w:val="0"/>
        <w:adjustRightInd w:val="0"/>
        <w:rPr>
          <w:b/>
          <w:bCs/>
          <w:iCs/>
        </w:rPr>
      </w:pPr>
      <w:r w:rsidRPr="009535DA">
        <w:rPr>
          <w:b/>
        </w:rPr>
        <w:t>С ОГРАНИЧЕННЫМИ ВОЗМОЖНОСТЯМИ ЗДОРОВЬЯ</w:t>
      </w:r>
      <w:r w:rsidRPr="009535DA">
        <w:rPr>
          <w:b/>
          <w:bCs/>
          <w:iCs/>
        </w:rPr>
        <w:t xml:space="preserve"> </w:t>
      </w:r>
    </w:p>
    <w:p w14:paraId="3D59F08F" w14:textId="77777777" w:rsidR="00D04E50" w:rsidRPr="009535DA" w:rsidRDefault="00D04E50" w:rsidP="00D04E50">
      <w:pPr>
        <w:widowControl w:val="0"/>
        <w:ind w:firstLine="567"/>
        <w:jc w:val="both"/>
        <w:rPr>
          <w:bCs/>
          <w:iCs/>
        </w:rPr>
      </w:pPr>
    </w:p>
    <w:p w14:paraId="3E6E8580" w14:textId="77777777" w:rsidR="00D04E50" w:rsidRPr="009535DA" w:rsidRDefault="00D04E50" w:rsidP="00D04E50">
      <w:pPr>
        <w:widowControl w:val="0"/>
        <w:ind w:firstLine="720"/>
        <w:jc w:val="both"/>
      </w:pPr>
      <w:r w:rsidRPr="009535DA">
        <w:t>В соответствии с методическими рекомендациями Минобрнауки РФ (утв. 8 апреля 2014 г. № АК-44/05вн) в курсе предполагается использовать социально-активные и рефлексивные методы обучения, технологии социокультурной реабилитации обучающихся с ОВЗ с целью оказания помощи в установлении полноценных межличностных отношений.</w:t>
      </w:r>
    </w:p>
    <w:p w14:paraId="31045A64" w14:textId="77777777" w:rsidR="00D04E50" w:rsidRPr="009535DA" w:rsidRDefault="00D04E50" w:rsidP="00D04E50">
      <w:pPr>
        <w:widowControl w:val="0"/>
        <w:ind w:firstLine="720"/>
        <w:jc w:val="both"/>
      </w:pPr>
      <w:r w:rsidRPr="009535DA">
        <w:t xml:space="preserve">Обучение лиц с ограниченными возможностями здоровья осуществляется с учетом </w:t>
      </w:r>
      <w:r w:rsidRPr="009535DA">
        <w:lastRenderedPageBreak/>
        <w:t>индивидуальных психофизических особенностей, а для инвалидов также в соответствии с индивидуальной программой реабилитации инвалида.</w:t>
      </w:r>
    </w:p>
    <w:p w14:paraId="0F0C6E78" w14:textId="77777777" w:rsidR="00D04E50" w:rsidRPr="009535DA" w:rsidRDefault="00D04E50" w:rsidP="00D04E50">
      <w:pPr>
        <w:widowControl w:val="0"/>
        <w:ind w:firstLine="720"/>
        <w:jc w:val="both"/>
      </w:pPr>
      <w:r w:rsidRPr="009535DA">
        <w:rPr>
          <w:b/>
        </w:rPr>
        <w:t>Для лиц с нарушением слуха</w:t>
      </w:r>
      <w:r w:rsidRPr="009535DA">
        <w:t xml:space="preserve"> возможно предоставление информации визуально (краткий конспект лекций, основная и дополнительная литература), на лекционных и практических занятиях допускается присутствие ассистента, а также, сурдопереводчиков и тифлосурдопереводчиков. </w:t>
      </w:r>
    </w:p>
    <w:p w14:paraId="6AF6B7A6" w14:textId="77777777" w:rsidR="00D04E50" w:rsidRPr="009535DA" w:rsidRDefault="00D04E50" w:rsidP="00D04E50">
      <w:pPr>
        <w:widowControl w:val="0"/>
        <w:ind w:firstLine="720"/>
        <w:jc w:val="both"/>
      </w:pPr>
      <w:r w:rsidRPr="009535DA">
        <w:t>Оценка знаний студентов на практических занятиях осуществляется на основе письменных конспектов ответов на вопросы, письменно выполненных практических заданий. </w:t>
      </w:r>
    </w:p>
    <w:p w14:paraId="15F05524" w14:textId="77777777" w:rsidR="00D04E50" w:rsidRPr="009535DA" w:rsidRDefault="00D04E50" w:rsidP="00D04E50">
      <w:pPr>
        <w:widowControl w:val="0"/>
        <w:jc w:val="both"/>
      </w:pPr>
      <w:r w:rsidRPr="009535DA">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
    <w:p w14:paraId="3FFF070B" w14:textId="77777777" w:rsidR="00D04E50" w:rsidRPr="009535DA" w:rsidRDefault="00D04E50" w:rsidP="00D04E50">
      <w:pPr>
        <w:widowControl w:val="0"/>
        <w:jc w:val="both"/>
      </w:pPr>
      <w:r w:rsidRPr="009535DA">
        <w:t>С учетом состояния здоровья просмотр кинофильма с последующим анализом может быть проведен дома (например, при необходимости дополнит</w:t>
      </w:r>
      <w:r w:rsidR="00E134C2">
        <w:t>е</w:t>
      </w:r>
      <w:r w:rsidRPr="009535DA">
        <w:t>льной звукоусиливающей аппаратуры (наушники)). В таком случае студент предоставляет письменный анализ, соответствующий предъявляемым требованиям.</w:t>
      </w:r>
    </w:p>
    <w:p w14:paraId="35BDF6FB" w14:textId="77777777" w:rsidR="00D04E50" w:rsidRPr="009535DA" w:rsidRDefault="00D04E50" w:rsidP="00D04E50">
      <w:pPr>
        <w:widowControl w:val="0"/>
        <w:ind w:firstLine="720"/>
        <w:jc w:val="both"/>
      </w:pPr>
      <w:r w:rsidRPr="009535DA">
        <w:t>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на зачете может быть увеличено. </w:t>
      </w:r>
    </w:p>
    <w:p w14:paraId="53B8C7AF" w14:textId="77777777" w:rsidR="00D04E50" w:rsidRPr="009535DA" w:rsidRDefault="00D04E50" w:rsidP="00D04E50">
      <w:pPr>
        <w:widowControl w:val="0"/>
        <w:ind w:firstLine="720"/>
        <w:jc w:val="both"/>
      </w:pPr>
      <w:r w:rsidRPr="009535DA">
        <w:t xml:space="preserve">Для </w:t>
      </w:r>
      <w:r w:rsidRPr="009535DA">
        <w:rPr>
          <w:b/>
        </w:rPr>
        <w:t>лиц с нарушением зрения</w:t>
      </w:r>
      <w:r w:rsidRPr="009535DA">
        <w:t xml:space="preserve"> допускается аудиальное предоставление информации (например, с использованием программ-синтезаторов речи), а также использование на лекциях звукозаписывающих устройств (диктофонов и т.д.). Допускается присутствие на занятиях ассистента (помощника), оказывающего обучающимся необходимую техническую помощь.</w:t>
      </w:r>
    </w:p>
    <w:p w14:paraId="72D16FDE" w14:textId="77777777" w:rsidR="00D04E50" w:rsidRPr="009535DA" w:rsidRDefault="00D04E50" w:rsidP="00D04E50">
      <w:pPr>
        <w:widowControl w:val="0"/>
        <w:jc w:val="both"/>
      </w:pPr>
      <w:r w:rsidRPr="009535DA">
        <w:t>Оценка знаний студентов на семинарских занятиях осуществляется в устной форме (как ответы на вопросы, так и практические задания). При необходимости анализа фильма может быть заменен описанием ситуации межэтнического взаимодействия (на основе опыта респондента, художественной литературы и т.д.), позволяющим оценить степень сформированности навыков владения методами анализа и выявления специфики функционирования и развития психики, позволяющими учитывать влияние этнических факторов. При проведении промежуточной аттестации для лиц с нарушением зрения тестирование может быть заменено на устное собеседование по вопросам.</w:t>
      </w:r>
    </w:p>
    <w:p w14:paraId="67BD9C0B" w14:textId="77777777" w:rsidR="00D04E50" w:rsidRPr="009535DA" w:rsidRDefault="00D04E50" w:rsidP="00D04E50">
      <w:pPr>
        <w:widowControl w:val="0"/>
        <w:ind w:firstLine="720"/>
        <w:jc w:val="both"/>
      </w:pPr>
      <w:r w:rsidRPr="009535DA">
        <w:rPr>
          <w:b/>
        </w:rPr>
        <w:t>Лица с нарушениями опорно-двигательного аппарата</w:t>
      </w:r>
      <w:r w:rsidRPr="009535DA">
        <w:t xml:space="preserve"> не нуждаются в особых формах предоставления учебных материалов. Однако, с учетом состояния здоровья часть занятий может быть реализована дистанционно (при помощи сети «Интернет»). Так, при невозможности посещения лекционного занятия студент может воспользоваться кратким конспектом лекции.</w:t>
      </w:r>
    </w:p>
    <w:p w14:paraId="701850B2" w14:textId="77777777" w:rsidR="00D04E50" w:rsidRPr="009535DA" w:rsidRDefault="00D04E50" w:rsidP="00D04E50">
      <w:pPr>
        <w:widowControl w:val="0"/>
        <w:ind w:firstLine="720"/>
        <w:jc w:val="both"/>
      </w:pPr>
      <w:r w:rsidRPr="009535DA">
        <w:t>При невозможности посещения практического занятия студент должен предоставить письменный конспект ответов на вопросы, письменно выполненное практическое задание.</w:t>
      </w:r>
    </w:p>
    <w:p w14:paraId="6FDCC2C8" w14:textId="77777777" w:rsidR="00D04E50" w:rsidRPr="009535DA" w:rsidRDefault="00D04E50" w:rsidP="00D04E50">
      <w:pPr>
        <w:widowControl w:val="0"/>
        <w:jc w:val="both"/>
      </w:pPr>
      <w:r w:rsidRPr="009535DA">
        <w:t>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
    <w:p w14:paraId="03297842" w14:textId="77777777" w:rsidR="00D04E50" w:rsidRPr="009535DA" w:rsidRDefault="00D04E50" w:rsidP="00D04E50">
      <w:pPr>
        <w:widowControl w:val="0"/>
        <w:ind w:firstLine="720"/>
        <w:jc w:val="both"/>
      </w:pPr>
      <w:r w:rsidRPr="009535DA">
        <w:t>Промежуточная аттестация для лиц с нарушениями опорно-двигательного аппарата проводится на общих основаниях, при необходимости процедура зачета может быть реализована дистанционно (например, при помощи программы Skype).</w:t>
      </w:r>
    </w:p>
    <w:p w14:paraId="68F72A5B" w14:textId="77777777" w:rsidR="00D04E50" w:rsidRPr="009535DA" w:rsidRDefault="00D04E50" w:rsidP="00D04E50">
      <w:pPr>
        <w:widowControl w:val="0"/>
        <w:ind w:firstLine="720"/>
        <w:jc w:val="both"/>
      </w:pPr>
      <w:r w:rsidRPr="009535DA">
        <w:t>Для этого по договоренности с преподавателем студент в определенное время выходит на связь для проведения процедуры зачета. В таком случае зачет сдается в виде собеседования по вопросам (см. формы проведения промежуточной аттестации для лиц с нарушениями зрения). Вопрос и практическое задание выбираются самим преподавателем.</w:t>
      </w:r>
    </w:p>
    <w:p w14:paraId="6D20CF9B" w14:textId="77777777" w:rsidR="00D04E50" w:rsidRPr="009535DA" w:rsidRDefault="00D04E50" w:rsidP="00D04E50">
      <w:pPr>
        <w:widowControl w:val="0"/>
        <w:jc w:val="both"/>
      </w:pPr>
    </w:p>
    <w:p w14:paraId="1EC96964" w14:textId="77777777" w:rsidR="00D04E50" w:rsidRPr="009535DA" w:rsidRDefault="00D04E50" w:rsidP="00D04E50">
      <w:pPr>
        <w:widowControl w:val="0"/>
        <w:jc w:val="both"/>
      </w:pPr>
      <w:r w:rsidRPr="009535DA">
        <w:t>Примечание: Фонды оценочных средств, включающие типовые задания и методы оценки, критерии оценивания, позволяющие оценить результаты освоения данной дисциплины обучающимися с ОВЗ могут входить в состав РПД на правах отдельного документа.</w:t>
      </w:r>
    </w:p>
    <w:p w14:paraId="2FDCF360" w14:textId="77777777" w:rsidR="00D04E50" w:rsidRPr="009535DA" w:rsidRDefault="00D04E50" w:rsidP="00D04E50">
      <w:pPr>
        <w:jc w:val="both"/>
        <w:rPr>
          <w:rFonts w:eastAsia="Calibri"/>
          <w:lang w:eastAsia="en-US"/>
        </w:rPr>
      </w:pPr>
    </w:p>
    <w:p w14:paraId="4A717FBE" w14:textId="77777777" w:rsidR="00D04E50" w:rsidRPr="009535DA" w:rsidRDefault="00D04E50" w:rsidP="00D04E50">
      <w:pPr>
        <w:jc w:val="both"/>
        <w:rPr>
          <w:rFonts w:eastAsia="Calibri"/>
          <w:lang w:eastAsia="en-US"/>
        </w:rPr>
      </w:pPr>
    </w:p>
    <w:p w14:paraId="7F3E7C01" w14:textId="77777777" w:rsidR="00D04E50" w:rsidRPr="00D04E50" w:rsidRDefault="00D04E50" w:rsidP="00D04E50">
      <w:pPr>
        <w:autoSpaceDE w:val="0"/>
        <w:autoSpaceDN w:val="0"/>
        <w:adjustRightInd w:val="0"/>
        <w:ind w:left="1056" w:hanging="1056"/>
        <w:rPr>
          <w:iCs/>
          <w:sz w:val="22"/>
          <w:szCs w:val="22"/>
        </w:rPr>
      </w:pPr>
    </w:p>
    <w:p w14:paraId="1B28265B" w14:textId="77777777" w:rsidR="00D04E50" w:rsidRPr="00F00887" w:rsidRDefault="00D04E50" w:rsidP="00D04E50">
      <w:pPr>
        <w:widowControl w:val="0"/>
      </w:pPr>
      <w:r w:rsidRPr="00F00887">
        <w:t>Программу составили:</w:t>
      </w:r>
    </w:p>
    <w:p w14:paraId="6E542B6D" w14:textId="77777777" w:rsidR="00D04E50" w:rsidRPr="00F00887" w:rsidRDefault="00D04E50" w:rsidP="00D04E50">
      <w:pPr>
        <w:widowControl w:val="0"/>
      </w:pPr>
    </w:p>
    <w:p w14:paraId="2E12E18B" w14:textId="77777777" w:rsidR="00AA7AAC" w:rsidRPr="00F00887" w:rsidRDefault="00AA7AAC" w:rsidP="00AA7AAC">
      <w:r w:rsidRPr="00F00887">
        <w:t>Программу составили:</w:t>
      </w:r>
    </w:p>
    <w:p w14:paraId="25636F88" w14:textId="77777777" w:rsidR="00AA7AAC" w:rsidRPr="00F00887" w:rsidRDefault="00AA7AAC" w:rsidP="00AA7AAC"/>
    <w:p w14:paraId="72BA8CAB" w14:textId="77777777" w:rsidR="00AA7AAC" w:rsidRPr="00F00887" w:rsidRDefault="00AA7AAC" w:rsidP="00AA7AAC">
      <w:r w:rsidRPr="00F00887">
        <w:t>А.А. Котляров – декан медицинского факультета, доктор медицинских наук, профессор</w:t>
      </w:r>
    </w:p>
    <w:p w14:paraId="79B37B45" w14:textId="77777777" w:rsidR="00AA7AAC" w:rsidRPr="00F00887" w:rsidRDefault="00AA7AAC" w:rsidP="00AA7AAC"/>
    <w:p w14:paraId="758D0FB5" w14:textId="77777777" w:rsidR="00AA7AAC" w:rsidRPr="00F00887" w:rsidRDefault="00AA7AAC" w:rsidP="00AA7AAC"/>
    <w:p w14:paraId="3FA08685" w14:textId="77777777" w:rsidR="00AA7AAC" w:rsidRPr="00F00887" w:rsidRDefault="00AA7AAC" w:rsidP="00AA7AAC">
      <w:r w:rsidRPr="00F00887">
        <w:t>Рецензент:</w:t>
      </w:r>
    </w:p>
    <w:p w14:paraId="0C556839" w14:textId="77777777" w:rsidR="00AA7AAC" w:rsidRPr="00F00887" w:rsidRDefault="00AA7AAC" w:rsidP="00AA7AAC"/>
    <w:p w14:paraId="438C0642" w14:textId="77777777" w:rsidR="00AA7AAC" w:rsidRPr="00D04E50" w:rsidRDefault="00AA7AAC" w:rsidP="00AA7AAC">
      <w:r w:rsidRPr="00F00887">
        <w:t>И.Д. Корнилецкий – доцент кафедры хирургических болезней, кандидат медицинских наук</w:t>
      </w:r>
    </w:p>
    <w:p w14:paraId="6F93D04E" w14:textId="25FB0F0C" w:rsidR="00E134C2" w:rsidRPr="00157B46" w:rsidRDefault="00E73F6D" w:rsidP="00E73F6D">
      <w:r w:rsidRPr="00157B46">
        <w:t xml:space="preserve"> </w:t>
      </w:r>
    </w:p>
    <w:sectPr w:rsidR="00E134C2" w:rsidRPr="00157B46" w:rsidSect="00100F6B">
      <w:headerReference w:type="even" r:id="rId47"/>
      <w:footerReference w:type="even" r:id="rId48"/>
      <w:footerReference w:type="default" r:id="rId49"/>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F4634" w14:textId="77777777" w:rsidR="000551C4" w:rsidRDefault="000551C4">
      <w:r>
        <w:separator/>
      </w:r>
    </w:p>
  </w:endnote>
  <w:endnote w:type="continuationSeparator" w:id="0">
    <w:p w14:paraId="2B4A63DD" w14:textId="77777777" w:rsidR="000551C4" w:rsidRDefault="0005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CC"/>
    <w:family w:val="roman"/>
    <w:pitch w:val="variable"/>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A4A91" w14:textId="77777777" w:rsidR="009F3DEC" w:rsidRDefault="009F3DEC" w:rsidP="00624ABA">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46B9130" w14:textId="77777777" w:rsidR="009F3DEC" w:rsidRDefault="009F3DEC">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E2F89" w14:textId="175529C5" w:rsidR="009F3DEC" w:rsidRDefault="009F3DEC" w:rsidP="00624ABA">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93E8F">
      <w:rPr>
        <w:rStyle w:val="a5"/>
        <w:noProof/>
      </w:rPr>
      <w:t>117</w:t>
    </w:r>
    <w:r>
      <w:rPr>
        <w:rStyle w:val="a5"/>
      </w:rPr>
      <w:fldChar w:fldCharType="end"/>
    </w:r>
  </w:p>
  <w:p w14:paraId="74127E1F" w14:textId="77777777" w:rsidR="009F3DEC" w:rsidRDefault="009F3DEC" w:rsidP="0019538D">
    <w:pPr>
      <w:pStyle w:val="a6"/>
      <w:framePr w:wrap="around" w:vAnchor="text" w:hAnchor="margin" w:xAlign="center" w:y="1"/>
      <w:ind w:right="360"/>
      <w:rPr>
        <w:rStyle w:val="a5"/>
      </w:rPr>
    </w:pPr>
  </w:p>
  <w:p w14:paraId="047D6613" w14:textId="77777777" w:rsidR="009F3DEC" w:rsidRDefault="009F3DEC">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BFC54" w14:textId="77777777" w:rsidR="000551C4" w:rsidRDefault="000551C4">
      <w:r>
        <w:separator/>
      </w:r>
    </w:p>
  </w:footnote>
  <w:footnote w:type="continuationSeparator" w:id="0">
    <w:p w14:paraId="388BD210" w14:textId="77777777" w:rsidR="000551C4" w:rsidRDefault="000551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6F8E6" w14:textId="77777777" w:rsidR="009F3DEC" w:rsidRDefault="009F3DE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14733AC" w14:textId="77777777" w:rsidR="009F3DEC" w:rsidRDefault="009F3DE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Liberation Serif" w:hAnsi="Liberation Serif" w:cs="Liberation Serif" w:hint="default"/>
      </w:rPr>
    </w:lvl>
  </w:abstractNum>
  <w:abstractNum w:abstractNumId="1" w15:restartNumberingAfterBreak="0">
    <w:nsid w:val="00000009"/>
    <w:multiLevelType w:val="singleLevel"/>
    <w:tmpl w:val="00000009"/>
    <w:name w:val="WW8Num9"/>
    <w:lvl w:ilvl="0">
      <w:start w:val="1"/>
      <w:numFmt w:val="decimal"/>
      <w:lvlText w:val="%1."/>
      <w:lvlJc w:val="left"/>
      <w:pPr>
        <w:tabs>
          <w:tab w:val="num" w:pos="0"/>
        </w:tabs>
        <w:ind w:left="502" w:hanging="360"/>
      </w:pPr>
    </w:lvl>
  </w:abstractNum>
  <w:abstractNum w:abstractNumId="2" w15:restartNumberingAfterBreak="0">
    <w:nsid w:val="0000000E"/>
    <w:multiLevelType w:val="singleLevel"/>
    <w:tmpl w:val="0000000E"/>
    <w:name w:val="WW8Num16"/>
    <w:lvl w:ilvl="0">
      <w:start w:val="1"/>
      <w:numFmt w:val="decimal"/>
      <w:lvlText w:val="%1."/>
      <w:lvlJc w:val="left"/>
      <w:pPr>
        <w:tabs>
          <w:tab w:val="num" w:pos="720"/>
        </w:tabs>
        <w:ind w:left="720" w:hanging="360"/>
      </w:pPr>
      <w:rPr>
        <w:sz w:val="24"/>
        <w:szCs w:val="24"/>
      </w:rPr>
    </w:lvl>
  </w:abstractNum>
  <w:abstractNum w:abstractNumId="3" w15:restartNumberingAfterBreak="0">
    <w:nsid w:val="01F30055"/>
    <w:multiLevelType w:val="hybridMultilevel"/>
    <w:tmpl w:val="7C6A8026"/>
    <w:lvl w:ilvl="0" w:tplc="FA1A4B5E">
      <w:start w:val="1"/>
      <w:numFmt w:val="bullet"/>
      <w:lvlText w:val="•"/>
      <w:lvlJc w:val="left"/>
      <w:pPr>
        <w:ind w:left="82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CC7E7FAA">
      <w:start w:val="1"/>
      <w:numFmt w:val="decimal"/>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AA0E30">
      <w:start w:val="1"/>
      <w:numFmt w:val="lowerRoman"/>
      <w:lvlText w:val="%3"/>
      <w:lvlJc w:val="left"/>
      <w:pPr>
        <w:ind w:left="19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91ABCB4">
      <w:start w:val="1"/>
      <w:numFmt w:val="decimal"/>
      <w:lvlText w:val="%4"/>
      <w:lvlJc w:val="left"/>
      <w:pPr>
        <w:ind w:left="26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09ECC68">
      <w:start w:val="1"/>
      <w:numFmt w:val="lowerLetter"/>
      <w:lvlText w:val="%5"/>
      <w:lvlJc w:val="left"/>
      <w:pPr>
        <w:ind w:left="33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E4C7BFC">
      <w:start w:val="1"/>
      <w:numFmt w:val="lowerRoman"/>
      <w:lvlText w:val="%6"/>
      <w:lvlJc w:val="left"/>
      <w:pPr>
        <w:ind w:left="40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FF67884">
      <w:start w:val="1"/>
      <w:numFmt w:val="decimal"/>
      <w:lvlText w:val="%7"/>
      <w:lvlJc w:val="left"/>
      <w:pPr>
        <w:ind w:left="4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4E05706">
      <w:start w:val="1"/>
      <w:numFmt w:val="lowerLetter"/>
      <w:lvlText w:val="%8"/>
      <w:lvlJc w:val="left"/>
      <w:pPr>
        <w:ind w:left="5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A2C604C">
      <w:start w:val="1"/>
      <w:numFmt w:val="lowerRoman"/>
      <w:lvlText w:val="%9"/>
      <w:lvlJc w:val="left"/>
      <w:pPr>
        <w:ind w:left="6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15:restartNumberingAfterBreak="0">
    <w:nsid w:val="0F101ADA"/>
    <w:multiLevelType w:val="hybridMultilevel"/>
    <w:tmpl w:val="9AE6124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1B7811C6"/>
    <w:multiLevelType w:val="hybridMultilevel"/>
    <w:tmpl w:val="EE7A4416"/>
    <w:lvl w:ilvl="0" w:tplc="6CE6166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F6346D"/>
    <w:multiLevelType w:val="multilevel"/>
    <w:tmpl w:val="6D9693A0"/>
    <w:lvl w:ilvl="0">
      <w:start w:val="1"/>
      <w:numFmt w:val="decimal"/>
      <w:lvlText w:val="%1."/>
      <w:lvlJc w:val="left"/>
      <w:pPr>
        <w:ind w:left="360" w:hanging="360"/>
      </w:pPr>
      <w:rPr>
        <w:b w:val="0"/>
        <w:sz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E111C39"/>
    <w:multiLevelType w:val="singleLevel"/>
    <w:tmpl w:val="0419000F"/>
    <w:lvl w:ilvl="0">
      <w:start w:val="1"/>
      <w:numFmt w:val="decimal"/>
      <w:lvlText w:val="%1."/>
      <w:lvlJc w:val="left"/>
      <w:pPr>
        <w:tabs>
          <w:tab w:val="num" w:pos="502"/>
        </w:tabs>
        <w:ind w:left="502" w:hanging="360"/>
      </w:pPr>
      <w:rPr>
        <w:rFonts w:hint="default"/>
      </w:rPr>
    </w:lvl>
  </w:abstractNum>
  <w:abstractNum w:abstractNumId="8" w15:restartNumberingAfterBreak="0">
    <w:nsid w:val="1EDB6AF7"/>
    <w:multiLevelType w:val="hybridMultilevel"/>
    <w:tmpl w:val="B3880F24"/>
    <w:lvl w:ilvl="0" w:tplc="5212F888">
      <w:start w:val="1"/>
      <w:numFmt w:val="bullet"/>
      <w:lvlText w:val="-"/>
      <w:lvlJc w:val="left"/>
      <w:pPr>
        <w:ind w:left="2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0A62D40">
      <w:start w:val="1"/>
      <w:numFmt w:val="bullet"/>
      <w:lvlText w:val="o"/>
      <w:lvlJc w:val="left"/>
      <w:pPr>
        <w:ind w:left="133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8F864B2">
      <w:start w:val="1"/>
      <w:numFmt w:val="bullet"/>
      <w:lvlText w:val="▪"/>
      <w:lvlJc w:val="left"/>
      <w:pPr>
        <w:ind w:left="20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BA0CAE0">
      <w:start w:val="1"/>
      <w:numFmt w:val="bullet"/>
      <w:lvlText w:val="•"/>
      <w:lvlJc w:val="left"/>
      <w:pPr>
        <w:ind w:left="277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ADA0DEA">
      <w:start w:val="1"/>
      <w:numFmt w:val="bullet"/>
      <w:lvlText w:val="o"/>
      <w:lvlJc w:val="left"/>
      <w:pPr>
        <w:ind w:left="349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1DAB5FA">
      <w:start w:val="1"/>
      <w:numFmt w:val="bullet"/>
      <w:lvlText w:val="▪"/>
      <w:lvlJc w:val="left"/>
      <w:pPr>
        <w:ind w:left="421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976531C">
      <w:start w:val="1"/>
      <w:numFmt w:val="bullet"/>
      <w:lvlText w:val="•"/>
      <w:lvlJc w:val="left"/>
      <w:pPr>
        <w:ind w:left="493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348A208">
      <w:start w:val="1"/>
      <w:numFmt w:val="bullet"/>
      <w:lvlText w:val="o"/>
      <w:lvlJc w:val="left"/>
      <w:pPr>
        <w:ind w:left="56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4860C5E">
      <w:start w:val="1"/>
      <w:numFmt w:val="bullet"/>
      <w:lvlText w:val="▪"/>
      <w:lvlJc w:val="left"/>
      <w:pPr>
        <w:ind w:left="637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15:restartNumberingAfterBreak="0">
    <w:nsid w:val="27ED6243"/>
    <w:multiLevelType w:val="hybridMultilevel"/>
    <w:tmpl w:val="F3D4D4B0"/>
    <w:lvl w:ilvl="0" w:tplc="04190001">
      <w:start w:val="1"/>
      <w:numFmt w:val="bullet"/>
      <w:lvlText w:val=""/>
      <w:lvlJc w:val="left"/>
      <w:pPr>
        <w:ind w:left="920" w:hanging="360"/>
      </w:pPr>
      <w:rPr>
        <w:rFonts w:ascii="Symbol" w:hAnsi="Symbol"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0" w15:restartNumberingAfterBreak="0">
    <w:nsid w:val="304E5D3C"/>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31F2475B"/>
    <w:multiLevelType w:val="hybridMultilevel"/>
    <w:tmpl w:val="CF6871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457EB8"/>
    <w:multiLevelType w:val="hybridMultilevel"/>
    <w:tmpl w:val="33FE1C42"/>
    <w:lvl w:ilvl="0" w:tplc="7384F940">
      <w:start w:val="1"/>
      <w:numFmt w:val="bullet"/>
      <w:lvlText w:val="-"/>
      <w:lvlJc w:val="left"/>
      <w:pPr>
        <w:ind w:left="6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BC1B73"/>
    <w:multiLevelType w:val="hybridMultilevel"/>
    <w:tmpl w:val="FD565EEE"/>
    <w:lvl w:ilvl="0" w:tplc="28663D54">
      <w:start w:val="4"/>
      <w:numFmt w:val="decimal"/>
      <w:lvlText w:val="%1)"/>
      <w:lvlJc w:val="left"/>
      <w:pPr>
        <w:ind w:left="257"/>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8A5C81FA">
      <w:start w:val="1"/>
      <w:numFmt w:val="lowerLetter"/>
      <w:lvlText w:val="%2"/>
      <w:lvlJc w:val="left"/>
      <w:pPr>
        <w:ind w:left="1337"/>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DC1A5456">
      <w:start w:val="1"/>
      <w:numFmt w:val="lowerRoman"/>
      <w:lvlText w:val="%3"/>
      <w:lvlJc w:val="left"/>
      <w:pPr>
        <w:ind w:left="2057"/>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CE7E2D26">
      <w:start w:val="1"/>
      <w:numFmt w:val="decimal"/>
      <w:lvlText w:val="%4"/>
      <w:lvlJc w:val="left"/>
      <w:pPr>
        <w:ind w:left="2777"/>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8A02DEEC">
      <w:start w:val="1"/>
      <w:numFmt w:val="lowerLetter"/>
      <w:lvlText w:val="%5"/>
      <w:lvlJc w:val="left"/>
      <w:pPr>
        <w:ind w:left="3497"/>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803E45E2">
      <w:start w:val="1"/>
      <w:numFmt w:val="lowerRoman"/>
      <w:lvlText w:val="%6"/>
      <w:lvlJc w:val="left"/>
      <w:pPr>
        <w:ind w:left="4217"/>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691E3132">
      <w:start w:val="1"/>
      <w:numFmt w:val="decimal"/>
      <w:lvlText w:val="%7"/>
      <w:lvlJc w:val="left"/>
      <w:pPr>
        <w:ind w:left="4937"/>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90884278">
      <w:start w:val="1"/>
      <w:numFmt w:val="lowerLetter"/>
      <w:lvlText w:val="%8"/>
      <w:lvlJc w:val="left"/>
      <w:pPr>
        <w:ind w:left="5657"/>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464C4152">
      <w:start w:val="1"/>
      <w:numFmt w:val="lowerRoman"/>
      <w:lvlText w:val="%9"/>
      <w:lvlJc w:val="left"/>
      <w:pPr>
        <w:ind w:left="6377"/>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4" w15:restartNumberingAfterBreak="0">
    <w:nsid w:val="35F704AB"/>
    <w:multiLevelType w:val="hybridMultilevel"/>
    <w:tmpl w:val="9714414C"/>
    <w:lvl w:ilvl="0" w:tplc="7384F940">
      <w:start w:val="1"/>
      <w:numFmt w:val="bullet"/>
      <w:lvlText w:val="-"/>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D9F4B83"/>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4527216E"/>
    <w:multiLevelType w:val="multilevel"/>
    <w:tmpl w:val="8BAEF46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15:restartNumberingAfterBreak="0">
    <w:nsid w:val="46E50970"/>
    <w:multiLevelType w:val="hybridMultilevel"/>
    <w:tmpl w:val="6AF6FA4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0622D6"/>
    <w:multiLevelType w:val="hybridMultilevel"/>
    <w:tmpl w:val="DE4EE532"/>
    <w:lvl w:ilvl="0" w:tplc="994C70B2">
      <w:start w:val="1"/>
      <w:numFmt w:val="decimal"/>
      <w:lvlText w:val="%1)"/>
      <w:lvlJc w:val="left"/>
      <w:pPr>
        <w:ind w:left="712" w:hanging="705"/>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9" w15:restartNumberingAfterBreak="0">
    <w:nsid w:val="4D544547"/>
    <w:multiLevelType w:val="hybridMultilevel"/>
    <w:tmpl w:val="F01CE0F8"/>
    <w:lvl w:ilvl="0" w:tplc="7384F94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7435A5"/>
    <w:multiLevelType w:val="singleLevel"/>
    <w:tmpl w:val="4D40E968"/>
    <w:lvl w:ilvl="0">
      <w:start w:val="9"/>
      <w:numFmt w:val="bullet"/>
      <w:lvlText w:val="-"/>
      <w:lvlJc w:val="left"/>
      <w:pPr>
        <w:tabs>
          <w:tab w:val="num" w:pos="360"/>
        </w:tabs>
        <w:ind w:left="360" w:hanging="360"/>
      </w:pPr>
      <w:rPr>
        <w:rFonts w:hint="default"/>
      </w:rPr>
    </w:lvl>
  </w:abstractNum>
  <w:abstractNum w:abstractNumId="21" w15:restartNumberingAfterBreak="0">
    <w:nsid w:val="53E40D2D"/>
    <w:multiLevelType w:val="hybridMultilevel"/>
    <w:tmpl w:val="55400B0E"/>
    <w:lvl w:ilvl="0" w:tplc="FA1A4B5E">
      <w:start w:val="1"/>
      <w:numFmt w:val="bullet"/>
      <w:lvlText w:val="•"/>
      <w:lvlJc w:val="left"/>
      <w:pPr>
        <w:ind w:left="823"/>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7384F940">
      <w:start w:val="1"/>
      <w:numFmt w:val="bullet"/>
      <w:lvlText w:val="-"/>
      <w:lvlJc w:val="left"/>
      <w:pPr>
        <w:ind w:left="1109"/>
      </w:pPr>
      <w:rPr>
        <w:rFonts w:hint="default"/>
        <w:b w:val="0"/>
        <w:i w:val="0"/>
        <w:strike w:val="0"/>
        <w:dstrike w:val="0"/>
        <w:color w:val="000000"/>
        <w:sz w:val="28"/>
        <w:u w:val="none" w:color="000000"/>
        <w:bdr w:val="none" w:sz="0" w:space="0" w:color="auto"/>
        <w:shd w:val="clear" w:color="auto" w:fill="auto"/>
        <w:vertAlign w:val="baseline"/>
      </w:rPr>
    </w:lvl>
    <w:lvl w:ilvl="2" w:tplc="8FAA0E30">
      <w:start w:val="1"/>
      <w:numFmt w:val="lowerRoman"/>
      <w:lvlText w:val="%3"/>
      <w:lvlJc w:val="left"/>
      <w:pPr>
        <w:ind w:left="19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91ABCB4">
      <w:start w:val="1"/>
      <w:numFmt w:val="decimal"/>
      <w:lvlText w:val="%4"/>
      <w:lvlJc w:val="left"/>
      <w:pPr>
        <w:ind w:left="26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09ECC68">
      <w:start w:val="1"/>
      <w:numFmt w:val="lowerLetter"/>
      <w:lvlText w:val="%5"/>
      <w:lvlJc w:val="left"/>
      <w:pPr>
        <w:ind w:left="334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E4C7BFC">
      <w:start w:val="1"/>
      <w:numFmt w:val="lowerRoman"/>
      <w:lvlText w:val="%6"/>
      <w:lvlJc w:val="left"/>
      <w:pPr>
        <w:ind w:left="406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FF67884">
      <w:start w:val="1"/>
      <w:numFmt w:val="decimal"/>
      <w:lvlText w:val="%7"/>
      <w:lvlJc w:val="left"/>
      <w:pPr>
        <w:ind w:left="478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4E05706">
      <w:start w:val="1"/>
      <w:numFmt w:val="lowerLetter"/>
      <w:lvlText w:val="%8"/>
      <w:lvlJc w:val="left"/>
      <w:pPr>
        <w:ind w:left="55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A2C604C">
      <w:start w:val="1"/>
      <w:numFmt w:val="lowerRoman"/>
      <w:lvlText w:val="%9"/>
      <w:lvlJc w:val="left"/>
      <w:pPr>
        <w:ind w:left="622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2" w15:restartNumberingAfterBreak="0">
    <w:nsid w:val="57DC6694"/>
    <w:multiLevelType w:val="hybridMultilevel"/>
    <w:tmpl w:val="FE2C630C"/>
    <w:lvl w:ilvl="0" w:tplc="333C0338">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15:restartNumberingAfterBreak="0">
    <w:nsid w:val="587969C6"/>
    <w:multiLevelType w:val="hybridMultilevel"/>
    <w:tmpl w:val="57667A26"/>
    <w:lvl w:ilvl="0" w:tplc="333C0338">
      <w:start w:val="1"/>
      <w:numFmt w:val="decimal"/>
      <w:lvlText w:val="%1."/>
      <w:lvlJc w:val="left"/>
      <w:pPr>
        <w:ind w:left="1506"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87972F1"/>
    <w:multiLevelType w:val="hybridMultilevel"/>
    <w:tmpl w:val="9B244250"/>
    <w:lvl w:ilvl="0" w:tplc="7384F940">
      <w:start w:val="1"/>
      <w:numFmt w:val="bullet"/>
      <w:lvlText w:val="-"/>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2E94622"/>
    <w:multiLevelType w:val="singleLevel"/>
    <w:tmpl w:val="0419000F"/>
    <w:lvl w:ilvl="0">
      <w:start w:val="1"/>
      <w:numFmt w:val="decimal"/>
      <w:lvlText w:val="%1."/>
      <w:lvlJc w:val="left"/>
      <w:pPr>
        <w:tabs>
          <w:tab w:val="num" w:pos="360"/>
        </w:tabs>
        <w:ind w:left="360" w:hanging="360"/>
      </w:pPr>
      <w:rPr>
        <w:rFonts w:hint="default"/>
      </w:rPr>
    </w:lvl>
  </w:abstractNum>
  <w:abstractNum w:abstractNumId="26" w15:restartNumberingAfterBreak="0">
    <w:nsid w:val="63CD0BDF"/>
    <w:multiLevelType w:val="hybridMultilevel"/>
    <w:tmpl w:val="9AE61246"/>
    <w:lvl w:ilvl="0" w:tplc="0419000F">
      <w:start w:val="1"/>
      <w:numFmt w:val="decimal"/>
      <w:lvlText w:val="%1."/>
      <w:lvlJc w:val="left"/>
      <w:pPr>
        <w:ind w:left="502"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66DE3150"/>
    <w:multiLevelType w:val="hybridMultilevel"/>
    <w:tmpl w:val="2AF8F366"/>
    <w:lvl w:ilvl="0" w:tplc="EE8AAA6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0A1D0A"/>
    <w:multiLevelType w:val="hybridMultilevel"/>
    <w:tmpl w:val="7764D118"/>
    <w:lvl w:ilvl="0" w:tplc="7384F940">
      <w:start w:val="1"/>
      <w:numFmt w:val="bullet"/>
      <w:lvlText w:val="-"/>
      <w:lvlJc w:val="left"/>
      <w:pPr>
        <w:ind w:left="977" w:hanging="360"/>
      </w:pPr>
      <w:rPr>
        <w:rFonts w:hint="default"/>
      </w:rPr>
    </w:lvl>
    <w:lvl w:ilvl="1" w:tplc="04190003" w:tentative="1">
      <w:start w:val="1"/>
      <w:numFmt w:val="bullet"/>
      <w:lvlText w:val="o"/>
      <w:lvlJc w:val="left"/>
      <w:pPr>
        <w:ind w:left="1697" w:hanging="360"/>
      </w:pPr>
      <w:rPr>
        <w:rFonts w:ascii="Courier New" w:hAnsi="Courier New" w:cs="Courier New" w:hint="default"/>
      </w:rPr>
    </w:lvl>
    <w:lvl w:ilvl="2" w:tplc="04190005" w:tentative="1">
      <w:start w:val="1"/>
      <w:numFmt w:val="bullet"/>
      <w:lvlText w:val=""/>
      <w:lvlJc w:val="left"/>
      <w:pPr>
        <w:ind w:left="2417" w:hanging="360"/>
      </w:pPr>
      <w:rPr>
        <w:rFonts w:ascii="Wingdings" w:hAnsi="Wingdings" w:hint="default"/>
      </w:rPr>
    </w:lvl>
    <w:lvl w:ilvl="3" w:tplc="04190001" w:tentative="1">
      <w:start w:val="1"/>
      <w:numFmt w:val="bullet"/>
      <w:lvlText w:val=""/>
      <w:lvlJc w:val="left"/>
      <w:pPr>
        <w:ind w:left="3137" w:hanging="360"/>
      </w:pPr>
      <w:rPr>
        <w:rFonts w:ascii="Symbol" w:hAnsi="Symbol" w:hint="default"/>
      </w:rPr>
    </w:lvl>
    <w:lvl w:ilvl="4" w:tplc="04190003" w:tentative="1">
      <w:start w:val="1"/>
      <w:numFmt w:val="bullet"/>
      <w:lvlText w:val="o"/>
      <w:lvlJc w:val="left"/>
      <w:pPr>
        <w:ind w:left="3857" w:hanging="360"/>
      </w:pPr>
      <w:rPr>
        <w:rFonts w:ascii="Courier New" w:hAnsi="Courier New" w:cs="Courier New" w:hint="default"/>
      </w:rPr>
    </w:lvl>
    <w:lvl w:ilvl="5" w:tplc="04190005" w:tentative="1">
      <w:start w:val="1"/>
      <w:numFmt w:val="bullet"/>
      <w:lvlText w:val=""/>
      <w:lvlJc w:val="left"/>
      <w:pPr>
        <w:ind w:left="4577" w:hanging="360"/>
      </w:pPr>
      <w:rPr>
        <w:rFonts w:ascii="Wingdings" w:hAnsi="Wingdings" w:hint="default"/>
      </w:rPr>
    </w:lvl>
    <w:lvl w:ilvl="6" w:tplc="04190001" w:tentative="1">
      <w:start w:val="1"/>
      <w:numFmt w:val="bullet"/>
      <w:lvlText w:val=""/>
      <w:lvlJc w:val="left"/>
      <w:pPr>
        <w:ind w:left="5297" w:hanging="360"/>
      </w:pPr>
      <w:rPr>
        <w:rFonts w:ascii="Symbol" w:hAnsi="Symbol" w:hint="default"/>
      </w:rPr>
    </w:lvl>
    <w:lvl w:ilvl="7" w:tplc="04190003" w:tentative="1">
      <w:start w:val="1"/>
      <w:numFmt w:val="bullet"/>
      <w:lvlText w:val="o"/>
      <w:lvlJc w:val="left"/>
      <w:pPr>
        <w:ind w:left="6017" w:hanging="360"/>
      </w:pPr>
      <w:rPr>
        <w:rFonts w:ascii="Courier New" w:hAnsi="Courier New" w:cs="Courier New" w:hint="default"/>
      </w:rPr>
    </w:lvl>
    <w:lvl w:ilvl="8" w:tplc="04190005" w:tentative="1">
      <w:start w:val="1"/>
      <w:numFmt w:val="bullet"/>
      <w:lvlText w:val=""/>
      <w:lvlJc w:val="left"/>
      <w:pPr>
        <w:ind w:left="6737" w:hanging="360"/>
      </w:pPr>
      <w:rPr>
        <w:rFonts w:ascii="Wingdings" w:hAnsi="Wingdings" w:hint="default"/>
      </w:rPr>
    </w:lvl>
  </w:abstractNum>
  <w:abstractNum w:abstractNumId="29" w15:restartNumberingAfterBreak="0">
    <w:nsid w:val="6B6561D7"/>
    <w:multiLevelType w:val="hybridMultilevel"/>
    <w:tmpl w:val="A5AE8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A82146"/>
    <w:multiLevelType w:val="hybridMultilevel"/>
    <w:tmpl w:val="7E286AAE"/>
    <w:lvl w:ilvl="0" w:tplc="7384F94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43033C"/>
    <w:multiLevelType w:val="multilevel"/>
    <w:tmpl w:val="7D5A75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98A0882"/>
    <w:multiLevelType w:val="hybridMultilevel"/>
    <w:tmpl w:val="0DE20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24748F"/>
    <w:multiLevelType w:val="multilevel"/>
    <w:tmpl w:val="56A8F22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7E7768D2"/>
    <w:multiLevelType w:val="hybridMultilevel"/>
    <w:tmpl w:val="591032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8"/>
  </w:num>
  <w:num w:numId="3">
    <w:abstractNumId w:val="5"/>
  </w:num>
  <w:num w:numId="4">
    <w:abstractNumId w:val="12"/>
  </w:num>
  <w:num w:numId="5">
    <w:abstractNumId w:val="18"/>
  </w:num>
  <w:num w:numId="6">
    <w:abstractNumId w:val="21"/>
  </w:num>
  <w:num w:numId="7">
    <w:abstractNumId w:val="28"/>
  </w:num>
  <w:num w:numId="8">
    <w:abstractNumId w:val="29"/>
  </w:num>
  <w:num w:numId="9">
    <w:abstractNumId w:val="22"/>
  </w:num>
  <w:num w:numId="10">
    <w:abstractNumId w:val="26"/>
  </w:num>
  <w:num w:numId="11">
    <w:abstractNumId w:val="32"/>
  </w:num>
  <w:num w:numId="12">
    <w:abstractNumId w:val="14"/>
  </w:num>
  <w:num w:numId="13">
    <w:abstractNumId w:val="11"/>
  </w:num>
  <w:num w:numId="14">
    <w:abstractNumId w:val="27"/>
  </w:num>
  <w:num w:numId="15">
    <w:abstractNumId w:val="20"/>
  </w:num>
  <w:num w:numId="16">
    <w:abstractNumId w:val="25"/>
  </w:num>
  <w:num w:numId="17">
    <w:abstractNumId w:val="15"/>
  </w:num>
  <w:num w:numId="18">
    <w:abstractNumId w:val="7"/>
  </w:num>
  <w:num w:numId="19">
    <w:abstractNumId w:val="16"/>
  </w:num>
  <w:num w:numId="20">
    <w:abstractNumId w:val="33"/>
  </w:num>
  <w:num w:numId="21">
    <w:abstractNumId w:val="10"/>
  </w:num>
  <w:num w:numId="22">
    <w:abstractNumId w:val="0"/>
  </w:num>
  <w:num w:numId="23">
    <w:abstractNumId w:val="31"/>
  </w:num>
  <w:num w:numId="24">
    <w:abstractNumId w:val="6"/>
  </w:num>
  <w:num w:numId="25">
    <w:abstractNumId w:val="9"/>
  </w:num>
  <w:num w:numId="26">
    <w:abstractNumId w:val="24"/>
  </w:num>
  <w:num w:numId="27">
    <w:abstractNumId w:val="3"/>
  </w:num>
  <w:num w:numId="28">
    <w:abstractNumId w:val="13"/>
  </w:num>
  <w:num w:numId="29">
    <w:abstractNumId w:val="19"/>
  </w:num>
  <w:num w:numId="30">
    <w:abstractNumId w:val="30"/>
  </w:num>
  <w:num w:numId="31">
    <w:abstractNumId w:val="34"/>
  </w:num>
  <w:num w:numId="32">
    <w:abstractNumId w:val="23"/>
  </w:num>
  <w:num w:numId="33">
    <w:abstractNumId w:val="1"/>
  </w:num>
  <w:num w:numId="34">
    <w:abstractNumId w:val="4"/>
  </w:num>
  <w:num w:numId="35">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4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2F"/>
    <w:rsid w:val="00000859"/>
    <w:rsid w:val="000057D2"/>
    <w:rsid w:val="00015DC9"/>
    <w:rsid w:val="000249AA"/>
    <w:rsid w:val="000363B7"/>
    <w:rsid w:val="00037329"/>
    <w:rsid w:val="00041078"/>
    <w:rsid w:val="00043D42"/>
    <w:rsid w:val="00047297"/>
    <w:rsid w:val="000522CD"/>
    <w:rsid w:val="000526DB"/>
    <w:rsid w:val="00053467"/>
    <w:rsid w:val="000551C4"/>
    <w:rsid w:val="00055CA7"/>
    <w:rsid w:val="00063433"/>
    <w:rsid w:val="00066C95"/>
    <w:rsid w:val="00067A58"/>
    <w:rsid w:val="000700E6"/>
    <w:rsid w:val="00073DD0"/>
    <w:rsid w:val="000830AA"/>
    <w:rsid w:val="00084CB1"/>
    <w:rsid w:val="00085962"/>
    <w:rsid w:val="00091B8B"/>
    <w:rsid w:val="00095A3F"/>
    <w:rsid w:val="000A2BAF"/>
    <w:rsid w:val="000A4A9E"/>
    <w:rsid w:val="000A57E7"/>
    <w:rsid w:val="000B2CDE"/>
    <w:rsid w:val="000B6224"/>
    <w:rsid w:val="000B6DB3"/>
    <w:rsid w:val="000C5E36"/>
    <w:rsid w:val="000C680D"/>
    <w:rsid w:val="000D19B7"/>
    <w:rsid w:val="000D579A"/>
    <w:rsid w:val="000D66CA"/>
    <w:rsid w:val="000E1643"/>
    <w:rsid w:val="000E4C68"/>
    <w:rsid w:val="000F536B"/>
    <w:rsid w:val="00100F6B"/>
    <w:rsid w:val="00105615"/>
    <w:rsid w:val="00107A80"/>
    <w:rsid w:val="00113646"/>
    <w:rsid w:val="00114806"/>
    <w:rsid w:val="00115B17"/>
    <w:rsid w:val="00121291"/>
    <w:rsid w:val="0012470A"/>
    <w:rsid w:val="001278BF"/>
    <w:rsid w:val="00130E1D"/>
    <w:rsid w:val="001326D0"/>
    <w:rsid w:val="00146685"/>
    <w:rsid w:val="00157B46"/>
    <w:rsid w:val="0016224F"/>
    <w:rsid w:val="00163F04"/>
    <w:rsid w:val="00164E28"/>
    <w:rsid w:val="00165222"/>
    <w:rsid w:val="001671D5"/>
    <w:rsid w:val="00173C39"/>
    <w:rsid w:val="00175884"/>
    <w:rsid w:val="00187815"/>
    <w:rsid w:val="001940E2"/>
    <w:rsid w:val="00194997"/>
    <w:rsid w:val="0019538D"/>
    <w:rsid w:val="00195C09"/>
    <w:rsid w:val="0019677D"/>
    <w:rsid w:val="00196936"/>
    <w:rsid w:val="001A129D"/>
    <w:rsid w:val="001B16F5"/>
    <w:rsid w:val="001B2D68"/>
    <w:rsid w:val="001B44E9"/>
    <w:rsid w:val="001B7185"/>
    <w:rsid w:val="001C0410"/>
    <w:rsid w:val="001C07D4"/>
    <w:rsid w:val="001C1BB7"/>
    <w:rsid w:val="001C20F3"/>
    <w:rsid w:val="001C3674"/>
    <w:rsid w:val="001C5F89"/>
    <w:rsid w:val="001D02C6"/>
    <w:rsid w:val="001D5C6D"/>
    <w:rsid w:val="001E03FF"/>
    <w:rsid w:val="001E4BE8"/>
    <w:rsid w:val="001E678F"/>
    <w:rsid w:val="001E7C6B"/>
    <w:rsid w:val="002022BF"/>
    <w:rsid w:val="00203222"/>
    <w:rsid w:val="00203A4E"/>
    <w:rsid w:val="0021209A"/>
    <w:rsid w:val="00220BF2"/>
    <w:rsid w:val="00222458"/>
    <w:rsid w:val="00231F07"/>
    <w:rsid w:val="0023360C"/>
    <w:rsid w:val="002343A0"/>
    <w:rsid w:val="00237DDE"/>
    <w:rsid w:val="00243DE8"/>
    <w:rsid w:val="00246427"/>
    <w:rsid w:val="0025567A"/>
    <w:rsid w:val="0026048A"/>
    <w:rsid w:val="00260C16"/>
    <w:rsid w:val="002621CB"/>
    <w:rsid w:val="002679F8"/>
    <w:rsid w:val="002718F9"/>
    <w:rsid w:val="002813B7"/>
    <w:rsid w:val="0028311A"/>
    <w:rsid w:val="00283C85"/>
    <w:rsid w:val="002879EE"/>
    <w:rsid w:val="0029466C"/>
    <w:rsid w:val="002951A9"/>
    <w:rsid w:val="00295439"/>
    <w:rsid w:val="002A23F7"/>
    <w:rsid w:val="002A35F7"/>
    <w:rsid w:val="002A36D9"/>
    <w:rsid w:val="002A6682"/>
    <w:rsid w:val="002B2590"/>
    <w:rsid w:val="002B3F7D"/>
    <w:rsid w:val="002B4155"/>
    <w:rsid w:val="002B4283"/>
    <w:rsid w:val="002B4F2E"/>
    <w:rsid w:val="002B6485"/>
    <w:rsid w:val="002C1433"/>
    <w:rsid w:val="002C2748"/>
    <w:rsid w:val="002C33B6"/>
    <w:rsid w:val="002C357A"/>
    <w:rsid w:val="002D65FA"/>
    <w:rsid w:val="002E0D91"/>
    <w:rsid w:val="002E30DD"/>
    <w:rsid w:val="002E6E34"/>
    <w:rsid w:val="002F14C9"/>
    <w:rsid w:val="002F4C9C"/>
    <w:rsid w:val="0030434C"/>
    <w:rsid w:val="00307CB5"/>
    <w:rsid w:val="00312A8A"/>
    <w:rsid w:val="00313ACA"/>
    <w:rsid w:val="0032080A"/>
    <w:rsid w:val="00321494"/>
    <w:rsid w:val="003221A5"/>
    <w:rsid w:val="00331829"/>
    <w:rsid w:val="003327F6"/>
    <w:rsid w:val="00337A82"/>
    <w:rsid w:val="00342A6E"/>
    <w:rsid w:val="00343401"/>
    <w:rsid w:val="003612B8"/>
    <w:rsid w:val="00361E67"/>
    <w:rsid w:val="00362AEE"/>
    <w:rsid w:val="00362EB8"/>
    <w:rsid w:val="00367390"/>
    <w:rsid w:val="00375EBD"/>
    <w:rsid w:val="003769A8"/>
    <w:rsid w:val="00376EC2"/>
    <w:rsid w:val="003814E2"/>
    <w:rsid w:val="00390C1F"/>
    <w:rsid w:val="00397DF1"/>
    <w:rsid w:val="003A6613"/>
    <w:rsid w:val="003B00E9"/>
    <w:rsid w:val="003D3CF8"/>
    <w:rsid w:val="003F1610"/>
    <w:rsid w:val="003F2A49"/>
    <w:rsid w:val="003F3090"/>
    <w:rsid w:val="004005A7"/>
    <w:rsid w:val="00406269"/>
    <w:rsid w:val="00406889"/>
    <w:rsid w:val="00412040"/>
    <w:rsid w:val="00413570"/>
    <w:rsid w:val="00416D7F"/>
    <w:rsid w:val="00420309"/>
    <w:rsid w:val="00422E88"/>
    <w:rsid w:val="004237E4"/>
    <w:rsid w:val="004238C0"/>
    <w:rsid w:val="00427E19"/>
    <w:rsid w:val="004317FF"/>
    <w:rsid w:val="0043517C"/>
    <w:rsid w:val="00440574"/>
    <w:rsid w:val="00443376"/>
    <w:rsid w:val="00444D80"/>
    <w:rsid w:val="00446202"/>
    <w:rsid w:val="004468C9"/>
    <w:rsid w:val="0044723B"/>
    <w:rsid w:val="00450D7E"/>
    <w:rsid w:val="00451D5B"/>
    <w:rsid w:val="00453732"/>
    <w:rsid w:val="004538A2"/>
    <w:rsid w:val="0045465B"/>
    <w:rsid w:val="00454E27"/>
    <w:rsid w:val="004554DB"/>
    <w:rsid w:val="004577A7"/>
    <w:rsid w:val="00461AF6"/>
    <w:rsid w:val="0047029C"/>
    <w:rsid w:val="00470E05"/>
    <w:rsid w:val="00471AFF"/>
    <w:rsid w:val="004729EB"/>
    <w:rsid w:val="004816E2"/>
    <w:rsid w:val="00482F6C"/>
    <w:rsid w:val="00486CDA"/>
    <w:rsid w:val="00492F5D"/>
    <w:rsid w:val="00496A69"/>
    <w:rsid w:val="00497742"/>
    <w:rsid w:val="004A237A"/>
    <w:rsid w:val="004A346C"/>
    <w:rsid w:val="004A3605"/>
    <w:rsid w:val="004A6FC4"/>
    <w:rsid w:val="004B43C7"/>
    <w:rsid w:val="004B4AB1"/>
    <w:rsid w:val="004B694F"/>
    <w:rsid w:val="004C0B05"/>
    <w:rsid w:val="004C0EA7"/>
    <w:rsid w:val="004C1806"/>
    <w:rsid w:val="004C5E91"/>
    <w:rsid w:val="004D190F"/>
    <w:rsid w:val="004D6B5B"/>
    <w:rsid w:val="004D73DE"/>
    <w:rsid w:val="004D7A66"/>
    <w:rsid w:val="004E021B"/>
    <w:rsid w:val="004E20B2"/>
    <w:rsid w:val="004E477A"/>
    <w:rsid w:val="004E5B0E"/>
    <w:rsid w:val="004F1727"/>
    <w:rsid w:val="004F3774"/>
    <w:rsid w:val="0050114C"/>
    <w:rsid w:val="0050537E"/>
    <w:rsid w:val="00510189"/>
    <w:rsid w:val="00512D2C"/>
    <w:rsid w:val="0051405F"/>
    <w:rsid w:val="005176C4"/>
    <w:rsid w:val="005219E9"/>
    <w:rsid w:val="00525605"/>
    <w:rsid w:val="005312B1"/>
    <w:rsid w:val="005357DE"/>
    <w:rsid w:val="005365F7"/>
    <w:rsid w:val="005403BD"/>
    <w:rsid w:val="00540CF3"/>
    <w:rsid w:val="00553D18"/>
    <w:rsid w:val="00553D5F"/>
    <w:rsid w:val="005567AD"/>
    <w:rsid w:val="00557859"/>
    <w:rsid w:val="00566CFA"/>
    <w:rsid w:val="00574573"/>
    <w:rsid w:val="00580733"/>
    <w:rsid w:val="005836C9"/>
    <w:rsid w:val="0058575C"/>
    <w:rsid w:val="00591890"/>
    <w:rsid w:val="005963CE"/>
    <w:rsid w:val="005974EF"/>
    <w:rsid w:val="005B1934"/>
    <w:rsid w:val="005B66A5"/>
    <w:rsid w:val="005C39D3"/>
    <w:rsid w:val="005C780D"/>
    <w:rsid w:val="005D2161"/>
    <w:rsid w:val="005D2714"/>
    <w:rsid w:val="005D3EBA"/>
    <w:rsid w:val="005E0170"/>
    <w:rsid w:val="005E216A"/>
    <w:rsid w:val="005F1FE4"/>
    <w:rsid w:val="005F622A"/>
    <w:rsid w:val="005F7BDB"/>
    <w:rsid w:val="00601DE4"/>
    <w:rsid w:val="00604DA1"/>
    <w:rsid w:val="00607741"/>
    <w:rsid w:val="00610AFA"/>
    <w:rsid w:val="006122F9"/>
    <w:rsid w:val="006175CD"/>
    <w:rsid w:val="006177E6"/>
    <w:rsid w:val="00624ABA"/>
    <w:rsid w:val="00626F26"/>
    <w:rsid w:val="0063239F"/>
    <w:rsid w:val="006351D6"/>
    <w:rsid w:val="00635797"/>
    <w:rsid w:val="00643252"/>
    <w:rsid w:val="00650B87"/>
    <w:rsid w:val="00655FB0"/>
    <w:rsid w:val="00663892"/>
    <w:rsid w:val="0066520E"/>
    <w:rsid w:val="00666DCD"/>
    <w:rsid w:val="006741E5"/>
    <w:rsid w:val="00674984"/>
    <w:rsid w:val="00683AE0"/>
    <w:rsid w:val="00686A42"/>
    <w:rsid w:val="00691FCD"/>
    <w:rsid w:val="00692936"/>
    <w:rsid w:val="0069378B"/>
    <w:rsid w:val="006977F8"/>
    <w:rsid w:val="006A213B"/>
    <w:rsid w:val="006A32F7"/>
    <w:rsid w:val="006A37CD"/>
    <w:rsid w:val="006C1462"/>
    <w:rsid w:val="006C377B"/>
    <w:rsid w:val="006C4C50"/>
    <w:rsid w:val="006C73FD"/>
    <w:rsid w:val="006C780D"/>
    <w:rsid w:val="006C7AC2"/>
    <w:rsid w:val="006D2861"/>
    <w:rsid w:val="006D2902"/>
    <w:rsid w:val="006D3363"/>
    <w:rsid w:val="006D77FF"/>
    <w:rsid w:val="006E047F"/>
    <w:rsid w:val="006E0A7C"/>
    <w:rsid w:val="006E28F2"/>
    <w:rsid w:val="006E5C40"/>
    <w:rsid w:val="006F0459"/>
    <w:rsid w:val="006F1316"/>
    <w:rsid w:val="006F1BE3"/>
    <w:rsid w:val="006F2357"/>
    <w:rsid w:val="006F2791"/>
    <w:rsid w:val="00704FAC"/>
    <w:rsid w:val="00705790"/>
    <w:rsid w:val="00711B2D"/>
    <w:rsid w:val="00711D0D"/>
    <w:rsid w:val="007148D5"/>
    <w:rsid w:val="00715596"/>
    <w:rsid w:val="00715862"/>
    <w:rsid w:val="00724B62"/>
    <w:rsid w:val="007365BB"/>
    <w:rsid w:val="00745972"/>
    <w:rsid w:val="00751AAA"/>
    <w:rsid w:val="0075221F"/>
    <w:rsid w:val="00760D93"/>
    <w:rsid w:val="00760FD3"/>
    <w:rsid w:val="00763DC2"/>
    <w:rsid w:val="00773BCF"/>
    <w:rsid w:val="007753AD"/>
    <w:rsid w:val="00781F1D"/>
    <w:rsid w:val="00784B2A"/>
    <w:rsid w:val="007851E3"/>
    <w:rsid w:val="00795C9B"/>
    <w:rsid w:val="00796D79"/>
    <w:rsid w:val="007A2F36"/>
    <w:rsid w:val="007A62A3"/>
    <w:rsid w:val="007B05EB"/>
    <w:rsid w:val="007B45FC"/>
    <w:rsid w:val="007B546C"/>
    <w:rsid w:val="007B6427"/>
    <w:rsid w:val="007B6B66"/>
    <w:rsid w:val="007C0CE3"/>
    <w:rsid w:val="007D502D"/>
    <w:rsid w:val="007D61C4"/>
    <w:rsid w:val="007E1AE0"/>
    <w:rsid w:val="007E4331"/>
    <w:rsid w:val="007E5492"/>
    <w:rsid w:val="007E6997"/>
    <w:rsid w:val="007E7E9E"/>
    <w:rsid w:val="00800B17"/>
    <w:rsid w:val="0080136D"/>
    <w:rsid w:val="00803800"/>
    <w:rsid w:val="00806FB8"/>
    <w:rsid w:val="008165B2"/>
    <w:rsid w:val="0082403A"/>
    <w:rsid w:val="00825F15"/>
    <w:rsid w:val="008273D3"/>
    <w:rsid w:val="00835CB3"/>
    <w:rsid w:val="00845616"/>
    <w:rsid w:val="00850A9F"/>
    <w:rsid w:val="00853D2F"/>
    <w:rsid w:val="0086022E"/>
    <w:rsid w:val="008609BB"/>
    <w:rsid w:val="008634B8"/>
    <w:rsid w:val="008651DA"/>
    <w:rsid w:val="00867794"/>
    <w:rsid w:val="008703C9"/>
    <w:rsid w:val="008800B0"/>
    <w:rsid w:val="00884B03"/>
    <w:rsid w:val="00891555"/>
    <w:rsid w:val="00892C33"/>
    <w:rsid w:val="00895299"/>
    <w:rsid w:val="00895BFA"/>
    <w:rsid w:val="00896AC4"/>
    <w:rsid w:val="008A42DA"/>
    <w:rsid w:val="008C1E4F"/>
    <w:rsid w:val="008D3009"/>
    <w:rsid w:val="008D3520"/>
    <w:rsid w:val="008D7C86"/>
    <w:rsid w:val="008E75B7"/>
    <w:rsid w:val="008F2D0F"/>
    <w:rsid w:val="008F3E8A"/>
    <w:rsid w:val="008F5415"/>
    <w:rsid w:val="00900E09"/>
    <w:rsid w:val="00901A4E"/>
    <w:rsid w:val="0090224E"/>
    <w:rsid w:val="00904850"/>
    <w:rsid w:val="00927916"/>
    <w:rsid w:val="00927FDE"/>
    <w:rsid w:val="0093608C"/>
    <w:rsid w:val="0093711F"/>
    <w:rsid w:val="009373E9"/>
    <w:rsid w:val="0094109C"/>
    <w:rsid w:val="00945073"/>
    <w:rsid w:val="00953291"/>
    <w:rsid w:val="009535DA"/>
    <w:rsid w:val="00956736"/>
    <w:rsid w:val="0096084D"/>
    <w:rsid w:val="00963027"/>
    <w:rsid w:val="00963521"/>
    <w:rsid w:val="00965363"/>
    <w:rsid w:val="0096799F"/>
    <w:rsid w:val="00970096"/>
    <w:rsid w:val="00970C0F"/>
    <w:rsid w:val="00972082"/>
    <w:rsid w:val="0097259E"/>
    <w:rsid w:val="00977702"/>
    <w:rsid w:val="009833C1"/>
    <w:rsid w:val="009902A5"/>
    <w:rsid w:val="00991994"/>
    <w:rsid w:val="009A38FE"/>
    <w:rsid w:val="009A57DE"/>
    <w:rsid w:val="009B0B98"/>
    <w:rsid w:val="009B0D91"/>
    <w:rsid w:val="009B2F09"/>
    <w:rsid w:val="009C0B61"/>
    <w:rsid w:val="009C0D97"/>
    <w:rsid w:val="009C3785"/>
    <w:rsid w:val="009D0206"/>
    <w:rsid w:val="009D25F5"/>
    <w:rsid w:val="009E1DF6"/>
    <w:rsid w:val="009E472F"/>
    <w:rsid w:val="009E5503"/>
    <w:rsid w:val="009E7F1C"/>
    <w:rsid w:val="009F3DEC"/>
    <w:rsid w:val="00A069BB"/>
    <w:rsid w:val="00A07551"/>
    <w:rsid w:val="00A0777E"/>
    <w:rsid w:val="00A16F06"/>
    <w:rsid w:val="00A2166C"/>
    <w:rsid w:val="00A23CF0"/>
    <w:rsid w:val="00A24830"/>
    <w:rsid w:val="00A24E2A"/>
    <w:rsid w:val="00A26864"/>
    <w:rsid w:val="00A26CE3"/>
    <w:rsid w:val="00A27780"/>
    <w:rsid w:val="00A31424"/>
    <w:rsid w:val="00A33DF5"/>
    <w:rsid w:val="00A37785"/>
    <w:rsid w:val="00A410A3"/>
    <w:rsid w:val="00A425A8"/>
    <w:rsid w:val="00A509E2"/>
    <w:rsid w:val="00A54E12"/>
    <w:rsid w:val="00A64763"/>
    <w:rsid w:val="00A64E66"/>
    <w:rsid w:val="00A66B18"/>
    <w:rsid w:val="00A6708D"/>
    <w:rsid w:val="00A6789B"/>
    <w:rsid w:val="00A701F3"/>
    <w:rsid w:val="00A7087E"/>
    <w:rsid w:val="00A73ACF"/>
    <w:rsid w:val="00A75042"/>
    <w:rsid w:val="00A752A6"/>
    <w:rsid w:val="00A8001E"/>
    <w:rsid w:val="00A81AFA"/>
    <w:rsid w:val="00A822D0"/>
    <w:rsid w:val="00A82BD5"/>
    <w:rsid w:val="00A8429F"/>
    <w:rsid w:val="00A84AE5"/>
    <w:rsid w:val="00A87BB8"/>
    <w:rsid w:val="00A91B07"/>
    <w:rsid w:val="00A94A5E"/>
    <w:rsid w:val="00A96E48"/>
    <w:rsid w:val="00AA045F"/>
    <w:rsid w:val="00AA6D58"/>
    <w:rsid w:val="00AA7AAC"/>
    <w:rsid w:val="00AB218D"/>
    <w:rsid w:val="00AB28D1"/>
    <w:rsid w:val="00AB3A49"/>
    <w:rsid w:val="00AB575B"/>
    <w:rsid w:val="00AB5FEF"/>
    <w:rsid w:val="00AB6128"/>
    <w:rsid w:val="00AC025F"/>
    <w:rsid w:val="00AC593A"/>
    <w:rsid w:val="00AC5DCC"/>
    <w:rsid w:val="00AD4AAF"/>
    <w:rsid w:val="00AE1018"/>
    <w:rsid w:val="00AE1FD6"/>
    <w:rsid w:val="00AE5C57"/>
    <w:rsid w:val="00AF07DB"/>
    <w:rsid w:val="00AF0B7B"/>
    <w:rsid w:val="00AF10A1"/>
    <w:rsid w:val="00AF20F2"/>
    <w:rsid w:val="00AF3200"/>
    <w:rsid w:val="00AF53F8"/>
    <w:rsid w:val="00AF5C6A"/>
    <w:rsid w:val="00AF71A8"/>
    <w:rsid w:val="00B03206"/>
    <w:rsid w:val="00B0687E"/>
    <w:rsid w:val="00B06FE6"/>
    <w:rsid w:val="00B10DDE"/>
    <w:rsid w:val="00B26F3D"/>
    <w:rsid w:val="00B27A38"/>
    <w:rsid w:val="00B31B95"/>
    <w:rsid w:val="00B31ED7"/>
    <w:rsid w:val="00B3649E"/>
    <w:rsid w:val="00B36B9B"/>
    <w:rsid w:val="00B40347"/>
    <w:rsid w:val="00B41560"/>
    <w:rsid w:val="00B438FA"/>
    <w:rsid w:val="00B4710E"/>
    <w:rsid w:val="00B51E9A"/>
    <w:rsid w:val="00B5252D"/>
    <w:rsid w:val="00B54D8E"/>
    <w:rsid w:val="00B56BDA"/>
    <w:rsid w:val="00B60848"/>
    <w:rsid w:val="00B6231B"/>
    <w:rsid w:val="00B66F04"/>
    <w:rsid w:val="00B72288"/>
    <w:rsid w:val="00B72C47"/>
    <w:rsid w:val="00B73643"/>
    <w:rsid w:val="00B740EB"/>
    <w:rsid w:val="00B7727B"/>
    <w:rsid w:val="00B8142E"/>
    <w:rsid w:val="00B8480A"/>
    <w:rsid w:val="00B90ADE"/>
    <w:rsid w:val="00B95240"/>
    <w:rsid w:val="00B970BF"/>
    <w:rsid w:val="00B97145"/>
    <w:rsid w:val="00B97973"/>
    <w:rsid w:val="00BA0725"/>
    <w:rsid w:val="00BA139D"/>
    <w:rsid w:val="00BA2C55"/>
    <w:rsid w:val="00BA2CC2"/>
    <w:rsid w:val="00BA545A"/>
    <w:rsid w:val="00BA74AC"/>
    <w:rsid w:val="00BA7D21"/>
    <w:rsid w:val="00BB0CFE"/>
    <w:rsid w:val="00BB4512"/>
    <w:rsid w:val="00BB5F2C"/>
    <w:rsid w:val="00BB6E93"/>
    <w:rsid w:val="00BB72E0"/>
    <w:rsid w:val="00BC6B2E"/>
    <w:rsid w:val="00BD0199"/>
    <w:rsid w:val="00BD6518"/>
    <w:rsid w:val="00BE5343"/>
    <w:rsid w:val="00BE63B3"/>
    <w:rsid w:val="00BF1262"/>
    <w:rsid w:val="00BF3395"/>
    <w:rsid w:val="00BF54F5"/>
    <w:rsid w:val="00BF6F80"/>
    <w:rsid w:val="00C00CC5"/>
    <w:rsid w:val="00C043AB"/>
    <w:rsid w:val="00C216F4"/>
    <w:rsid w:val="00C4217B"/>
    <w:rsid w:val="00C42F42"/>
    <w:rsid w:val="00C4369F"/>
    <w:rsid w:val="00C47853"/>
    <w:rsid w:val="00C51F1A"/>
    <w:rsid w:val="00C57FF9"/>
    <w:rsid w:val="00C60799"/>
    <w:rsid w:val="00C71CBF"/>
    <w:rsid w:val="00C774DC"/>
    <w:rsid w:val="00C80C51"/>
    <w:rsid w:val="00C91E7E"/>
    <w:rsid w:val="00C95296"/>
    <w:rsid w:val="00C97144"/>
    <w:rsid w:val="00CA4E11"/>
    <w:rsid w:val="00CB0107"/>
    <w:rsid w:val="00CB078D"/>
    <w:rsid w:val="00CB6CDA"/>
    <w:rsid w:val="00CC10FB"/>
    <w:rsid w:val="00CC6EFD"/>
    <w:rsid w:val="00CD0A71"/>
    <w:rsid w:val="00CD1B22"/>
    <w:rsid w:val="00CE5FAD"/>
    <w:rsid w:val="00CF5A5B"/>
    <w:rsid w:val="00CF748E"/>
    <w:rsid w:val="00CF773E"/>
    <w:rsid w:val="00D0024B"/>
    <w:rsid w:val="00D019CE"/>
    <w:rsid w:val="00D04E50"/>
    <w:rsid w:val="00D04F84"/>
    <w:rsid w:val="00D079F2"/>
    <w:rsid w:val="00D109A0"/>
    <w:rsid w:val="00D150CF"/>
    <w:rsid w:val="00D164E0"/>
    <w:rsid w:val="00D23CFB"/>
    <w:rsid w:val="00D25C5A"/>
    <w:rsid w:val="00D27457"/>
    <w:rsid w:val="00D27CA4"/>
    <w:rsid w:val="00D30302"/>
    <w:rsid w:val="00D3357C"/>
    <w:rsid w:val="00D34099"/>
    <w:rsid w:val="00D4023F"/>
    <w:rsid w:val="00D50F9D"/>
    <w:rsid w:val="00D51A14"/>
    <w:rsid w:val="00D5545E"/>
    <w:rsid w:val="00D5590A"/>
    <w:rsid w:val="00D5729D"/>
    <w:rsid w:val="00D63CEE"/>
    <w:rsid w:val="00D6778C"/>
    <w:rsid w:val="00D72DE3"/>
    <w:rsid w:val="00D7461D"/>
    <w:rsid w:val="00D75A06"/>
    <w:rsid w:val="00D75BF4"/>
    <w:rsid w:val="00D81B2A"/>
    <w:rsid w:val="00D81FED"/>
    <w:rsid w:val="00D85430"/>
    <w:rsid w:val="00D90999"/>
    <w:rsid w:val="00D90FC9"/>
    <w:rsid w:val="00D912F7"/>
    <w:rsid w:val="00D96070"/>
    <w:rsid w:val="00DA46B4"/>
    <w:rsid w:val="00DA6C53"/>
    <w:rsid w:val="00DB1FE3"/>
    <w:rsid w:val="00DB221B"/>
    <w:rsid w:val="00DB48CE"/>
    <w:rsid w:val="00DB5127"/>
    <w:rsid w:val="00DB5864"/>
    <w:rsid w:val="00DB715B"/>
    <w:rsid w:val="00DC204C"/>
    <w:rsid w:val="00DC678A"/>
    <w:rsid w:val="00DD304A"/>
    <w:rsid w:val="00DD6EC4"/>
    <w:rsid w:val="00DF0553"/>
    <w:rsid w:val="00DF4099"/>
    <w:rsid w:val="00E05C98"/>
    <w:rsid w:val="00E07C0A"/>
    <w:rsid w:val="00E134C2"/>
    <w:rsid w:val="00E14B8B"/>
    <w:rsid w:val="00E178C4"/>
    <w:rsid w:val="00E271B0"/>
    <w:rsid w:val="00E30C96"/>
    <w:rsid w:val="00E31FE5"/>
    <w:rsid w:val="00E3209E"/>
    <w:rsid w:val="00E33760"/>
    <w:rsid w:val="00E35BF5"/>
    <w:rsid w:val="00E428DF"/>
    <w:rsid w:val="00E47714"/>
    <w:rsid w:val="00E6045A"/>
    <w:rsid w:val="00E6297F"/>
    <w:rsid w:val="00E62FF3"/>
    <w:rsid w:val="00E653F2"/>
    <w:rsid w:val="00E668AC"/>
    <w:rsid w:val="00E7164D"/>
    <w:rsid w:val="00E73F6D"/>
    <w:rsid w:val="00E765E9"/>
    <w:rsid w:val="00E841F5"/>
    <w:rsid w:val="00E92E97"/>
    <w:rsid w:val="00E93E8F"/>
    <w:rsid w:val="00E96289"/>
    <w:rsid w:val="00E96A31"/>
    <w:rsid w:val="00EA019B"/>
    <w:rsid w:val="00EA1724"/>
    <w:rsid w:val="00EA3FE3"/>
    <w:rsid w:val="00EB1AC8"/>
    <w:rsid w:val="00EB367D"/>
    <w:rsid w:val="00EC5E32"/>
    <w:rsid w:val="00EC7F03"/>
    <w:rsid w:val="00ED7580"/>
    <w:rsid w:val="00EE25EA"/>
    <w:rsid w:val="00EE590D"/>
    <w:rsid w:val="00EE596A"/>
    <w:rsid w:val="00EF067D"/>
    <w:rsid w:val="00EF3562"/>
    <w:rsid w:val="00EF38D5"/>
    <w:rsid w:val="00EF503B"/>
    <w:rsid w:val="00EF66CB"/>
    <w:rsid w:val="00F0007C"/>
    <w:rsid w:val="00F0085D"/>
    <w:rsid w:val="00F00887"/>
    <w:rsid w:val="00F029B4"/>
    <w:rsid w:val="00F0708E"/>
    <w:rsid w:val="00F12EDA"/>
    <w:rsid w:val="00F17EAE"/>
    <w:rsid w:val="00F22000"/>
    <w:rsid w:val="00F24E6A"/>
    <w:rsid w:val="00F30948"/>
    <w:rsid w:val="00F41F2E"/>
    <w:rsid w:val="00F4214E"/>
    <w:rsid w:val="00F431AD"/>
    <w:rsid w:val="00F44690"/>
    <w:rsid w:val="00F44F8B"/>
    <w:rsid w:val="00F45CEE"/>
    <w:rsid w:val="00F47B02"/>
    <w:rsid w:val="00F5301B"/>
    <w:rsid w:val="00F53396"/>
    <w:rsid w:val="00F5612F"/>
    <w:rsid w:val="00F634FE"/>
    <w:rsid w:val="00F636C4"/>
    <w:rsid w:val="00F66FE1"/>
    <w:rsid w:val="00F70737"/>
    <w:rsid w:val="00F712F6"/>
    <w:rsid w:val="00F71341"/>
    <w:rsid w:val="00F71EC4"/>
    <w:rsid w:val="00F7249C"/>
    <w:rsid w:val="00F74520"/>
    <w:rsid w:val="00F83FBA"/>
    <w:rsid w:val="00F8537B"/>
    <w:rsid w:val="00F922BF"/>
    <w:rsid w:val="00FA3FB5"/>
    <w:rsid w:val="00FB6EEF"/>
    <w:rsid w:val="00FB7264"/>
    <w:rsid w:val="00FC2570"/>
    <w:rsid w:val="00FC588F"/>
    <w:rsid w:val="00FD3F55"/>
    <w:rsid w:val="00FE188D"/>
    <w:rsid w:val="00FE34E1"/>
    <w:rsid w:val="00FE63A5"/>
    <w:rsid w:val="00FF41FA"/>
    <w:rsid w:val="00FF4E48"/>
    <w:rsid w:val="00FF6E84"/>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65A990"/>
  <w15:docId w15:val="{9A826DA3-0CAC-4073-AD09-8234CCF9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qFormat/>
    <w:pPr>
      <w:keepNext/>
      <w:jc w:val="center"/>
      <w:outlineLvl w:val="2"/>
    </w:pPr>
    <w:rPr>
      <w:sz w:val="28"/>
    </w:rPr>
  </w:style>
  <w:style w:type="paragraph" w:styleId="4">
    <w:name w:val="heading 4"/>
    <w:basedOn w:val="a"/>
    <w:next w:val="a"/>
    <w:link w:val="40"/>
    <w:unhideWhenUsed/>
    <w:qFormat/>
    <w:rsid w:val="0045465B"/>
    <w:pPr>
      <w:keepNext/>
      <w:keepLines/>
      <w:spacing w:before="200"/>
      <w:outlineLvl w:val="3"/>
    </w:pPr>
    <w:rPr>
      <w:rFonts w:asciiTheme="majorHAnsi" w:eastAsiaTheme="majorEastAsia" w:hAnsiTheme="majorHAnsi" w:cstheme="majorBidi"/>
      <w:b/>
      <w:bCs/>
      <w:i/>
      <w:iCs/>
      <w:color w:val="4472C4" w:themeColor="accent1"/>
      <w:szCs w:val="20"/>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unhideWhenUsed/>
    <w:qFormat/>
    <w:rsid w:val="00A509E2"/>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qFormat/>
    <w:pPr>
      <w:keepNext/>
      <w:autoSpaceDE w:val="0"/>
      <w:autoSpaceDN w:val="0"/>
      <w:ind w:firstLine="709"/>
      <w:jc w:val="both"/>
      <w:outlineLvl w:val="6"/>
    </w:pPr>
    <w:rPr>
      <w:sz w:val="28"/>
      <w:szCs w:val="28"/>
    </w:rPr>
  </w:style>
  <w:style w:type="paragraph" w:styleId="8">
    <w:name w:val="heading 8"/>
    <w:basedOn w:val="a"/>
    <w:next w:val="a"/>
    <w:link w:val="80"/>
    <w:qFormat/>
    <w:pPr>
      <w:spacing w:before="240" w:after="60"/>
      <w:outlineLvl w:val="7"/>
    </w:pPr>
    <w:rPr>
      <w:i/>
      <w:iCs/>
    </w:rPr>
  </w:style>
  <w:style w:type="paragraph" w:styleId="9">
    <w:name w:val="heading 9"/>
    <w:basedOn w:val="a"/>
    <w:next w:val="a"/>
    <w:link w:val="90"/>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character" w:styleId="a5">
    <w:name w:val="page number"/>
    <w:basedOn w:val="a0"/>
  </w:style>
  <w:style w:type="paragraph" w:styleId="a6">
    <w:name w:val="footer"/>
    <w:basedOn w:val="a"/>
    <w:pPr>
      <w:tabs>
        <w:tab w:val="center" w:pos="4677"/>
        <w:tab w:val="right" w:pos="9355"/>
      </w:tabs>
    </w:pPr>
  </w:style>
  <w:style w:type="paragraph" w:styleId="21">
    <w:name w:val="Body Text 2"/>
    <w:basedOn w:val="a"/>
    <w:link w:val="22"/>
    <w:uiPriority w:val="99"/>
    <w:pPr>
      <w:autoSpaceDE w:val="0"/>
      <w:autoSpaceDN w:val="0"/>
    </w:pPr>
    <w:rPr>
      <w:sz w:val="28"/>
      <w:szCs w:val="28"/>
    </w:rPr>
  </w:style>
  <w:style w:type="paragraph" w:styleId="31">
    <w:name w:val="Body Text Indent 3"/>
    <w:basedOn w:val="a"/>
    <w:pPr>
      <w:autoSpaceDE w:val="0"/>
      <w:autoSpaceDN w:val="0"/>
      <w:spacing w:line="360" w:lineRule="auto"/>
      <w:ind w:firstLine="1276"/>
      <w:jc w:val="both"/>
    </w:pPr>
    <w:rPr>
      <w:sz w:val="28"/>
      <w:szCs w:val="28"/>
    </w:rPr>
  </w:style>
  <w:style w:type="paragraph" w:styleId="a7">
    <w:name w:val="Body Text"/>
    <w:aliases w:val="Знак5"/>
    <w:basedOn w:val="a"/>
    <w:link w:val="a8"/>
    <w:pPr>
      <w:spacing w:after="120"/>
    </w:pPr>
  </w:style>
  <w:style w:type="paragraph" w:customStyle="1" w:styleId="11">
    <w:name w:val="Название1"/>
    <w:basedOn w:val="a"/>
    <w:qFormat/>
    <w:pPr>
      <w:spacing w:line="360" w:lineRule="auto"/>
      <w:jc w:val="center"/>
    </w:pPr>
    <w:rPr>
      <w:b/>
      <w:caps/>
      <w:szCs w:val="20"/>
    </w:rPr>
  </w:style>
  <w:style w:type="paragraph" w:customStyle="1" w:styleId="12">
    <w:name w:val="заголовок 1"/>
    <w:basedOn w:val="a"/>
    <w:next w:val="a"/>
    <w:pPr>
      <w:keepNext/>
      <w:spacing w:line="360" w:lineRule="auto"/>
      <w:jc w:val="center"/>
    </w:pPr>
    <w:rPr>
      <w:b/>
      <w:sz w:val="28"/>
      <w:szCs w:val="20"/>
    </w:rPr>
  </w:style>
  <w:style w:type="paragraph" w:styleId="a9">
    <w:name w:val="Balloon Text"/>
    <w:basedOn w:val="a"/>
    <w:link w:val="aa"/>
    <w:rPr>
      <w:rFonts w:ascii="Tahoma" w:hAnsi="Tahoma" w:cs="Tahoma"/>
      <w:sz w:val="16"/>
      <w:szCs w:val="16"/>
    </w:rPr>
  </w:style>
  <w:style w:type="table" w:styleId="ab">
    <w:name w:val="Table Grid"/>
    <w:basedOn w:val="a1"/>
    <w:uiPriority w:val="59"/>
    <w:rsid w:val="00195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D164E0"/>
    <w:rPr>
      <w:color w:val="0000FF"/>
      <w:u w:val="single"/>
    </w:rPr>
  </w:style>
  <w:style w:type="paragraph" w:styleId="ad">
    <w:name w:val="footnote text"/>
    <w:basedOn w:val="a"/>
    <w:semiHidden/>
    <w:rsid w:val="00553D5F"/>
    <w:rPr>
      <w:sz w:val="20"/>
      <w:szCs w:val="20"/>
    </w:rPr>
  </w:style>
  <w:style w:type="character" w:styleId="ae">
    <w:name w:val="footnote reference"/>
    <w:semiHidden/>
    <w:rsid w:val="00553D5F"/>
    <w:rPr>
      <w:vertAlign w:val="superscript"/>
    </w:rPr>
  </w:style>
  <w:style w:type="paragraph" w:customStyle="1" w:styleId="13">
    <w:name w:val="Знак1 Знак Знак Знак"/>
    <w:basedOn w:val="a"/>
    <w:rsid w:val="00683AE0"/>
    <w:pPr>
      <w:spacing w:after="160" w:line="240" w:lineRule="exact"/>
    </w:pPr>
    <w:rPr>
      <w:rFonts w:ascii="Verdana" w:hAnsi="Verdana" w:cs="Verdana"/>
      <w:sz w:val="20"/>
      <w:szCs w:val="20"/>
      <w:lang w:val="en-US" w:eastAsia="en-US"/>
    </w:rPr>
  </w:style>
  <w:style w:type="paragraph" w:customStyle="1" w:styleId="af">
    <w:name w:val="Для таблиц"/>
    <w:basedOn w:val="a"/>
    <w:rsid w:val="00085962"/>
  </w:style>
  <w:style w:type="paragraph" w:customStyle="1" w:styleId="Style95">
    <w:name w:val="Style95"/>
    <w:basedOn w:val="a"/>
    <w:uiPriority w:val="99"/>
    <w:qFormat/>
    <w:rsid w:val="00F922BF"/>
    <w:pPr>
      <w:widowControl w:val="0"/>
      <w:autoSpaceDE w:val="0"/>
      <w:autoSpaceDN w:val="0"/>
      <w:adjustRightInd w:val="0"/>
      <w:spacing w:line="355" w:lineRule="exact"/>
      <w:ind w:hanging="374"/>
    </w:pPr>
  </w:style>
  <w:style w:type="character" w:customStyle="1" w:styleId="FontStyle140">
    <w:name w:val="Font Style140"/>
    <w:uiPriority w:val="99"/>
    <w:qFormat/>
    <w:rsid w:val="00F922BF"/>
    <w:rPr>
      <w:rFonts w:ascii="Times New Roman" w:hAnsi="Times New Roman" w:cs="Times New Roman"/>
      <w:b/>
      <w:bCs/>
      <w:sz w:val="28"/>
      <w:szCs w:val="28"/>
    </w:rPr>
  </w:style>
  <w:style w:type="paragraph" w:customStyle="1" w:styleId="caaieiaie2">
    <w:name w:val="caaieiaie 2"/>
    <w:basedOn w:val="a"/>
    <w:next w:val="a"/>
    <w:rsid w:val="00F922BF"/>
    <w:pPr>
      <w:keepNext/>
      <w:overflowPunct w:val="0"/>
      <w:autoSpaceDE w:val="0"/>
      <w:autoSpaceDN w:val="0"/>
      <w:adjustRightInd w:val="0"/>
      <w:jc w:val="center"/>
      <w:textAlignment w:val="baseline"/>
    </w:pPr>
    <w:rPr>
      <w:b/>
      <w:spacing w:val="40"/>
      <w:szCs w:val="20"/>
    </w:rPr>
  </w:style>
  <w:style w:type="paragraph" w:customStyle="1" w:styleId="caaieiaie3">
    <w:name w:val="caaieiaie 3"/>
    <w:basedOn w:val="a"/>
    <w:next w:val="a"/>
    <w:rsid w:val="00F922BF"/>
    <w:pPr>
      <w:keepNext/>
      <w:overflowPunct w:val="0"/>
      <w:autoSpaceDE w:val="0"/>
      <w:autoSpaceDN w:val="0"/>
      <w:adjustRightInd w:val="0"/>
      <w:jc w:val="center"/>
      <w:textAlignment w:val="baseline"/>
    </w:pPr>
    <w:rPr>
      <w:b/>
      <w:sz w:val="28"/>
      <w:szCs w:val="20"/>
    </w:rPr>
  </w:style>
  <w:style w:type="character" w:customStyle="1" w:styleId="FontStyle134">
    <w:name w:val="Font Style134"/>
    <w:qFormat/>
    <w:rsid w:val="00892C33"/>
    <w:rPr>
      <w:rFonts w:ascii="Times New Roman" w:hAnsi="Times New Roman" w:cs="Times New Roman"/>
      <w:b/>
      <w:bCs/>
      <w:sz w:val="22"/>
      <w:szCs w:val="22"/>
    </w:rPr>
  </w:style>
  <w:style w:type="paragraph" w:customStyle="1" w:styleId="Style99">
    <w:name w:val="Style99"/>
    <w:basedOn w:val="a"/>
    <w:uiPriority w:val="99"/>
    <w:qFormat/>
    <w:rsid w:val="00CA4E11"/>
    <w:pPr>
      <w:widowControl w:val="0"/>
      <w:autoSpaceDE w:val="0"/>
      <w:autoSpaceDN w:val="0"/>
      <w:adjustRightInd w:val="0"/>
      <w:spacing w:line="277" w:lineRule="exact"/>
      <w:ind w:firstLine="542"/>
      <w:jc w:val="both"/>
    </w:pPr>
  </w:style>
  <w:style w:type="character" w:customStyle="1" w:styleId="FontStyle138">
    <w:name w:val="Font Style138"/>
    <w:uiPriority w:val="99"/>
    <w:qFormat/>
    <w:rsid w:val="00CA4E11"/>
    <w:rPr>
      <w:rFonts w:ascii="Times New Roman" w:hAnsi="Times New Roman" w:cs="Times New Roman"/>
      <w:i/>
      <w:iCs/>
      <w:sz w:val="22"/>
      <w:szCs w:val="22"/>
    </w:rPr>
  </w:style>
  <w:style w:type="character" w:styleId="af0">
    <w:name w:val="Intense Emphasis"/>
    <w:qFormat/>
    <w:rsid w:val="00A87BB8"/>
    <w:rPr>
      <w:b/>
    </w:rPr>
  </w:style>
  <w:style w:type="paragraph" w:styleId="af1">
    <w:name w:val="List Paragraph"/>
    <w:basedOn w:val="a"/>
    <w:uiPriority w:val="34"/>
    <w:qFormat/>
    <w:rsid w:val="00A87BB8"/>
    <w:pPr>
      <w:ind w:left="720"/>
      <w:contextualSpacing/>
    </w:pPr>
  </w:style>
  <w:style w:type="paragraph" w:customStyle="1" w:styleId="par">
    <w:name w:val="par"/>
    <w:basedOn w:val="a"/>
    <w:rsid w:val="00751AAA"/>
    <w:pPr>
      <w:spacing w:after="50"/>
      <w:jc w:val="both"/>
    </w:pPr>
    <w:rPr>
      <w:rFonts w:ascii="Arial CYR" w:hAnsi="Arial CYR" w:cs="Verdana"/>
      <w:color w:val="333333"/>
      <w:sz w:val="13"/>
      <w:szCs w:val="13"/>
    </w:rPr>
  </w:style>
  <w:style w:type="paragraph" w:customStyle="1" w:styleId="14">
    <w:name w:val="Название1"/>
    <w:basedOn w:val="a"/>
    <w:rsid w:val="00751AAA"/>
    <w:rPr>
      <w:b/>
      <w:bCs/>
      <w:color w:val="000000"/>
      <w:sz w:val="13"/>
      <w:szCs w:val="13"/>
    </w:rPr>
  </w:style>
  <w:style w:type="paragraph" w:styleId="af2">
    <w:name w:val="Body Text Indent"/>
    <w:basedOn w:val="a"/>
    <w:link w:val="af3"/>
    <w:rsid w:val="0030434C"/>
    <w:pPr>
      <w:spacing w:after="120"/>
      <w:ind w:left="283"/>
    </w:pPr>
  </w:style>
  <w:style w:type="character" w:customStyle="1" w:styleId="af3">
    <w:name w:val="Основной текст с отступом Знак"/>
    <w:link w:val="af2"/>
    <w:qFormat/>
    <w:rsid w:val="0030434C"/>
    <w:rPr>
      <w:sz w:val="24"/>
      <w:szCs w:val="24"/>
    </w:rPr>
  </w:style>
  <w:style w:type="paragraph" w:customStyle="1" w:styleId="Style2">
    <w:name w:val="Style2"/>
    <w:basedOn w:val="a"/>
    <w:uiPriority w:val="99"/>
    <w:qFormat/>
    <w:rsid w:val="0030434C"/>
    <w:pPr>
      <w:widowControl w:val="0"/>
      <w:autoSpaceDE w:val="0"/>
      <w:autoSpaceDN w:val="0"/>
      <w:adjustRightInd w:val="0"/>
    </w:pPr>
    <w:rPr>
      <w:rFonts w:ascii="Microsoft Sans Serif" w:hAnsi="Microsoft Sans Serif" w:cs="Microsoft Sans Serif"/>
    </w:rPr>
  </w:style>
  <w:style w:type="character" w:customStyle="1" w:styleId="FontStyle21">
    <w:name w:val="Font Style21"/>
    <w:uiPriority w:val="99"/>
    <w:rsid w:val="0030434C"/>
    <w:rPr>
      <w:rFonts w:ascii="Microsoft Sans Serif" w:hAnsi="Microsoft Sans Serif" w:cs="Microsoft Sans Serif"/>
      <w:sz w:val="14"/>
      <w:szCs w:val="14"/>
    </w:rPr>
  </w:style>
  <w:style w:type="paragraph" w:customStyle="1" w:styleId="23">
    <w:name w:val="Стиль2"/>
    <w:basedOn w:val="a"/>
    <w:rsid w:val="0030434C"/>
    <w:pPr>
      <w:ind w:left="1701" w:right="567" w:firstLine="540"/>
      <w:jc w:val="both"/>
    </w:pPr>
    <w:rPr>
      <w:szCs w:val="20"/>
    </w:rPr>
  </w:style>
  <w:style w:type="character" w:styleId="af4">
    <w:name w:val="Strong"/>
    <w:uiPriority w:val="22"/>
    <w:qFormat/>
    <w:rsid w:val="006E28F2"/>
    <w:rPr>
      <w:b/>
      <w:bCs/>
    </w:rPr>
  </w:style>
  <w:style w:type="character" w:customStyle="1" w:styleId="apple-converted-space">
    <w:name w:val="apple-converted-space"/>
    <w:qFormat/>
    <w:rsid w:val="006E28F2"/>
  </w:style>
  <w:style w:type="paragraph" w:customStyle="1" w:styleId="Style24">
    <w:name w:val="Style24"/>
    <w:basedOn w:val="a"/>
    <w:uiPriority w:val="99"/>
    <w:qFormat/>
    <w:rsid w:val="00AB575B"/>
    <w:pPr>
      <w:widowControl w:val="0"/>
      <w:autoSpaceDE w:val="0"/>
      <w:autoSpaceDN w:val="0"/>
      <w:adjustRightInd w:val="0"/>
      <w:spacing w:line="419" w:lineRule="exact"/>
      <w:ind w:hanging="360"/>
    </w:pPr>
  </w:style>
  <w:style w:type="paragraph" w:customStyle="1" w:styleId="Style97">
    <w:name w:val="Style97"/>
    <w:basedOn w:val="a"/>
    <w:uiPriority w:val="99"/>
    <w:qFormat/>
    <w:rsid w:val="00AB575B"/>
    <w:pPr>
      <w:widowControl w:val="0"/>
      <w:autoSpaceDE w:val="0"/>
      <w:autoSpaceDN w:val="0"/>
      <w:adjustRightInd w:val="0"/>
      <w:spacing w:line="298" w:lineRule="exact"/>
    </w:pPr>
  </w:style>
  <w:style w:type="paragraph" w:customStyle="1" w:styleId="Style103">
    <w:name w:val="Style103"/>
    <w:basedOn w:val="a"/>
    <w:uiPriority w:val="99"/>
    <w:qFormat/>
    <w:rsid w:val="00AB575B"/>
    <w:pPr>
      <w:widowControl w:val="0"/>
      <w:autoSpaceDE w:val="0"/>
      <w:autoSpaceDN w:val="0"/>
      <w:adjustRightInd w:val="0"/>
      <w:spacing w:line="278" w:lineRule="exact"/>
      <w:ind w:hanging="1056"/>
    </w:pPr>
  </w:style>
  <w:style w:type="character" w:customStyle="1" w:styleId="FontStyle113">
    <w:name w:val="Font Style113"/>
    <w:uiPriority w:val="99"/>
    <w:qFormat/>
    <w:rsid w:val="00AB575B"/>
    <w:rPr>
      <w:rFonts w:ascii="Times New Roman" w:hAnsi="Times New Roman" w:cs="Times New Roman"/>
      <w:sz w:val="26"/>
      <w:szCs w:val="26"/>
    </w:rPr>
  </w:style>
  <w:style w:type="character" w:customStyle="1" w:styleId="FontStyle130">
    <w:name w:val="Font Style130"/>
    <w:uiPriority w:val="99"/>
    <w:qFormat/>
    <w:rsid w:val="00AB575B"/>
    <w:rPr>
      <w:rFonts w:ascii="Times New Roman" w:hAnsi="Times New Roman" w:cs="Times New Roman"/>
      <w:i/>
      <w:iCs/>
      <w:sz w:val="26"/>
      <w:szCs w:val="26"/>
    </w:rPr>
  </w:style>
  <w:style w:type="character" w:customStyle="1" w:styleId="FontStyle133">
    <w:name w:val="Font Style133"/>
    <w:qFormat/>
    <w:rsid w:val="00AB575B"/>
    <w:rPr>
      <w:rFonts w:ascii="Times New Roman" w:hAnsi="Times New Roman" w:cs="Times New Roman"/>
      <w:b/>
      <w:bCs/>
      <w:i/>
      <w:iCs/>
      <w:sz w:val="18"/>
      <w:szCs w:val="18"/>
    </w:rPr>
  </w:style>
  <w:style w:type="character" w:customStyle="1" w:styleId="FontStyle142">
    <w:name w:val="Font Style142"/>
    <w:uiPriority w:val="99"/>
    <w:qFormat/>
    <w:rsid w:val="00AB575B"/>
    <w:rPr>
      <w:rFonts w:ascii="Times New Roman" w:hAnsi="Times New Roman" w:cs="Times New Roman"/>
      <w:sz w:val="26"/>
      <w:szCs w:val="26"/>
    </w:rPr>
  </w:style>
  <w:style w:type="paragraph" w:customStyle="1" w:styleId="Style22">
    <w:name w:val="Style22"/>
    <w:basedOn w:val="a"/>
    <w:uiPriority w:val="99"/>
    <w:qFormat/>
    <w:rsid w:val="009833C1"/>
    <w:pPr>
      <w:widowControl w:val="0"/>
      <w:autoSpaceDE w:val="0"/>
      <w:autoSpaceDN w:val="0"/>
      <w:adjustRightInd w:val="0"/>
      <w:spacing w:line="322" w:lineRule="exact"/>
      <w:ind w:firstLine="547"/>
      <w:jc w:val="both"/>
    </w:pPr>
  </w:style>
  <w:style w:type="paragraph" w:customStyle="1" w:styleId="Style5">
    <w:name w:val="Style5"/>
    <w:basedOn w:val="a"/>
    <w:uiPriority w:val="99"/>
    <w:qFormat/>
    <w:rsid w:val="00972082"/>
    <w:pPr>
      <w:widowControl w:val="0"/>
      <w:autoSpaceDE w:val="0"/>
      <w:autoSpaceDN w:val="0"/>
      <w:adjustRightInd w:val="0"/>
    </w:pPr>
  </w:style>
  <w:style w:type="character" w:customStyle="1" w:styleId="FontStyle141">
    <w:name w:val="Font Style141"/>
    <w:uiPriority w:val="99"/>
    <w:qFormat/>
    <w:rsid w:val="00972082"/>
    <w:rPr>
      <w:rFonts w:ascii="Times New Roman" w:hAnsi="Times New Roman" w:cs="Times New Roman"/>
      <w:b/>
      <w:bCs/>
      <w:i/>
      <w:iCs/>
      <w:sz w:val="26"/>
      <w:szCs w:val="26"/>
    </w:rPr>
  </w:style>
  <w:style w:type="paragraph" w:customStyle="1" w:styleId="Style60">
    <w:name w:val="Style60"/>
    <w:basedOn w:val="a"/>
    <w:uiPriority w:val="99"/>
    <w:qFormat/>
    <w:rsid w:val="002C2748"/>
    <w:pPr>
      <w:widowControl w:val="0"/>
      <w:autoSpaceDE w:val="0"/>
      <w:autoSpaceDN w:val="0"/>
      <w:adjustRightInd w:val="0"/>
      <w:spacing w:line="322" w:lineRule="exact"/>
      <w:ind w:hanging="509"/>
    </w:pPr>
  </w:style>
  <w:style w:type="paragraph" w:customStyle="1" w:styleId="Style20">
    <w:name w:val="Style20"/>
    <w:basedOn w:val="a"/>
    <w:qFormat/>
    <w:rsid w:val="002C2748"/>
    <w:pPr>
      <w:widowControl w:val="0"/>
      <w:autoSpaceDE w:val="0"/>
      <w:autoSpaceDN w:val="0"/>
      <w:adjustRightInd w:val="0"/>
      <w:spacing w:line="322" w:lineRule="exact"/>
    </w:pPr>
  </w:style>
  <w:style w:type="paragraph" w:customStyle="1" w:styleId="Style40">
    <w:name w:val="Style40"/>
    <w:basedOn w:val="a"/>
    <w:uiPriority w:val="99"/>
    <w:qFormat/>
    <w:rsid w:val="002C2748"/>
    <w:pPr>
      <w:widowControl w:val="0"/>
      <w:autoSpaceDE w:val="0"/>
      <w:autoSpaceDN w:val="0"/>
      <w:adjustRightInd w:val="0"/>
      <w:spacing w:line="185" w:lineRule="exact"/>
    </w:pPr>
  </w:style>
  <w:style w:type="paragraph" w:customStyle="1" w:styleId="Style41">
    <w:name w:val="Style41"/>
    <w:basedOn w:val="a"/>
    <w:uiPriority w:val="99"/>
    <w:qFormat/>
    <w:rsid w:val="002C2748"/>
    <w:pPr>
      <w:widowControl w:val="0"/>
      <w:autoSpaceDE w:val="0"/>
      <w:autoSpaceDN w:val="0"/>
      <w:adjustRightInd w:val="0"/>
      <w:spacing w:line="230" w:lineRule="exact"/>
    </w:pPr>
  </w:style>
  <w:style w:type="paragraph" w:customStyle="1" w:styleId="Style74">
    <w:name w:val="Style74"/>
    <w:basedOn w:val="a"/>
    <w:uiPriority w:val="99"/>
    <w:qFormat/>
    <w:rsid w:val="002C2748"/>
    <w:pPr>
      <w:widowControl w:val="0"/>
      <w:autoSpaceDE w:val="0"/>
      <w:autoSpaceDN w:val="0"/>
      <w:adjustRightInd w:val="0"/>
    </w:pPr>
  </w:style>
  <w:style w:type="paragraph" w:customStyle="1" w:styleId="Style88">
    <w:name w:val="Style88"/>
    <w:basedOn w:val="a"/>
    <w:qFormat/>
    <w:rsid w:val="002C2748"/>
    <w:pPr>
      <w:widowControl w:val="0"/>
      <w:autoSpaceDE w:val="0"/>
      <w:autoSpaceDN w:val="0"/>
      <w:adjustRightInd w:val="0"/>
      <w:spacing w:line="269" w:lineRule="exact"/>
      <w:jc w:val="right"/>
    </w:pPr>
  </w:style>
  <w:style w:type="paragraph" w:customStyle="1" w:styleId="Style101">
    <w:name w:val="Style101"/>
    <w:basedOn w:val="a"/>
    <w:uiPriority w:val="99"/>
    <w:qFormat/>
    <w:rsid w:val="002C2748"/>
    <w:pPr>
      <w:widowControl w:val="0"/>
      <w:autoSpaceDE w:val="0"/>
      <w:autoSpaceDN w:val="0"/>
      <w:adjustRightInd w:val="0"/>
      <w:spacing w:line="278" w:lineRule="exact"/>
    </w:pPr>
  </w:style>
  <w:style w:type="character" w:customStyle="1" w:styleId="FontStyle122">
    <w:name w:val="Font Style122"/>
    <w:uiPriority w:val="99"/>
    <w:qFormat/>
    <w:rsid w:val="002C2748"/>
    <w:rPr>
      <w:rFonts w:ascii="Times New Roman" w:hAnsi="Times New Roman" w:cs="Times New Roman"/>
      <w:i/>
      <w:iCs/>
      <w:sz w:val="18"/>
      <w:szCs w:val="18"/>
    </w:rPr>
  </w:style>
  <w:style w:type="character" w:customStyle="1" w:styleId="FontStyle123">
    <w:name w:val="Font Style123"/>
    <w:uiPriority w:val="99"/>
    <w:qFormat/>
    <w:rsid w:val="002C2748"/>
    <w:rPr>
      <w:rFonts w:ascii="Times New Roman" w:hAnsi="Times New Roman" w:cs="Times New Roman"/>
      <w:b/>
      <w:bCs/>
      <w:sz w:val="18"/>
      <w:szCs w:val="18"/>
    </w:rPr>
  </w:style>
  <w:style w:type="character" w:customStyle="1" w:styleId="FontStyle125">
    <w:name w:val="Font Style125"/>
    <w:uiPriority w:val="99"/>
    <w:qFormat/>
    <w:rsid w:val="002C2748"/>
    <w:rPr>
      <w:rFonts w:ascii="Times New Roman" w:hAnsi="Times New Roman" w:cs="Times New Roman"/>
      <w:b/>
      <w:bCs/>
      <w:sz w:val="16"/>
      <w:szCs w:val="16"/>
    </w:rPr>
  </w:style>
  <w:style w:type="paragraph" w:customStyle="1" w:styleId="Style8">
    <w:name w:val="Style8"/>
    <w:basedOn w:val="a"/>
    <w:uiPriority w:val="99"/>
    <w:qFormat/>
    <w:rsid w:val="00BB0CFE"/>
    <w:pPr>
      <w:widowControl w:val="0"/>
      <w:autoSpaceDE w:val="0"/>
      <w:autoSpaceDN w:val="0"/>
      <w:adjustRightInd w:val="0"/>
      <w:spacing w:line="275" w:lineRule="exact"/>
      <w:jc w:val="both"/>
    </w:pPr>
  </w:style>
  <w:style w:type="character" w:customStyle="1" w:styleId="FontStyle137">
    <w:name w:val="Font Style137"/>
    <w:uiPriority w:val="99"/>
    <w:qFormat/>
    <w:rsid w:val="00BB0CFE"/>
    <w:rPr>
      <w:rFonts w:ascii="Times New Roman" w:hAnsi="Times New Roman" w:cs="Times New Roman"/>
      <w:sz w:val="22"/>
      <w:szCs w:val="22"/>
    </w:rPr>
  </w:style>
  <w:style w:type="paragraph" w:customStyle="1" w:styleId="Style7">
    <w:name w:val="Style7"/>
    <w:basedOn w:val="a"/>
    <w:uiPriority w:val="99"/>
    <w:qFormat/>
    <w:rsid w:val="004238C0"/>
    <w:pPr>
      <w:widowControl w:val="0"/>
      <w:autoSpaceDE w:val="0"/>
      <w:autoSpaceDN w:val="0"/>
      <w:adjustRightInd w:val="0"/>
    </w:pPr>
  </w:style>
  <w:style w:type="paragraph" w:customStyle="1" w:styleId="Style23">
    <w:name w:val="Style23"/>
    <w:basedOn w:val="a"/>
    <w:qFormat/>
    <w:rsid w:val="004238C0"/>
    <w:pPr>
      <w:widowControl w:val="0"/>
      <w:autoSpaceDE w:val="0"/>
      <w:autoSpaceDN w:val="0"/>
      <w:adjustRightInd w:val="0"/>
    </w:pPr>
  </w:style>
  <w:style w:type="paragraph" w:customStyle="1" w:styleId="Style51">
    <w:name w:val="Style51"/>
    <w:basedOn w:val="a"/>
    <w:uiPriority w:val="99"/>
    <w:qFormat/>
    <w:rsid w:val="004238C0"/>
    <w:pPr>
      <w:widowControl w:val="0"/>
      <w:autoSpaceDE w:val="0"/>
      <w:autoSpaceDN w:val="0"/>
      <w:adjustRightInd w:val="0"/>
      <w:spacing w:line="274" w:lineRule="exact"/>
    </w:pPr>
  </w:style>
  <w:style w:type="paragraph" w:customStyle="1" w:styleId="Style63">
    <w:name w:val="Style63"/>
    <w:basedOn w:val="a"/>
    <w:qFormat/>
    <w:rsid w:val="004238C0"/>
    <w:pPr>
      <w:widowControl w:val="0"/>
      <w:autoSpaceDE w:val="0"/>
      <w:autoSpaceDN w:val="0"/>
      <w:adjustRightInd w:val="0"/>
    </w:pPr>
  </w:style>
  <w:style w:type="paragraph" w:customStyle="1" w:styleId="Style100">
    <w:name w:val="Style100"/>
    <w:basedOn w:val="a"/>
    <w:uiPriority w:val="99"/>
    <w:qFormat/>
    <w:rsid w:val="00446202"/>
    <w:pPr>
      <w:widowControl w:val="0"/>
      <w:autoSpaceDE w:val="0"/>
      <w:autoSpaceDN w:val="0"/>
      <w:adjustRightInd w:val="0"/>
    </w:pPr>
  </w:style>
  <w:style w:type="paragraph" w:customStyle="1" w:styleId="Style39">
    <w:name w:val="Style39"/>
    <w:basedOn w:val="a"/>
    <w:uiPriority w:val="99"/>
    <w:qFormat/>
    <w:rsid w:val="004538A2"/>
    <w:pPr>
      <w:widowControl w:val="0"/>
      <w:autoSpaceDE w:val="0"/>
      <w:autoSpaceDN w:val="0"/>
      <w:adjustRightInd w:val="0"/>
      <w:spacing w:line="355" w:lineRule="exact"/>
      <w:ind w:hanging="389"/>
    </w:pPr>
  </w:style>
  <w:style w:type="character" w:customStyle="1" w:styleId="10">
    <w:name w:val="Заголовок 1 Знак"/>
    <w:link w:val="1"/>
    <w:rsid w:val="00D96070"/>
    <w:rPr>
      <w:rFonts w:ascii="Arial" w:hAnsi="Arial" w:cs="Arial"/>
      <w:b/>
      <w:bCs/>
      <w:kern w:val="32"/>
      <w:sz w:val="32"/>
      <w:szCs w:val="32"/>
    </w:rPr>
  </w:style>
  <w:style w:type="paragraph" w:styleId="af5">
    <w:name w:val="Plain Text"/>
    <w:basedOn w:val="a"/>
    <w:link w:val="af6"/>
    <w:rsid w:val="003B00E9"/>
    <w:rPr>
      <w:rFonts w:ascii="Courier New" w:hAnsi="Courier New"/>
      <w:sz w:val="20"/>
      <w:szCs w:val="20"/>
      <w:lang w:val="x-none" w:eastAsia="x-none"/>
    </w:rPr>
  </w:style>
  <w:style w:type="character" w:customStyle="1" w:styleId="af6">
    <w:name w:val="Текст Знак"/>
    <w:link w:val="af5"/>
    <w:rsid w:val="003B00E9"/>
    <w:rPr>
      <w:rFonts w:ascii="Courier New" w:hAnsi="Courier New"/>
      <w:lang w:val="x-none" w:eastAsia="x-none"/>
    </w:rPr>
  </w:style>
  <w:style w:type="paragraph" w:customStyle="1" w:styleId="FR1">
    <w:name w:val="FR1"/>
    <w:rsid w:val="003B00E9"/>
    <w:pPr>
      <w:widowControl w:val="0"/>
      <w:autoSpaceDE w:val="0"/>
      <w:autoSpaceDN w:val="0"/>
      <w:adjustRightInd w:val="0"/>
    </w:pPr>
    <w:rPr>
      <w:sz w:val="28"/>
      <w:szCs w:val="28"/>
    </w:rPr>
  </w:style>
  <w:style w:type="paragraph" w:styleId="af7">
    <w:name w:val="Normal (Web)"/>
    <w:basedOn w:val="a"/>
    <w:uiPriority w:val="99"/>
    <w:unhideWhenUsed/>
    <w:qFormat/>
    <w:rsid w:val="00BF54F5"/>
    <w:pPr>
      <w:spacing w:before="100" w:beforeAutospacing="1" w:after="100" w:afterAutospacing="1"/>
    </w:pPr>
  </w:style>
  <w:style w:type="paragraph" w:styleId="24">
    <w:name w:val="toc 2"/>
    <w:basedOn w:val="a"/>
    <w:next w:val="a"/>
    <w:autoRedefine/>
    <w:rsid w:val="00A33DF5"/>
    <w:pPr>
      <w:ind w:left="240"/>
    </w:pPr>
  </w:style>
  <w:style w:type="paragraph" w:customStyle="1" w:styleId="15">
    <w:name w:val="Обычный1"/>
    <w:qFormat/>
    <w:rsid w:val="00A33DF5"/>
    <w:pPr>
      <w:ind w:firstLine="567"/>
      <w:jc w:val="both"/>
    </w:pPr>
    <w:rPr>
      <w:sz w:val="28"/>
      <w:lang w:eastAsia="ko-KR"/>
    </w:rPr>
  </w:style>
  <w:style w:type="paragraph" w:customStyle="1" w:styleId="Style36">
    <w:name w:val="Style36"/>
    <w:basedOn w:val="a"/>
    <w:uiPriority w:val="99"/>
    <w:qFormat/>
    <w:rsid w:val="00A8001E"/>
    <w:pPr>
      <w:widowControl w:val="0"/>
      <w:autoSpaceDE w:val="0"/>
      <w:autoSpaceDN w:val="0"/>
      <w:adjustRightInd w:val="0"/>
      <w:spacing w:line="360" w:lineRule="exact"/>
      <w:ind w:hanging="182"/>
    </w:pPr>
  </w:style>
  <w:style w:type="character" w:customStyle="1" w:styleId="FontStyle132">
    <w:name w:val="Font Style132"/>
    <w:uiPriority w:val="99"/>
    <w:qFormat/>
    <w:rsid w:val="00A8001E"/>
    <w:rPr>
      <w:rFonts w:ascii="Times New Roman" w:hAnsi="Times New Roman" w:cs="Times New Roman"/>
      <w:b/>
      <w:bCs/>
      <w:sz w:val="26"/>
      <w:szCs w:val="26"/>
    </w:rPr>
  </w:style>
  <w:style w:type="character" w:customStyle="1" w:styleId="16">
    <w:name w:val="Неразрешенное упоминание1"/>
    <w:uiPriority w:val="99"/>
    <w:semiHidden/>
    <w:unhideWhenUsed/>
    <w:rsid w:val="00CF748E"/>
    <w:rPr>
      <w:color w:val="605E5C"/>
      <w:shd w:val="clear" w:color="auto" w:fill="E1DFDD"/>
    </w:rPr>
  </w:style>
  <w:style w:type="character" w:customStyle="1" w:styleId="af8">
    <w:name w:val="Другое_"/>
    <w:link w:val="af9"/>
    <w:rsid w:val="006F2357"/>
  </w:style>
  <w:style w:type="paragraph" w:customStyle="1" w:styleId="af9">
    <w:name w:val="Другое"/>
    <w:basedOn w:val="a"/>
    <w:link w:val="af8"/>
    <w:rsid w:val="006F2357"/>
    <w:pPr>
      <w:widowControl w:val="0"/>
      <w:spacing w:after="40"/>
      <w:ind w:firstLine="400"/>
    </w:pPr>
    <w:rPr>
      <w:sz w:val="20"/>
      <w:szCs w:val="20"/>
    </w:rPr>
  </w:style>
  <w:style w:type="paragraph" w:customStyle="1" w:styleId="Style91">
    <w:name w:val="Style91"/>
    <w:basedOn w:val="a"/>
    <w:qFormat/>
    <w:rsid w:val="002A6682"/>
    <w:pPr>
      <w:widowControl w:val="0"/>
      <w:autoSpaceDE w:val="0"/>
      <w:autoSpaceDN w:val="0"/>
      <w:adjustRightInd w:val="0"/>
      <w:spacing w:line="278" w:lineRule="exact"/>
      <w:jc w:val="both"/>
    </w:pPr>
  </w:style>
  <w:style w:type="table" w:customStyle="1" w:styleId="17">
    <w:name w:val="Сетка таблицы1"/>
    <w:basedOn w:val="a1"/>
    <w:next w:val="ab"/>
    <w:uiPriority w:val="59"/>
    <w:rsid w:val="00D04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5pt">
    <w:name w:val="Основной текст + 7;5 pt"/>
    <w:qFormat/>
    <w:rsid w:val="0086022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FontStyle51">
    <w:name w:val="Font Style51"/>
    <w:qFormat/>
    <w:rsid w:val="0086022E"/>
    <w:rPr>
      <w:rFonts w:ascii="Times New Roman" w:hAnsi="Times New Roman" w:cs="Times New Roman"/>
      <w:sz w:val="22"/>
      <w:szCs w:val="22"/>
    </w:rPr>
  </w:style>
  <w:style w:type="character" w:customStyle="1" w:styleId="FontStyle32">
    <w:name w:val="Font Style32"/>
    <w:qFormat/>
    <w:rsid w:val="0086022E"/>
    <w:rPr>
      <w:rFonts w:ascii="Times New Roman" w:hAnsi="Times New Roman" w:cs="Times New Roman"/>
      <w:sz w:val="22"/>
      <w:szCs w:val="22"/>
    </w:rPr>
  </w:style>
  <w:style w:type="paragraph" w:customStyle="1" w:styleId="Style73">
    <w:name w:val="Style73"/>
    <w:basedOn w:val="a"/>
    <w:uiPriority w:val="99"/>
    <w:qFormat/>
    <w:rsid w:val="008F3E8A"/>
    <w:pPr>
      <w:widowControl w:val="0"/>
      <w:autoSpaceDE w:val="0"/>
      <w:autoSpaceDN w:val="0"/>
      <w:adjustRightInd w:val="0"/>
    </w:pPr>
  </w:style>
  <w:style w:type="character" w:customStyle="1" w:styleId="18">
    <w:name w:val="Основной текст1"/>
    <w:qFormat/>
    <w:rsid w:val="005312B1"/>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Bodytext3">
    <w:name w:val="Body text (3)_"/>
    <w:link w:val="Bodytext30"/>
    <w:locked/>
    <w:rsid w:val="002E6E34"/>
    <w:rPr>
      <w:sz w:val="23"/>
      <w:szCs w:val="23"/>
      <w:shd w:val="clear" w:color="auto" w:fill="FFFFFF"/>
    </w:rPr>
  </w:style>
  <w:style w:type="paragraph" w:customStyle="1" w:styleId="Bodytext30">
    <w:name w:val="Body text (3)"/>
    <w:basedOn w:val="a"/>
    <w:link w:val="Bodytext3"/>
    <w:rsid w:val="002E6E34"/>
    <w:pPr>
      <w:shd w:val="clear" w:color="auto" w:fill="FFFFFF"/>
      <w:spacing w:line="240" w:lineRule="atLeast"/>
      <w:ind w:hanging="340"/>
    </w:pPr>
    <w:rPr>
      <w:sz w:val="23"/>
      <w:szCs w:val="23"/>
    </w:rPr>
  </w:style>
  <w:style w:type="character" w:customStyle="1" w:styleId="afa">
    <w:name w:val="Основной текст_"/>
    <w:basedOn w:val="a0"/>
    <w:link w:val="32"/>
    <w:qFormat/>
    <w:rsid w:val="002E6E34"/>
    <w:rPr>
      <w:sz w:val="23"/>
      <w:szCs w:val="23"/>
      <w:shd w:val="clear" w:color="auto" w:fill="FFFFFF"/>
    </w:rPr>
  </w:style>
  <w:style w:type="paragraph" w:customStyle="1" w:styleId="32">
    <w:name w:val="Основной текст3"/>
    <w:basedOn w:val="a"/>
    <w:link w:val="afa"/>
    <w:qFormat/>
    <w:rsid w:val="002E6E34"/>
    <w:pPr>
      <w:widowControl w:val="0"/>
      <w:shd w:val="clear" w:color="auto" w:fill="FFFFFF"/>
      <w:spacing w:before="60" w:after="60" w:line="0" w:lineRule="atLeast"/>
      <w:ind w:hanging="380"/>
      <w:jc w:val="both"/>
    </w:pPr>
    <w:rPr>
      <w:sz w:val="23"/>
      <w:szCs w:val="23"/>
    </w:rPr>
  </w:style>
  <w:style w:type="character" w:customStyle="1" w:styleId="20">
    <w:name w:val="Заголовок 2 Знак"/>
    <w:basedOn w:val="a0"/>
    <w:link w:val="2"/>
    <w:qFormat/>
    <w:rsid w:val="00260C16"/>
    <w:rPr>
      <w:rFonts w:ascii="Arial" w:hAnsi="Arial" w:cs="Arial"/>
      <w:b/>
      <w:bCs/>
      <w:i/>
      <w:iCs/>
      <w:sz w:val="28"/>
      <w:szCs w:val="28"/>
    </w:rPr>
  </w:style>
  <w:style w:type="character" w:customStyle="1" w:styleId="a8">
    <w:name w:val="Основной текст Знак"/>
    <w:aliases w:val="Знак5 Знак1"/>
    <w:basedOn w:val="a0"/>
    <w:link w:val="a7"/>
    <w:qFormat/>
    <w:rsid w:val="00260C16"/>
    <w:rPr>
      <w:sz w:val="24"/>
      <w:szCs w:val="24"/>
    </w:rPr>
  </w:style>
  <w:style w:type="character" w:customStyle="1" w:styleId="60">
    <w:name w:val="Заголовок 6 Знак"/>
    <w:basedOn w:val="a0"/>
    <w:link w:val="6"/>
    <w:rsid w:val="00A509E2"/>
    <w:rPr>
      <w:rFonts w:asciiTheme="majorHAnsi" w:eastAsiaTheme="majorEastAsia" w:hAnsiTheme="majorHAnsi" w:cstheme="majorBidi"/>
      <w:color w:val="1F3763" w:themeColor="accent1" w:themeShade="7F"/>
      <w:sz w:val="24"/>
      <w:szCs w:val="24"/>
    </w:rPr>
  </w:style>
  <w:style w:type="paragraph" w:customStyle="1" w:styleId="Style1">
    <w:name w:val="Style1"/>
    <w:basedOn w:val="a"/>
    <w:uiPriority w:val="99"/>
    <w:qFormat/>
    <w:rsid w:val="00A509E2"/>
    <w:pPr>
      <w:widowControl w:val="0"/>
      <w:autoSpaceDE w:val="0"/>
      <w:autoSpaceDN w:val="0"/>
      <w:adjustRightInd w:val="0"/>
      <w:jc w:val="both"/>
    </w:pPr>
  </w:style>
  <w:style w:type="paragraph" w:customStyle="1" w:styleId="Style3">
    <w:name w:val="Style3"/>
    <w:basedOn w:val="a"/>
    <w:uiPriority w:val="99"/>
    <w:qFormat/>
    <w:rsid w:val="00A509E2"/>
    <w:pPr>
      <w:widowControl w:val="0"/>
      <w:autoSpaceDE w:val="0"/>
      <w:autoSpaceDN w:val="0"/>
      <w:adjustRightInd w:val="0"/>
    </w:pPr>
  </w:style>
  <w:style w:type="paragraph" w:customStyle="1" w:styleId="Style4">
    <w:name w:val="Style4"/>
    <w:basedOn w:val="a"/>
    <w:uiPriority w:val="99"/>
    <w:qFormat/>
    <w:rsid w:val="00A509E2"/>
    <w:pPr>
      <w:widowControl w:val="0"/>
      <w:autoSpaceDE w:val="0"/>
      <w:autoSpaceDN w:val="0"/>
      <w:adjustRightInd w:val="0"/>
      <w:spacing w:line="360" w:lineRule="exact"/>
      <w:ind w:hanging="1306"/>
    </w:pPr>
  </w:style>
  <w:style w:type="paragraph" w:customStyle="1" w:styleId="Style6">
    <w:name w:val="Style6"/>
    <w:basedOn w:val="a"/>
    <w:uiPriority w:val="99"/>
    <w:qFormat/>
    <w:rsid w:val="00A509E2"/>
    <w:pPr>
      <w:widowControl w:val="0"/>
      <w:autoSpaceDE w:val="0"/>
      <w:autoSpaceDN w:val="0"/>
      <w:adjustRightInd w:val="0"/>
    </w:pPr>
  </w:style>
  <w:style w:type="paragraph" w:customStyle="1" w:styleId="Style9">
    <w:name w:val="Style9"/>
    <w:basedOn w:val="a"/>
    <w:uiPriority w:val="99"/>
    <w:qFormat/>
    <w:rsid w:val="00A509E2"/>
    <w:pPr>
      <w:widowControl w:val="0"/>
      <w:autoSpaceDE w:val="0"/>
      <w:autoSpaceDN w:val="0"/>
      <w:adjustRightInd w:val="0"/>
    </w:pPr>
  </w:style>
  <w:style w:type="paragraph" w:customStyle="1" w:styleId="Style10">
    <w:name w:val="Style10"/>
    <w:basedOn w:val="a"/>
    <w:uiPriority w:val="99"/>
    <w:qFormat/>
    <w:rsid w:val="00A509E2"/>
    <w:pPr>
      <w:widowControl w:val="0"/>
      <w:autoSpaceDE w:val="0"/>
      <w:autoSpaceDN w:val="0"/>
      <w:adjustRightInd w:val="0"/>
    </w:pPr>
  </w:style>
  <w:style w:type="paragraph" w:customStyle="1" w:styleId="Style11">
    <w:name w:val="Style11"/>
    <w:basedOn w:val="a"/>
    <w:uiPriority w:val="99"/>
    <w:qFormat/>
    <w:rsid w:val="00A509E2"/>
    <w:pPr>
      <w:widowControl w:val="0"/>
      <w:autoSpaceDE w:val="0"/>
      <w:autoSpaceDN w:val="0"/>
      <w:adjustRightInd w:val="0"/>
    </w:pPr>
  </w:style>
  <w:style w:type="paragraph" w:customStyle="1" w:styleId="Style12">
    <w:name w:val="Style12"/>
    <w:basedOn w:val="a"/>
    <w:uiPriority w:val="99"/>
    <w:qFormat/>
    <w:rsid w:val="00A509E2"/>
    <w:pPr>
      <w:widowControl w:val="0"/>
      <w:autoSpaceDE w:val="0"/>
      <w:autoSpaceDN w:val="0"/>
      <w:adjustRightInd w:val="0"/>
      <w:spacing w:line="356" w:lineRule="exact"/>
    </w:pPr>
  </w:style>
  <w:style w:type="paragraph" w:customStyle="1" w:styleId="Style13">
    <w:name w:val="Style13"/>
    <w:basedOn w:val="a"/>
    <w:uiPriority w:val="99"/>
    <w:qFormat/>
    <w:rsid w:val="00A509E2"/>
    <w:pPr>
      <w:widowControl w:val="0"/>
      <w:autoSpaceDE w:val="0"/>
      <w:autoSpaceDN w:val="0"/>
      <w:adjustRightInd w:val="0"/>
      <w:jc w:val="both"/>
    </w:pPr>
  </w:style>
  <w:style w:type="paragraph" w:customStyle="1" w:styleId="Style14">
    <w:name w:val="Style14"/>
    <w:basedOn w:val="a"/>
    <w:uiPriority w:val="99"/>
    <w:qFormat/>
    <w:rsid w:val="00A509E2"/>
    <w:pPr>
      <w:widowControl w:val="0"/>
      <w:autoSpaceDE w:val="0"/>
      <w:autoSpaceDN w:val="0"/>
      <w:adjustRightInd w:val="0"/>
      <w:spacing w:line="274" w:lineRule="exact"/>
      <w:ind w:firstLine="230"/>
    </w:pPr>
  </w:style>
  <w:style w:type="paragraph" w:customStyle="1" w:styleId="Style15">
    <w:name w:val="Style15"/>
    <w:basedOn w:val="a"/>
    <w:uiPriority w:val="99"/>
    <w:qFormat/>
    <w:rsid w:val="00A509E2"/>
    <w:pPr>
      <w:widowControl w:val="0"/>
      <w:autoSpaceDE w:val="0"/>
      <w:autoSpaceDN w:val="0"/>
      <w:adjustRightInd w:val="0"/>
    </w:pPr>
  </w:style>
  <w:style w:type="paragraph" w:customStyle="1" w:styleId="Style16">
    <w:name w:val="Style16"/>
    <w:basedOn w:val="a"/>
    <w:uiPriority w:val="99"/>
    <w:qFormat/>
    <w:rsid w:val="00A509E2"/>
    <w:pPr>
      <w:widowControl w:val="0"/>
      <w:autoSpaceDE w:val="0"/>
      <w:autoSpaceDN w:val="0"/>
      <w:adjustRightInd w:val="0"/>
    </w:pPr>
  </w:style>
  <w:style w:type="paragraph" w:customStyle="1" w:styleId="Style17">
    <w:name w:val="Style17"/>
    <w:basedOn w:val="a"/>
    <w:uiPriority w:val="99"/>
    <w:qFormat/>
    <w:rsid w:val="00A509E2"/>
    <w:pPr>
      <w:widowControl w:val="0"/>
      <w:autoSpaceDE w:val="0"/>
      <w:autoSpaceDN w:val="0"/>
      <w:adjustRightInd w:val="0"/>
      <w:jc w:val="center"/>
    </w:pPr>
  </w:style>
  <w:style w:type="paragraph" w:customStyle="1" w:styleId="Style18">
    <w:name w:val="Style18"/>
    <w:basedOn w:val="a"/>
    <w:uiPriority w:val="99"/>
    <w:qFormat/>
    <w:rsid w:val="00A509E2"/>
    <w:pPr>
      <w:widowControl w:val="0"/>
      <w:autoSpaceDE w:val="0"/>
      <w:autoSpaceDN w:val="0"/>
      <w:adjustRightInd w:val="0"/>
      <w:spacing w:line="324" w:lineRule="exact"/>
      <w:ind w:hanging="1416"/>
    </w:pPr>
  </w:style>
  <w:style w:type="paragraph" w:customStyle="1" w:styleId="Style19">
    <w:name w:val="Style19"/>
    <w:basedOn w:val="a"/>
    <w:uiPriority w:val="99"/>
    <w:qFormat/>
    <w:rsid w:val="00A509E2"/>
    <w:pPr>
      <w:widowControl w:val="0"/>
      <w:autoSpaceDE w:val="0"/>
      <w:autoSpaceDN w:val="0"/>
      <w:adjustRightInd w:val="0"/>
    </w:pPr>
  </w:style>
  <w:style w:type="paragraph" w:customStyle="1" w:styleId="Style21">
    <w:name w:val="Style21"/>
    <w:basedOn w:val="a"/>
    <w:uiPriority w:val="99"/>
    <w:qFormat/>
    <w:rsid w:val="00A509E2"/>
    <w:pPr>
      <w:widowControl w:val="0"/>
      <w:autoSpaceDE w:val="0"/>
      <w:autoSpaceDN w:val="0"/>
      <w:adjustRightInd w:val="0"/>
      <w:spacing w:line="274" w:lineRule="exact"/>
      <w:ind w:hanging="350"/>
    </w:pPr>
  </w:style>
  <w:style w:type="paragraph" w:customStyle="1" w:styleId="Style25">
    <w:name w:val="Style25"/>
    <w:basedOn w:val="a"/>
    <w:uiPriority w:val="99"/>
    <w:qFormat/>
    <w:rsid w:val="00A509E2"/>
    <w:pPr>
      <w:widowControl w:val="0"/>
      <w:autoSpaceDE w:val="0"/>
      <w:autoSpaceDN w:val="0"/>
      <w:adjustRightInd w:val="0"/>
      <w:spacing w:line="355" w:lineRule="exact"/>
      <w:ind w:hanging="365"/>
    </w:pPr>
  </w:style>
  <w:style w:type="paragraph" w:customStyle="1" w:styleId="Style26">
    <w:name w:val="Style26"/>
    <w:basedOn w:val="a"/>
    <w:uiPriority w:val="99"/>
    <w:qFormat/>
    <w:rsid w:val="00A509E2"/>
    <w:pPr>
      <w:widowControl w:val="0"/>
      <w:autoSpaceDE w:val="0"/>
      <w:autoSpaceDN w:val="0"/>
      <w:adjustRightInd w:val="0"/>
    </w:pPr>
  </w:style>
  <w:style w:type="paragraph" w:customStyle="1" w:styleId="Style27">
    <w:name w:val="Style27"/>
    <w:basedOn w:val="a"/>
    <w:uiPriority w:val="99"/>
    <w:qFormat/>
    <w:rsid w:val="00A509E2"/>
    <w:pPr>
      <w:widowControl w:val="0"/>
      <w:autoSpaceDE w:val="0"/>
      <w:autoSpaceDN w:val="0"/>
      <w:adjustRightInd w:val="0"/>
      <w:spacing w:line="358" w:lineRule="exact"/>
    </w:pPr>
  </w:style>
  <w:style w:type="paragraph" w:customStyle="1" w:styleId="Style28">
    <w:name w:val="Style28"/>
    <w:basedOn w:val="a"/>
    <w:uiPriority w:val="99"/>
    <w:qFormat/>
    <w:rsid w:val="00A509E2"/>
    <w:pPr>
      <w:widowControl w:val="0"/>
      <w:autoSpaceDE w:val="0"/>
      <w:autoSpaceDN w:val="0"/>
      <w:adjustRightInd w:val="0"/>
      <w:jc w:val="both"/>
    </w:pPr>
  </w:style>
  <w:style w:type="paragraph" w:customStyle="1" w:styleId="Style29">
    <w:name w:val="Style29"/>
    <w:basedOn w:val="a"/>
    <w:uiPriority w:val="99"/>
    <w:qFormat/>
    <w:rsid w:val="00A509E2"/>
    <w:pPr>
      <w:widowControl w:val="0"/>
      <w:autoSpaceDE w:val="0"/>
      <w:autoSpaceDN w:val="0"/>
      <w:adjustRightInd w:val="0"/>
      <w:spacing w:line="278" w:lineRule="exact"/>
      <w:ind w:hanging="341"/>
    </w:pPr>
  </w:style>
  <w:style w:type="paragraph" w:customStyle="1" w:styleId="Style30">
    <w:name w:val="Style30"/>
    <w:basedOn w:val="a"/>
    <w:uiPriority w:val="99"/>
    <w:qFormat/>
    <w:rsid w:val="00A509E2"/>
    <w:pPr>
      <w:widowControl w:val="0"/>
      <w:autoSpaceDE w:val="0"/>
      <w:autoSpaceDN w:val="0"/>
      <w:adjustRightInd w:val="0"/>
      <w:spacing w:line="322" w:lineRule="exact"/>
      <w:ind w:firstLine="547"/>
      <w:jc w:val="both"/>
    </w:pPr>
  </w:style>
  <w:style w:type="paragraph" w:customStyle="1" w:styleId="Style31">
    <w:name w:val="Style31"/>
    <w:basedOn w:val="a"/>
    <w:uiPriority w:val="99"/>
    <w:qFormat/>
    <w:rsid w:val="00A509E2"/>
    <w:pPr>
      <w:widowControl w:val="0"/>
      <w:autoSpaceDE w:val="0"/>
      <w:autoSpaceDN w:val="0"/>
      <w:adjustRightInd w:val="0"/>
    </w:pPr>
  </w:style>
  <w:style w:type="paragraph" w:customStyle="1" w:styleId="Style32">
    <w:name w:val="Style32"/>
    <w:basedOn w:val="a"/>
    <w:uiPriority w:val="99"/>
    <w:qFormat/>
    <w:rsid w:val="00A509E2"/>
    <w:pPr>
      <w:widowControl w:val="0"/>
      <w:autoSpaceDE w:val="0"/>
      <w:autoSpaceDN w:val="0"/>
      <w:adjustRightInd w:val="0"/>
    </w:pPr>
  </w:style>
  <w:style w:type="paragraph" w:customStyle="1" w:styleId="Style33">
    <w:name w:val="Style33"/>
    <w:basedOn w:val="a"/>
    <w:uiPriority w:val="99"/>
    <w:qFormat/>
    <w:rsid w:val="00A509E2"/>
    <w:pPr>
      <w:widowControl w:val="0"/>
      <w:autoSpaceDE w:val="0"/>
      <w:autoSpaceDN w:val="0"/>
      <w:adjustRightInd w:val="0"/>
      <w:spacing w:line="278" w:lineRule="exact"/>
      <w:ind w:hanging="542"/>
    </w:pPr>
  </w:style>
  <w:style w:type="paragraph" w:customStyle="1" w:styleId="Style34">
    <w:name w:val="Style34"/>
    <w:basedOn w:val="a"/>
    <w:uiPriority w:val="99"/>
    <w:qFormat/>
    <w:rsid w:val="00A509E2"/>
    <w:pPr>
      <w:widowControl w:val="0"/>
      <w:autoSpaceDE w:val="0"/>
      <w:autoSpaceDN w:val="0"/>
      <w:adjustRightInd w:val="0"/>
      <w:spacing w:line="322" w:lineRule="exact"/>
      <w:ind w:hanging="4070"/>
    </w:pPr>
  </w:style>
  <w:style w:type="paragraph" w:customStyle="1" w:styleId="Style35">
    <w:name w:val="Style35"/>
    <w:basedOn w:val="a"/>
    <w:uiPriority w:val="99"/>
    <w:qFormat/>
    <w:rsid w:val="00A509E2"/>
    <w:pPr>
      <w:widowControl w:val="0"/>
      <w:autoSpaceDE w:val="0"/>
      <w:autoSpaceDN w:val="0"/>
      <w:adjustRightInd w:val="0"/>
      <w:spacing w:line="300" w:lineRule="exact"/>
      <w:ind w:hanging="254"/>
      <w:jc w:val="both"/>
    </w:pPr>
  </w:style>
  <w:style w:type="paragraph" w:customStyle="1" w:styleId="Style37">
    <w:name w:val="Style37"/>
    <w:basedOn w:val="a"/>
    <w:uiPriority w:val="99"/>
    <w:qFormat/>
    <w:rsid w:val="00A509E2"/>
    <w:pPr>
      <w:widowControl w:val="0"/>
      <w:autoSpaceDE w:val="0"/>
      <w:autoSpaceDN w:val="0"/>
      <w:adjustRightInd w:val="0"/>
      <w:spacing w:line="275" w:lineRule="exact"/>
      <w:ind w:firstLine="907"/>
    </w:pPr>
  </w:style>
  <w:style w:type="paragraph" w:customStyle="1" w:styleId="Style38">
    <w:name w:val="Style38"/>
    <w:basedOn w:val="a"/>
    <w:uiPriority w:val="99"/>
    <w:qFormat/>
    <w:rsid w:val="00A509E2"/>
    <w:pPr>
      <w:widowControl w:val="0"/>
      <w:autoSpaceDE w:val="0"/>
      <w:autoSpaceDN w:val="0"/>
      <w:adjustRightInd w:val="0"/>
      <w:spacing w:line="278" w:lineRule="exact"/>
      <w:ind w:firstLine="389"/>
    </w:pPr>
  </w:style>
  <w:style w:type="paragraph" w:customStyle="1" w:styleId="Style42">
    <w:name w:val="Style42"/>
    <w:basedOn w:val="a"/>
    <w:uiPriority w:val="99"/>
    <w:qFormat/>
    <w:rsid w:val="00A509E2"/>
    <w:pPr>
      <w:widowControl w:val="0"/>
      <w:autoSpaceDE w:val="0"/>
      <w:autoSpaceDN w:val="0"/>
      <w:adjustRightInd w:val="0"/>
    </w:pPr>
  </w:style>
  <w:style w:type="paragraph" w:customStyle="1" w:styleId="Style43">
    <w:name w:val="Style43"/>
    <w:basedOn w:val="a"/>
    <w:uiPriority w:val="99"/>
    <w:qFormat/>
    <w:rsid w:val="00A509E2"/>
    <w:pPr>
      <w:widowControl w:val="0"/>
      <w:autoSpaceDE w:val="0"/>
      <w:autoSpaceDN w:val="0"/>
      <w:adjustRightInd w:val="0"/>
      <w:spacing w:line="300" w:lineRule="exact"/>
      <w:ind w:firstLine="557"/>
    </w:pPr>
  </w:style>
  <w:style w:type="paragraph" w:customStyle="1" w:styleId="Style44">
    <w:name w:val="Style44"/>
    <w:basedOn w:val="a"/>
    <w:uiPriority w:val="99"/>
    <w:qFormat/>
    <w:rsid w:val="00A509E2"/>
    <w:pPr>
      <w:widowControl w:val="0"/>
      <w:autoSpaceDE w:val="0"/>
      <w:autoSpaceDN w:val="0"/>
      <w:adjustRightInd w:val="0"/>
    </w:pPr>
  </w:style>
  <w:style w:type="paragraph" w:customStyle="1" w:styleId="Style45">
    <w:name w:val="Style45"/>
    <w:basedOn w:val="a"/>
    <w:uiPriority w:val="99"/>
    <w:qFormat/>
    <w:rsid w:val="00A509E2"/>
    <w:pPr>
      <w:widowControl w:val="0"/>
      <w:autoSpaceDE w:val="0"/>
      <w:autoSpaceDN w:val="0"/>
      <w:adjustRightInd w:val="0"/>
      <w:spacing w:line="274" w:lineRule="exact"/>
      <w:ind w:hanging="518"/>
    </w:pPr>
  </w:style>
  <w:style w:type="paragraph" w:customStyle="1" w:styleId="Style46">
    <w:name w:val="Style46"/>
    <w:basedOn w:val="a"/>
    <w:uiPriority w:val="99"/>
    <w:qFormat/>
    <w:rsid w:val="00A509E2"/>
    <w:pPr>
      <w:widowControl w:val="0"/>
      <w:autoSpaceDE w:val="0"/>
      <w:autoSpaceDN w:val="0"/>
      <w:adjustRightInd w:val="0"/>
      <w:jc w:val="both"/>
    </w:pPr>
  </w:style>
  <w:style w:type="paragraph" w:customStyle="1" w:styleId="Style47">
    <w:name w:val="Style47"/>
    <w:basedOn w:val="a"/>
    <w:uiPriority w:val="99"/>
    <w:qFormat/>
    <w:rsid w:val="00A509E2"/>
    <w:pPr>
      <w:widowControl w:val="0"/>
      <w:autoSpaceDE w:val="0"/>
      <w:autoSpaceDN w:val="0"/>
      <w:adjustRightInd w:val="0"/>
      <w:spacing w:line="389" w:lineRule="exact"/>
    </w:pPr>
  </w:style>
  <w:style w:type="paragraph" w:customStyle="1" w:styleId="Style48">
    <w:name w:val="Style48"/>
    <w:basedOn w:val="a"/>
    <w:uiPriority w:val="99"/>
    <w:qFormat/>
    <w:rsid w:val="00A509E2"/>
    <w:pPr>
      <w:widowControl w:val="0"/>
      <w:autoSpaceDE w:val="0"/>
      <w:autoSpaceDN w:val="0"/>
      <w:adjustRightInd w:val="0"/>
      <w:spacing w:line="286" w:lineRule="exact"/>
      <w:ind w:hanging="557"/>
    </w:pPr>
  </w:style>
  <w:style w:type="paragraph" w:customStyle="1" w:styleId="Style49">
    <w:name w:val="Style49"/>
    <w:basedOn w:val="a"/>
    <w:uiPriority w:val="99"/>
    <w:qFormat/>
    <w:rsid w:val="00A509E2"/>
    <w:pPr>
      <w:widowControl w:val="0"/>
      <w:autoSpaceDE w:val="0"/>
      <w:autoSpaceDN w:val="0"/>
      <w:adjustRightInd w:val="0"/>
      <w:spacing w:line="451" w:lineRule="exact"/>
      <w:ind w:hanging="379"/>
    </w:pPr>
  </w:style>
  <w:style w:type="paragraph" w:customStyle="1" w:styleId="Style50">
    <w:name w:val="Style50"/>
    <w:basedOn w:val="a"/>
    <w:uiPriority w:val="99"/>
    <w:qFormat/>
    <w:rsid w:val="00A509E2"/>
    <w:pPr>
      <w:widowControl w:val="0"/>
      <w:autoSpaceDE w:val="0"/>
      <w:autoSpaceDN w:val="0"/>
      <w:adjustRightInd w:val="0"/>
      <w:spacing w:line="322" w:lineRule="exact"/>
      <w:ind w:firstLine="542"/>
      <w:jc w:val="both"/>
    </w:pPr>
  </w:style>
  <w:style w:type="paragraph" w:customStyle="1" w:styleId="Style52">
    <w:name w:val="Style52"/>
    <w:basedOn w:val="a"/>
    <w:uiPriority w:val="99"/>
    <w:qFormat/>
    <w:rsid w:val="00A509E2"/>
    <w:pPr>
      <w:widowControl w:val="0"/>
      <w:autoSpaceDE w:val="0"/>
      <w:autoSpaceDN w:val="0"/>
      <w:adjustRightInd w:val="0"/>
      <w:spacing w:line="389" w:lineRule="exact"/>
      <w:ind w:hanging="182"/>
    </w:pPr>
  </w:style>
  <w:style w:type="paragraph" w:customStyle="1" w:styleId="Style53">
    <w:name w:val="Style53"/>
    <w:basedOn w:val="a"/>
    <w:uiPriority w:val="99"/>
    <w:qFormat/>
    <w:rsid w:val="00A509E2"/>
    <w:pPr>
      <w:widowControl w:val="0"/>
      <w:autoSpaceDE w:val="0"/>
      <w:autoSpaceDN w:val="0"/>
      <w:adjustRightInd w:val="0"/>
      <w:spacing w:line="259" w:lineRule="exact"/>
      <w:ind w:hanging="250"/>
    </w:pPr>
  </w:style>
  <w:style w:type="paragraph" w:customStyle="1" w:styleId="Style54">
    <w:name w:val="Style54"/>
    <w:basedOn w:val="a"/>
    <w:uiPriority w:val="99"/>
    <w:qFormat/>
    <w:rsid w:val="00A509E2"/>
    <w:pPr>
      <w:widowControl w:val="0"/>
      <w:autoSpaceDE w:val="0"/>
      <w:autoSpaceDN w:val="0"/>
      <w:adjustRightInd w:val="0"/>
      <w:spacing w:line="389" w:lineRule="exact"/>
      <w:ind w:hanging="346"/>
    </w:pPr>
  </w:style>
  <w:style w:type="paragraph" w:customStyle="1" w:styleId="Style55">
    <w:name w:val="Style55"/>
    <w:basedOn w:val="a"/>
    <w:uiPriority w:val="99"/>
    <w:qFormat/>
    <w:rsid w:val="00A509E2"/>
    <w:pPr>
      <w:widowControl w:val="0"/>
      <w:autoSpaceDE w:val="0"/>
      <w:autoSpaceDN w:val="0"/>
      <w:adjustRightInd w:val="0"/>
      <w:jc w:val="both"/>
    </w:pPr>
  </w:style>
  <w:style w:type="paragraph" w:customStyle="1" w:styleId="Style56">
    <w:name w:val="Style56"/>
    <w:basedOn w:val="a"/>
    <w:uiPriority w:val="99"/>
    <w:qFormat/>
    <w:rsid w:val="00A509E2"/>
    <w:pPr>
      <w:widowControl w:val="0"/>
      <w:autoSpaceDE w:val="0"/>
      <w:autoSpaceDN w:val="0"/>
      <w:adjustRightInd w:val="0"/>
      <w:spacing w:line="357" w:lineRule="exact"/>
    </w:pPr>
  </w:style>
  <w:style w:type="paragraph" w:customStyle="1" w:styleId="Style57">
    <w:name w:val="Style57"/>
    <w:basedOn w:val="a"/>
    <w:uiPriority w:val="99"/>
    <w:qFormat/>
    <w:rsid w:val="00A509E2"/>
    <w:pPr>
      <w:widowControl w:val="0"/>
      <w:autoSpaceDE w:val="0"/>
      <w:autoSpaceDN w:val="0"/>
      <w:adjustRightInd w:val="0"/>
      <w:spacing w:line="418" w:lineRule="exact"/>
      <w:ind w:firstLine="571"/>
      <w:jc w:val="both"/>
    </w:pPr>
  </w:style>
  <w:style w:type="paragraph" w:customStyle="1" w:styleId="Style58">
    <w:name w:val="Style58"/>
    <w:basedOn w:val="a"/>
    <w:uiPriority w:val="99"/>
    <w:qFormat/>
    <w:rsid w:val="00A509E2"/>
    <w:pPr>
      <w:widowControl w:val="0"/>
      <w:autoSpaceDE w:val="0"/>
      <w:autoSpaceDN w:val="0"/>
      <w:adjustRightInd w:val="0"/>
      <w:spacing w:line="422" w:lineRule="exact"/>
      <w:ind w:firstLine="466"/>
      <w:jc w:val="both"/>
    </w:pPr>
  </w:style>
  <w:style w:type="paragraph" w:customStyle="1" w:styleId="Style59">
    <w:name w:val="Style59"/>
    <w:basedOn w:val="a"/>
    <w:uiPriority w:val="99"/>
    <w:qFormat/>
    <w:rsid w:val="00A509E2"/>
    <w:pPr>
      <w:widowControl w:val="0"/>
      <w:autoSpaceDE w:val="0"/>
      <w:autoSpaceDN w:val="0"/>
      <w:adjustRightInd w:val="0"/>
      <w:spacing w:line="276" w:lineRule="exact"/>
      <w:ind w:hanging="523"/>
      <w:jc w:val="both"/>
    </w:pPr>
  </w:style>
  <w:style w:type="paragraph" w:customStyle="1" w:styleId="Style61">
    <w:name w:val="Style61"/>
    <w:basedOn w:val="a"/>
    <w:uiPriority w:val="99"/>
    <w:qFormat/>
    <w:rsid w:val="00A509E2"/>
    <w:pPr>
      <w:widowControl w:val="0"/>
      <w:autoSpaceDE w:val="0"/>
      <w:autoSpaceDN w:val="0"/>
      <w:adjustRightInd w:val="0"/>
      <w:spacing w:line="276" w:lineRule="exact"/>
      <w:ind w:hanging="898"/>
    </w:pPr>
  </w:style>
  <w:style w:type="paragraph" w:customStyle="1" w:styleId="Style62">
    <w:name w:val="Style62"/>
    <w:basedOn w:val="a"/>
    <w:uiPriority w:val="99"/>
    <w:qFormat/>
    <w:rsid w:val="00A509E2"/>
    <w:pPr>
      <w:widowControl w:val="0"/>
      <w:autoSpaceDE w:val="0"/>
      <w:autoSpaceDN w:val="0"/>
      <w:adjustRightInd w:val="0"/>
      <w:spacing w:line="276" w:lineRule="exact"/>
      <w:ind w:hanging="341"/>
      <w:jc w:val="both"/>
    </w:pPr>
  </w:style>
  <w:style w:type="paragraph" w:customStyle="1" w:styleId="Style64">
    <w:name w:val="Style64"/>
    <w:basedOn w:val="a"/>
    <w:uiPriority w:val="99"/>
    <w:qFormat/>
    <w:rsid w:val="00A509E2"/>
    <w:pPr>
      <w:widowControl w:val="0"/>
      <w:autoSpaceDE w:val="0"/>
      <w:autoSpaceDN w:val="0"/>
      <w:adjustRightInd w:val="0"/>
      <w:spacing w:line="274" w:lineRule="exact"/>
      <w:ind w:firstLine="533"/>
      <w:jc w:val="both"/>
    </w:pPr>
  </w:style>
  <w:style w:type="paragraph" w:customStyle="1" w:styleId="Style65">
    <w:name w:val="Style65"/>
    <w:basedOn w:val="a"/>
    <w:uiPriority w:val="99"/>
    <w:qFormat/>
    <w:rsid w:val="00A509E2"/>
    <w:pPr>
      <w:widowControl w:val="0"/>
      <w:autoSpaceDE w:val="0"/>
      <w:autoSpaceDN w:val="0"/>
      <w:adjustRightInd w:val="0"/>
      <w:spacing w:line="276" w:lineRule="exact"/>
      <w:ind w:firstLine="547"/>
    </w:pPr>
  </w:style>
  <w:style w:type="paragraph" w:customStyle="1" w:styleId="Style66">
    <w:name w:val="Style66"/>
    <w:basedOn w:val="a"/>
    <w:uiPriority w:val="99"/>
    <w:qFormat/>
    <w:rsid w:val="00A509E2"/>
    <w:pPr>
      <w:widowControl w:val="0"/>
      <w:autoSpaceDE w:val="0"/>
      <w:autoSpaceDN w:val="0"/>
      <w:adjustRightInd w:val="0"/>
      <w:spacing w:line="298" w:lineRule="exact"/>
      <w:ind w:firstLine="82"/>
      <w:jc w:val="both"/>
    </w:pPr>
  </w:style>
  <w:style w:type="paragraph" w:customStyle="1" w:styleId="Style67">
    <w:name w:val="Style67"/>
    <w:basedOn w:val="a"/>
    <w:uiPriority w:val="99"/>
    <w:qFormat/>
    <w:rsid w:val="00A509E2"/>
    <w:pPr>
      <w:widowControl w:val="0"/>
      <w:autoSpaceDE w:val="0"/>
      <w:autoSpaceDN w:val="0"/>
      <w:adjustRightInd w:val="0"/>
      <w:spacing w:line="293" w:lineRule="exact"/>
    </w:pPr>
  </w:style>
  <w:style w:type="paragraph" w:customStyle="1" w:styleId="Style68">
    <w:name w:val="Style68"/>
    <w:basedOn w:val="a"/>
    <w:uiPriority w:val="99"/>
    <w:qFormat/>
    <w:rsid w:val="00A509E2"/>
    <w:pPr>
      <w:widowControl w:val="0"/>
      <w:autoSpaceDE w:val="0"/>
      <w:autoSpaceDN w:val="0"/>
      <w:adjustRightInd w:val="0"/>
      <w:jc w:val="center"/>
    </w:pPr>
  </w:style>
  <w:style w:type="paragraph" w:customStyle="1" w:styleId="Style69">
    <w:name w:val="Style69"/>
    <w:basedOn w:val="a"/>
    <w:uiPriority w:val="99"/>
    <w:qFormat/>
    <w:rsid w:val="00A509E2"/>
    <w:pPr>
      <w:widowControl w:val="0"/>
      <w:autoSpaceDE w:val="0"/>
      <w:autoSpaceDN w:val="0"/>
      <w:adjustRightInd w:val="0"/>
    </w:pPr>
  </w:style>
  <w:style w:type="paragraph" w:customStyle="1" w:styleId="Style70">
    <w:name w:val="Style70"/>
    <w:basedOn w:val="a"/>
    <w:uiPriority w:val="99"/>
    <w:qFormat/>
    <w:rsid w:val="00A509E2"/>
    <w:pPr>
      <w:widowControl w:val="0"/>
      <w:autoSpaceDE w:val="0"/>
      <w:autoSpaceDN w:val="0"/>
      <w:adjustRightInd w:val="0"/>
      <w:spacing w:line="278" w:lineRule="exact"/>
      <w:ind w:hanging="1075"/>
    </w:pPr>
  </w:style>
  <w:style w:type="paragraph" w:customStyle="1" w:styleId="Style71">
    <w:name w:val="Style71"/>
    <w:basedOn w:val="a"/>
    <w:uiPriority w:val="99"/>
    <w:qFormat/>
    <w:rsid w:val="00A509E2"/>
    <w:pPr>
      <w:widowControl w:val="0"/>
      <w:autoSpaceDE w:val="0"/>
      <w:autoSpaceDN w:val="0"/>
      <w:adjustRightInd w:val="0"/>
      <w:spacing w:line="322" w:lineRule="exact"/>
      <w:ind w:firstLine="384"/>
      <w:jc w:val="both"/>
    </w:pPr>
  </w:style>
  <w:style w:type="paragraph" w:customStyle="1" w:styleId="Style72">
    <w:name w:val="Style72"/>
    <w:basedOn w:val="a"/>
    <w:uiPriority w:val="99"/>
    <w:qFormat/>
    <w:rsid w:val="00A509E2"/>
    <w:pPr>
      <w:widowControl w:val="0"/>
      <w:autoSpaceDE w:val="0"/>
      <w:autoSpaceDN w:val="0"/>
      <w:adjustRightInd w:val="0"/>
    </w:pPr>
  </w:style>
  <w:style w:type="paragraph" w:customStyle="1" w:styleId="Style75">
    <w:name w:val="Style75"/>
    <w:basedOn w:val="a"/>
    <w:uiPriority w:val="99"/>
    <w:qFormat/>
    <w:rsid w:val="00A509E2"/>
    <w:pPr>
      <w:widowControl w:val="0"/>
      <w:autoSpaceDE w:val="0"/>
      <w:autoSpaceDN w:val="0"/>
      <w:adjustRightInd w:val="0"/>
    </w:pPr>
  </w:style>
  <w:style w:type="paragraph" w:customStyle="1" w:styleId="Style76">
    <w:name w:val="Style76"/>
    <w:basedOn w:val="a"/>
    <w:uiPriority w:val="99"/>
    <w:qFormat/>
    <w:rsid w:val="00A509E2"/>
    <w:pPr>
      <w:widowControl w:val="0"/>
      <w:autoSpaceDE w:val="0"/>
      <w:autoSpaceDN w:val="0"/>
      <w:adjustRightInd w:val="0"/>
      <w:spacing w:line="331" w:lineRule="exact"/>
      <w:ind w:firstLine="994"/>
    </w:pPr>
  </w:style>
  <w:style w:type="paragraph" w:customStyle="1" w:styleId="Style77">
    <w:name w:val="Style77"/>
    <w:basedOn w:val="a"/>
    <w:uiPriority w:val="99"/>
    <w:qFormat/>
    <w:rsid w:val="00A509E2"/>
    <w:pPr>
      <w:widowControl w:val="0"/>
      <w:autoSpaceDE w:val="0"/>
      <w:autoSpaceDN w:val="0"/>
      <w:adjustRightInd w:val="0"/>
      <w:spacing w:line="276" w:lineRule="exact"/>
      <w:ind w:firstLine="1075"/>
      <w:jc w:val="both"/>
    </w:pPr>
  </w:style>
  <w:style w:type="paragraph" w:customStyle="1" w:styleId="Style78">
    <w:name w:val="Style78"/>
    <w:basedOn w:val="a"/>
    <w:uiPriority w:val="99"/>
    <w:qFormat/>
    <w:rsid w:val="00A509E2"/>
    <w:pPr>
      <w:widowControl w:val="0"/>
      <w:autoSpaceDE w:val="0"/>
      <w:autoSpaceDN w:val="0"/>
      <w:adjustRightInd w:val="0"/>
    </w:pPr>
  </w:style>
  <w:style w:type="paragraph" w:customStyle="1" w:styleId="Style79">
    <w:name w:val="Style79"/>
    <w:basedOn w:val="a"/>
    <w:uiPriority w:val="99"/>
    <w:qFormat/>
    <w:rsid w:val="00A509E2"/>
    <w:pPr>
      <w:widowControl w:val="0"/>
      <w:autoSpaceDE w:val="0"/>
      <w:autoSpaceDN w:val="0"/>
      <w:adjustRightInd w:val="0"/>
    </w:pPr>
  </w:style>
  <w:style w:type="paragraph" w:customStyle="1" w:styleId="Style80">
    <w:name w:val="Style80"/>
    <w:basedOn w:val="a"/>
    <w:uiPriority w:val="99"/>
    <w:qFormat/>
    <w:rsid w:val="00A509E2"/>
    <w:pPr>
      <w:widowControl w:val="0"/>
      <w:autoSpaceDE w:val="0"/>
      <w:autoSpaceDN w:val="0"/>
      <w:adjustRightInd w:val="0"/>
      <w:spacing w:line="230" w:lineRule="exact"/>
    </w:pPr>
  </w:style>
  <w:style w:type="paragraph" w:customStyle="1" w:styleId="Style81">
    <w:name w:val="Style81"/>
    <w:basedOn w:val="a"/>
    <w:uiPriority w:val="99"/>
    <w:qFormat/>
    <w:rsid w:val="00A509E2"/>
    <w:pPr>
      <w:widowControl w:val="0"/>
      <w:autoSpaceDE w:val="0"/>
      <w:autoSpaceDN w:val="0"/>
      <w:adjustRightInd w:val="0"/>
    </w:pPr>
  </w:style>
  <w:style w:type="paragraph" w:customStyle="1" w:styleId="Style82">
    <w:name w:val="Style82"/>
    <w:basedOn w:val="a"/>
    <w:uiPriority w:val="99"/>
    <w:qFormat/>
    <w:rsid w:val="00A509E2"/>
    <w:pPr>
      <w:widowControl w:val="0"/>
      <w:autoSpaceDE w:val="0"/>
      <w:autoSpaceDN w:val="0"/>
      <w:adjustRightInd w:val="0"/>
    </w:pPr>
  </w:style>
  <w:style w:type="paragraph" w:customStyle="1" w:styleId="Style83">
    <w:name w:val="Style83"/>
    <w:basedOn w:val="a"/>
    <w:uiPriority w:val="99"/>
    <w:qFormat/>
    <w:rsid w:val="00A509E2"/>
    <w:pPr>
      <w:widowControl w:val="0"/>
      <w:autoSpaceDE w:val="0"/>
      <w:autoSpaceDN w:val="0"/>
      <w:adjustRightInd w:val="0"/>
      <w:spacing w:line="276" w:lineRule="exact"/>
      <w:ind w:firstLine="168"/>
      <w:jc w:val="both"/>
    </w:pPr>
  </w:style>
  <w:style w:type="paragraph" w:customStyle="1" w:styleId="Style84">
    <w:name w:val="Style84"/>
    <w:basedOn w:val="a"/>
    <w:uiPriority w:val="99"/>
    <w:qFormat/>
    <w:rsid w:val="00A509E2"/>
    <w:pPr>
      <w:widowControl w:val="0"/>
      <w:autoSpaceDE w:val="0"/>
      <w:autoSpaceDN w:val="0"/>
      <w:adjustRightInd w:val="0"/>
    </w:pPr>
  </w:style>
  <w:style w:type="paragraph" w:customStyle="1" w:styleId="Style85">
    <w:name w:val="Style85"/>
    <w:basedOn w:val="a"/>
    <w:uiPriority w:val="99"/>
    <w:qFormat/>
    <w:rsid w:val="00A509E2"/>
    <w:pPr>
      <w:widowControl w:val="0"/>
      <w:autoSpaceDE w:val="0"/>
      <w:autoSpaceDN w:val="0"/>
      <w:adjustRightInd w:val="0"/>
    </w:pPr>
  </w:style>
  <w:style w:type="paragraph" w:customStyle="1" w:styleId="Style86">
    <w:name w:val="Style86"/>
    <w:basedOn w:val="a"/>
    <w:uiPriority w:val="99"/>
    <w:qFormat/>
    <w:rsid w:val="00A509E2"/>
    <w:pPr>
      <w:widowControl w:val="0"/>
      <w:autoSpaceDE w:val="0"/>
      <w:autoSpaceDN w:val="0"/>
      <w:adjustRightInd w:val="0"/>
      <w:spacing w:line="281" w:lineRule="exact"/>
      <w:jc w:val="center"/>
    </w:pPr>
  </w:style>
  <w:style w:type="paragraph" w:customStyle="1" w:styleId="Style87">
    <w:name w:val="Style87"/>
    <w:basedOn w:val="a"/>
    <w:uiPriority w:val="99"/>
    <w:qFormat/>
    <w:rsid w:val="00A509E2"/>
    <w:pPr>
      <w:widowControl w:val="0"/>
      <w:autoSpaceDE w:val="0"/>
      <w:autoSpaceDN w:val="0"/>
      <w:adjustRightInd w:val="0"/>
      <w:spacing w:line="322" w:lineRule="exact"/>
      <w:ind w:hanging="504"/>
    </w:pPr>
  </w:style>
  <w:style w:type="paragraph" w:customStyle="1" w:styleId="Style89">
    <w:name w:val="Style89"/>
    <w:basedOn w:val="a"/>
    <w:uiPriority w:val="99"/>
    <w:qFormat/>
    <w:rsid w:val="00A509E2"/>
    <w:pPr>
      <w:widowControl w:val="0"/>
      <w:autoSpaceDE w:val="0"/>
      <w:autoSpaceDN w:val="0"/>
      <w:adjustRightInd w:val="0"/>
    </w:pPr>
  </w:style>
  <w:style w:type="paragraph" w:customStyle="1" w:styleId="Style90">
    <w:name w:val="Style90"/>
    <w:basedOn w:val="a"/>
    <w:uiPriority w:val="99"/>
    <w:qFormat/>
    <w:rsid w:val="00A509E2"/>
    <w:pPr>
      <w:widowControl w:val="0"/>
      <w:autoSpaceDE w:val="0"/>
      <w:autoSpaceDN w:val="0"/>
      <w:adjustRightInd w:val="0"/>
    </w:pPr>
  </w:style>
  <w:style w:type="paragraph" w:customStyle="1" w:styleId="Style92">
    <w:name w:val="Style92"/>
    <w:basedOn w:val="a"/>
    <w:uiPriority w:val="99"/>
    <w:qFormat/>
    <w:rsid w:val="00A509E2"/>
    <w:pPr>
      <w:widowControl w:val="0"/>
      <w:autoSpaceDE w:val="0"/>
      <w:autoSpaceDN w:val="0"/>
      <w:adjustRightInd w:val="0"/>
      <w:spacing w:line="276" w:lineRule="exact"/>
      <w:ind w:firstLine="394"/>
      <w:jc w:val="both"/>
    </w:pPr>
  </w:style>
  <w:style w:type="paragraph" w:customStyle="1" w:styleId="Style93">
    <w:name w:val="Style93"/>
    <w:basedOn w:val="a"/>
    <w:uiPriority w:val="99"/>
    <w:qFormat/>
    <w:rsid w:val="00A509E2"/>
    <w:pPr>
      <w:widowControl w:val="0"/>
      <w:autoSpaceDE w:val="0"/>
      <w:autoSpaceDN w:val="0"/>
      <w:adjustRightInd w:val="0"/>
      <w:spacing w:line="275" w:lineRule="exact"/>
      <w:ind w:firstLine="379"/>
      <w:jc w:val="both"/>
    </w:pPr>
  </w:style>
  <w:style w:type="paragraph" w:customStyle="1" w:styleId="Style94">
    <w:name w:val="Style94"/>
    <w:basedOn w:val="a"/>
    <w:uiPriority w:val="99"/>
    <w:qFormat/>
    <w:rsid w:val="00A509E2"/>
    <w:pPr>
      <w:widowControl w:val="0"/>
      <w:autoSpaceDE w:val="0"/>
      <w:autoSpaceDN w:val="0"/>
      <w:adjustRightInd w:val="0"/>
      <w:spacing w:line="437" w:lineRule="exact"/>
    </w:pPr>
  </w:style>
  <w:style w:type="paragraph" w:customStyle="1" w:styleId="Style96">
    <w:name w:val="Style96"/>
    <w:basedOn w:val="a"/>
    <w:uiPriority w:val="99"/>
    <w:qFormat/>
    <w:rsid w:val="00A509E2"/>
    <w:pPr>
      <w:widowControl w:val="0"/>
      <w:autoSpaceDE w:val="0"/>
      <w:autoSpaceDN w:val="0"/>
      <w:adjustRightInd w:val="0"/>
      <w:spacing w:line="322" w:lineRule="exact"/>
      <w:ind w:firstLine="394"/>
      <w:jc w:val="both"/>
    </w:pPr>
  </w:style>
  <w:style w:type="paragraph" w:customStyle="1" w:styleId="Style98">
    <w:name w:val="Style98"/>
    <w:basedOn w:val="a"/>
    <w:uiPriority w:val="99"/>
    <w:qFormat/>
    <w:rsid w:val="00A509E2"/>
    <w:pPr>
      <w:widowControl w:val="0"/>
      <w:autoSpaceDE w:val="0"/>
      <w:autoSpaceDN w:val="0"/>
      <w:adjustRightInd w:val="0"/>
      <w:spacing w:line="230" w:lineRule="exact"/>
    </w:pPr>
  </w:style>
  <w:style w:type="paragraph" w:customStyle="1" w:styleId="Style102">
    <w:name w:val="Style102"/>
    <w:basedOn w:val="a"/>
    <w:uiPriority w:val="99"/>
    <w:qFormat/>
    <w:rsid w:val="00A509E2"/>
    <w:pPr>
      <w:widowControl w:val="0"/>
      <w:autoSpaceDE w:val="0"/>
      <w:autoSpaceDN w:val="0"/>
      <w:adjustRightInd w:val="0"/>
    </w:pPr>
  </w:style>
  <w:style w:type="paragraph" w:customStyle="1" w:styleId="Style104">
    <w:name w:val="Style104"/>
    <w:basedOn w:val="a"/>
    <w:uiPriority w:val="99"/>
    <w:qFormat/>
    <w:rsid w:val="00A509E2"/>
    <w:pPr>
      <w:widowControl w:val="0"/>
      <w:autoSpaceDE w:val="0"/>
      <w:autoSpaceDN w:val="0"/>
      <w:adjustRightInd w:val="0"/>
    </w:pPr>
  </w:style>
  <w:style w:type="paragraph" w:customStyle="1" w:styleId="Style105">
    <w:name w:val="Style105"/>
    <w:basedOn w:val="a"/>
    <w:uiPriority w:val="99"/>
    <w:qFormat/>
    <w:rsid w:val="00A509E2"/>
    <w:pPr>
      <w:widowControl w:val="0"/>
      <w:autoSpaceDE w:val="0"/>
      <w:autoSpaceDN w:val="0"/>
      <w:adjustRightInd w:val="0"/>
    </w:pPr>
  </w:style>
  <w:style w:type="paragraph" w:customStyle="1" w:styleId="Style106">
    <w:name w:val="Style106"/>
    <w:basedOn w:val="a"/>
    <w:uiPriority w:val="99"/>
    <w:qFormat/>
    <w:rsid w:val="00A509E2"/>
    <w:pPr>
      <w:widowControl w:val="0"/>
      <w:autoSpaceDE w:val="0"/>
      <w:autoSpaceDN w:val="0"/>
      <w:adjustRightInd w:val="0"/>
      <w:spacing w:line="276" w:lineRule="exact"/>
      <w:ind w:firstLine="317"/>
      <w:jc w:val="both"/>
    </w:pPr>
  </w:style>
  <w:style w:type="character" w:customStyle="1" w:styleId="FontStyle108">
    <w:name w:val="Font Style108"/>
    <w:basedOn w:val="a0"/>
    <w:uiPriority w:val="99"/>
    <w:qFormat/>
    <w:rsid w:val="00A509E2"/>
    <w:rPr>
      <w:rFonts w:ascii="Arial" w:hAnsi="Arial" w:cs="Arial"/>
      <w:b/>
      <w:bCs/>
      <w:spacing w:val="50"/>
      <w:w w:val="120"/>
      <w:sz w:val="28"/>
      <w:szCs w:val="28"/>
    </w:rPr>
  </w:style>
  <w:style w:type="character" w:customStyle="1" w:styleId="FontStyle109">
    <w:name w:val="Font Style109"/>
    <w:basedOn w:val="a0"/>
    <w:uiPriority w:val="99"/>
    <w:qFormat/>
    <w:rsid w:val="00A509E2"/>
    <w:rPr>
      <w:rFonts w:ascii="Arial" w:hAnsi="Arial" w:cs="Arial"/>
      <w:sz w:val="26"/>
      <w:szCs w:val="26"/>
    </w:rPr>
  </w:style>
  <w:style w:type="character" w:customStyle="1" w:styleId="FontStyle110">
    <w:name w:val="Font Style110"/>
    <w:basedOn w:val="a0"/>
    <w:uiPriority w:val="99"/>
    <w:qFormat/>
    <w:rsid w:val="00A509E2"/>
    <w:rPr>
      <w:rFonts w:ascii="Verdana" w:hAnsi="Verdana" w:cs="Verdana"/>
      <w:b/>
      <w:bCs/>
      <w:sz w:val="20"/>
      <w:szCs w:val="20"/>
    </w:rPr>
  </w:style>
  <w:style w:type="character" w:customStyle="1" w:styleId="FontStyle111">
    <w:name w:val="Font Style111"/>
    <w:basedOn w:val="a0"/>
    <w:uiPriority w:val="99"/>
    <w:qFormat/>
    <w:rsid w:val="00A509E2"/>
    <w:rPr>
      <w:rFonts w:ascii="Times New Roman" w:hAnsi="Times New Roman" w:cs="Times New Roman"/>
      <w:sz w:val="22"/>
      <w:szCs w:val="22"/>
    </w:rPr>
  </w:style>
  <w:style w:type="character" w:customStyle="1" w:styleId="FontStyle112">
    <w:name w:val="Font Style112"/>
    <w:basedOn w:val="a0"/>
    <w:uiPriority w:val="99"/>
    <w:qFormat/>
    <w:rsid w:val="00A509E2"/>
    <w:rPr>
      <w:rFonts w:ascii="Arial" w:hAnsi="Arial" w:cs="Arial"/>
      <w:b/>
      <w:bCs/>
      <w:sz w:val="16"/>
      <w:szCs w:val="16"/>
    </w:rPr>
  </w:style>
  <w:style w:type="character" w:customStyle="1" w:styleId="FontStyle114">
    <w:name w:val="Font Style114"/>
    <w:basedOn w:val="a0"/>
    <w:uiPriority w:val="99"/>
    <w:qFormat/>
    <w:rsid w:val="00A509E2"/>
    <w:rPr>
      <w:rFonts w:ascii="Times New Roman" w:hAnsi="Times New Roman" w:cs="Times New Roman"/>
      <w:b/>
      <w:bCs/>
      <w:sz w:val="32"/>
      <w:szCs w:val="32"/>
    </w:rPr>
  </w:style>
  <w:style w:type="character" w:customStyle="1" w:styleId="FontStyle115">
    <w:name w:val="Font Style115"/>
    <w:basedOn w:val="a0"/>
    <w:uiPriority w:val="99"/>
    <w:qFormat/>
    <w:rsid w:val="00A509E2"/>
    <w:rPr>
      <w:rFonts w:ascii="Times New Roman" w:hAnsi="Times New Roman" w:cs="Times New Roman"/>
      <w:sz w:val="22"/>
      <w:szCs w:val="22"/>
    </w:rPr>
  </w:style>
  <w:style w:type="character" w:customStyle="1" w:styleId="FontStyle116">
    <w:name w:val="Font Style116"/>
    <w:basedOn w:val="a0"/>
    <w:uiPriority w:val="99"/>
    <w:qFormat/>
    <w:rsid w:val="00A509E2"/>
    <w:rPr>
      <w:rFonts w:ascii="Times New Roman" w:hAnsi="Times New Roman" w:cs="Times New Roman"/>
      <w:sz w:val="22"/>
      <w:szCs w:val="22"/>
    </w:rPr>
  </w:style>
  <w:style w:type="character" w:customStyle="1" w:styleId="FontStyle117">
    <w:name w:val="Font Style117"/>
    <w:basedOn w:val="a0"/>
    <w:uiPriority w:val="99"/>
    <w:qFormat/>
    <w:rsid w:val="00A509E2"/>
    <w:rPr>
      <w:rFonts w:ascii="Tahoma" w:hAnsi="Tahoma" w:cs="Tahoma"/>
      <w:sz w:val="22"/>
      <w:szCs w:val="22"/>
    </w:rPr>
  </w:style>
  <w:style w:type="character" w:customStyle="1" w:styleId="FontStyle118">
    <w:name w:val="Font Style118"/>
    <w:basedOn w:val="a0"/>
    <w:uiPriority w:val="99"/>
    <w:qFormat/>
    <w:rsid w:val="00A509E2"/>
    <w:rPr>
      <w:rFonts w:ascii="Times New Roman" w:hAnsi="Times New Roman" w:cs="Times New Roman"/>
      <w:b/>
      <w:bCs/>
      <w:i/>
      <w:iCs/>
      <w:sz w:val="22"/>
      <w:szCs w:val="22"/>
    </w:rPr>
  </w:style>
  <w:style w:type="character" w:customStyle="1" w:styleId="FontStyle119">
    <w:name w:val="Font Style119"/>
    <w:basedOn w:val="a0"/>
    <w:uiPriority w:val="99"/>
    <w:qFormat/>
    <w:rsid w:val="00A509E2"/>
    <w:rPr>
      <w:rFonts w:ascii="Times New Roman" w:hAnsi="Times New Roman" w:cs="Times New Roman"/>
      <w:spacing w:val="-10"/>
      <w:sz w:val="28"/>
      <w:szCs w:val="28"/>
    </w:rPr>
  </w:style>
  <w:style w:type="character" w:customStyle="1" w:styleId="FontStyle120">
    <w:name w:val="Font Style120"/>
    <w:basedOn w:val="a0"/>
    <w:uiPriority w:val="99"/>
    <w:qFormat/>
    <w:rsid w:val="00A509E2"/>
    <w:rPr>
      <w:rFonts w:ascii="Times New Roman" w:hAnsi="Times New Roman" w:cs="Times New Roman"/>
      <w:sz w:val="18"/>
      <w:szCs w:val="18"/>
    </w:rPr>
  </w:style>
  <w:style w:type="character" w:customStyle="1" w:styleId="FontStyle121">
    <w:name w:val="Font Style121"/>
    <w:basedOn w:val="a0"/>
    <w:uiPriority w:val="99"/>
    <w:qFormat/>
    <w:rsid w:val="00A509E2"/>
    <w:rPr>
      <w:rFonts w:ascii="Century Gothic" w:hAnsi="Century Gothic" w:cs="Century Gothic"/>
      <w:sz w:val="8"/>
      <w:szCs w:val="8"/>
    </w:rPr>
  </w:style>
  <w:style w:type="character" w:customStyle="1" w:styleId="FontStyle124">
    <w:name w:val="Font Style124"/>
    <w:basedOn w:val="a0"/>
    <w:uiPriority w:val="99"/>
    <w:qFormat/>
    <w:rsid w:val="00A509E2"/>
    <w:rPr>
      <w:rFonts w:ascii="Tahoma" w:hAnsi="Tahoma" w:cs="Tahoma"/>
      <w:b/>
      <w:bCs/>
      <w:i/>
      <w:iCs/>
      <w:spacing w:val="20"/>
      <w:sz w:val="12"/>
      <w:szCs w:val="12"/>
    </w:rPr>
  </w:style>
  <w:style w:type="character" w:customStyle="1" w:styleId="FontStyle126">
    <w:name w:val="Font Style126"/>
    <w:basedOn w:val="a0"/>
    <w:uiPriority w:val="99"/>
    <w:qFormat/>
    <w:rsid w:val="00A509E2"/>
    <w:rPr>
      <w:rFonts w:ascii="Times New Roman" w:hAnsi="Times New Roman" w:cs="Times New Roman"/>
      <w:i/>
      <w:iCs/>
      <w:sz w:val="16"/>
      <w:szCs w:val="16"/>
    </w:rPr>
  </w:style>
  <w:style w:type="character" w:customStyle="1" w:styleId="FontStyle127">
    <w:name w:val="Font Style127"/>
    <w:basedOn w:val="a0"/>
    <w:uiPriority w:val="99"/>
    <w:qFormat/>
    <w:rsid w:val="00A509E2"/>
    <w:rPr>
      <w:rFonts w:ascii="Cambria" w:hAnsi="Cambria" w:cs="Cambria"/>
      <w:i/>
      <w:iCs/>
      <w:sz w:val="24"/>
      <w:szCs w:val="24"/>
    </w:rPr>
  </w:style>
  <w:style w:type="character" w:customStyle="1" w:styleId="FontStyle128">
    <w:name w:val="Font Style128"/>
    <w:basedOn w:val="a0"/>
    <w:uiPriority w:val="99"/>
    <w:qFormat/>
    <w:rsid w:val="00A509E2"/>
    <w:rPr>
      <w:rFonts w:ascii="Times New Roman" w:hAnsi="Times New Roman" w:cs="Times New Roman"/>
      <w:sz w:val="14"/>
      <w:szCs w:val="14"/>
    </w:rPr>
  </w:style>
  <w:style w:type="character" w:customStyle="1" w:styleId="FontStyle129">
    <w:name w:val="Font Style129"/>
    <w:basedOn w:val="a0"/>
    <w:uiPriority w:val="99"/>
    <w:qFormat/>
    <w:rsid w:val="00A509E2"/>
    <w:rPr>
      <w:rFonts w:ascii="Times New Roman" w:hAnsi="Times New Roman" w:cs="Times New Roman"/>
      <w:sz w:val="18"/>
      <w:szCs w:val="18"/>
    </w:rPr>
  </w:style>
  <w:style w:type="character" w:customStyle="1" w:styleId="FontStyle131">
    <w:name w:val="Font Style131"/>
    <w:basedOn w:val="a0"/>
    <w:uiPriority w:val="99"/>
    <w:qFormat/>
    <w:rsid w:val="00A509E2"/>
    <w:rPr>
      <w:rFonts w:ascii="Times New Roman" w:hAnsi="Times New Roman" w:cs="Times New Roman"/>
      <w:i/>
      <w:iCs/>
      <w:sz w:val="14"/>
      <w:szCs w:val="14"/>
    </w:rPr>
  </w:style>
  <w:style w:type="character" w:customStyle="1" w:styleId="FontStyle135">
    <w:name w:val="Font Style135"/>
    <w:basedOn w:val="a0"/>
    <w:uiPriority w:val="99"/>
    <w:qFormat/>
    <w:rsid w:val="00A509E2"/>
    <w:rPr>
      <w:rFonts w:ascii="Times New Roman" w:hAnsi="Times New Roman" w:cs="Times New Roman"/>
      <w:sz w:val="28"/>
      <w:szCs w:val="28"/>
    </w:rPr>
  </w:style>
  <w:style w:type="character" w:customStyle="1" w:styleId="FontStyle136">
    <w:name w:val="Font Style136"/>
    <w:basedOn w:val="a0"/>
    <w:uiPriority w:val="99"/>
    <w:qFormat/>
    <w:rsid w:val="00A509E2"/>
    <w:rPr>
      <w:rFonts w:ascii="Times New Roman" w:hAnsi="Times New Roman" w:cs="Times New Roman"/>
      <w:b/>
      <w:bCs/>
      <w:i/>
      <w:iCs/>
      <w:sz w:val="22"/>
      <w:szCs w:val="22"/>
    </w:rPr>
  </w:style>
  <w:style w:type="character" w:customStyle="1" w:styleId="FontStyle139">
    <w:name w:val="Font Style139"/>
    <w:basedOn w:val="a0"/>
    <w:uiPriority w:val="99"/>
    <w:qFormat/>
    <w:rsid w:val="00A509E2"/>
    <w:rPr>
      <w:rFonts w:ascii="Times New Roman" w:hAnsi="Times New Roman" w:cs="Times New Roman"/>
      <w:i/>
      <w:iCs/>
      <w:sz w:val="28"/>
      <w:szCs w:val="28"/>
    </w:rPr>
  </w:style>
  <w:style w:type="character" w:customStyle="1" w:styleId="FontStyle143">
    <w:name w:val="Font Style143"/>
    <w:basedOn w:val="a0"/>
    <w:uiPriority w:val="99"/>
    <w:qFormat/>
    <w:rsid w:val="00A509E2"/>
    <w:rPr>
      <w:rFonts w:ascii="Times New Roman" w:hAnsi="Times New Roman" w:cs="Times New Roman"/>
      <w:sz w:val="18"/>
      <w:szCs w:val="18"/>
    </w:rPr>
  </w:style>
  <w:style w:type="character" w:customStyle="1" w:styleId="61">
    <w:name w:val="Основной текст (6)_"/>
    <w:basedOn w:val="a0"/>
    <w:link w:val="62"/>
    <w:qFormat/>
    <w:rsid w:val="00A509E2"/>
    <w:rPr>
      <w:spacing w:val="10"/>
      <w:sz w:val="11"/>
      <w:szCs w:val="11"/>
      <w:shd w:val="clear" w:color="auto" w:fill="FFFFFF"/>
      <w:lang w:val="en-US"/>
    </w:rPr>
  </w:style>
  <w:style w:type="paragraph" w:customStyle="1" w:styleId="62">
    <w:name w:val="Основной текст (6)"/>
    <w:basedOn w:val="a"/>
    <w:link w:val="61"/>
    <w:qFormat/>
    <w:rsid w:val="00A509E2"/>
    <w:pPr>
      <w:widowControl w:val="0"/>
      <w:shd w:val="clear" w:color="auto" w:fill="FFFFFF"/>
      <w:spacing w:line="0" w:lineRule="atLeast"/>
      <w:jc w:val="center"/>
    </w:pPr>
    <w:rPr>
      <w:spacing w:val="10"/>
      <w:sz w:val="11"/>
      <w:szCs w:val="11"/>
      <w:lang w:val="en-US"/>
    </w:rPr>
  </w:style>
  <w:style w:type="paragraph" w:styleId="afb">
    <w:name w:val="annotation text"/>
    <w:basedOn w:val="a"/>
    <w:link w:val="afc"/>
    <w:semiHidden/>
    <w:qFormat/>
    <w:rsid w:val="00A509E2"/>
  </w:style>
  <w:style w:type="character" w:customStyle="1" w:styleId="afc">
    <w:name w:val="Текст примечания Знак"/>
    <w:basedOn w:val="a0"/>
    <w:link w:val="afb"/>
    <w:semiHidden/>
    <w:qFormat/>
    <w:rsid w:val="00A509E2"/>
    <w:rPr>
      <w:sz w:val="24"/>
      <w:szCs w:val="24"/>
    </w:rPr>
  </w:style>
  <w:style w:type="paragraph" w:customStyle="1" w:styleId="afd">
    <w:name w:val="Стиль"/>
    <w:qFormat/>
    <w:rsid w:val="00A509E2"/>
    <w:pPr>
      <w:widowControl w:val="0"/>
      <w:autoSpaceDE w:val="0"/>
      <w:autoSpaceDN w:val="0"/>
      <w:adjustRightInd w:val="0"/>
    </w:pPr>
    <w:rPr>
      <w:sz w:val="24"/>
      <w:szCs w:val="24"/>
    </w:rPr>
  </w:style>
  <w:style w:type="character" w:customStyle="1" w:styleId="19">
    <w:name w:val="Основной текст Знак1"/>
    <w:aliases w:val="Знак5 Знак"/>
    <w:qFormat/>
    <w:locked/>
    <w:rsid w:val="00A509E2"/>
    <w:rPr>
      <w:rFonts w:cs="Times New Roman"/>
      <w:sz w:val="24"/>
      <w:szCs w:val="24"/>
      <w:lang w:val="ru-RU" w:eastAsia="ru-RU" w:bidi="ar-SA"/>
    </w:rPr>
  </w:style>
  <w:style w:type="character" w:customStyle="1" w:styleId="a4">
    <w:name w:val="Верхний колонтитул Знак"/>
    <w:basedOn w:val="a0"/>
    <w:link w:val="a3"/>
    <w:qFormat/>
    <w:rsid w:val="00A509E2"/>
    <w:rPr>
      <w:sz w:val="24"/>
      <w:szCs w:val="24"/>
    </w:rPr>
  </w:style>
  <w:style w:type="paragraph" w:styleId="25">
    <w:name w:val="Body Text Indent 2"/>
    <w:basedOn w:val="a"/>
    <w:link w:val="26"/>
    <w:unhideWhenUsed/>
    <w:qFormat/>
    <w:rsid w:val="00A509E2"/>
    <w:pPr>
      <w:widowControl w:val="0"/>
      <w:autoSpaceDE w:val="0"/>
      <w:autoSpaceDN w:val="0"/>
      <w:adjustRightInd w:val="0"/>
      <w:spacing w:after="120" w:line="480" w:lineRule="auto"/>
      <w:ind w:left="283"/>
    </w:pPr>
  </w:style>
  <w:style w:type="character" w:customStyle="1" w:styleId="26">
    <w:name w:val="Основной текст с отступом 2 Знак"/>
    <w:basedOn w:val="a0"/>
    <w:link w:val="25"/>
    <w:qFormat/>
    <w:rsid w:val="00A509E2"/>
    <w:rPr>
      <w:sz w:val="24"/>
      <w:szCs w:val="24"/>
    </w:rPr>
  </w:style>
  <w:style w:type="paragraph" w:styleId="afe">
    <w:name w:val="Title"/>
    <w:basedOn w:val="a"/>
    <w:link w:val="aff"/>
    <w:qFormat/>
    <w:rsid w:val="00A509E2"/>
    <w:pPr>
      <w:shd w:val="clear" w:color="auto" w:fill="FFFFFF"/>
      <w:autoSpaceDE w:val="0"/>
      <w:autoSpaceDN w:val="0"/>
      <w:adjustRightInd w:val="0"/>
      <w:ind w:firstLine="567"/>
      <w:jc w:val="center"/>
    </w:pPr>
    <w:rPr>
      <w:color w:val="000000"/>
      <w:sz w:val="28"/>
      <w:szCs w:val="28"/>
    </w:rPr>
  </w:style>
  <w:style w:type="character" w:customStyle="1" w:styleId="aff">
    <w:name w:val="Заголовок Знак"/>
    <w:basedOn w:val="a0"/>
    <w:link w:val="afe"/>
    <w:rsid w:val="00A509E2"/>
    <w:rPr>
      <w:color w:val="000000"/>
      <w:sz w:val="28"/>
      <w:szCs w:val="28"/>
      <w:shd w:val="clear" w:color="auto" w:fill="FFFFFF"/>
    </w:rPr>
  </w:style>
  <w:style w:type="character" w:customStyle="1" w:styleId="91">
    <w:name w:val="Основной текст (9)_"/>
    <w:basedOn w:val="a0"/>
    <w:qFormat/>
    <w:rsid w:val="00A509E2"/>
    <w:rPr>
      <w:rFonts w:ascii="Times New Roman" w:eastAsia="Times New Roman" w:hAnsi="Times New Roman" w:cs="Times New Roman"/>
      <w:b/>
      <w:bCs/>
      <w:i w:val="0"/>
      <w:iCs w:val="0"/>
      <w:smallCaps w:val="0"/>
      <w:strike w:val="0"/>
      <w:sz w:val="18"/>
      <w:szCs w:val="18"/>
      <w:u w:val="none"/>
    </w:rPr>
  </w:style>
  <w:style w:type="character" w:customStyle="1" w:styleId="100">
    <w:name w:val="Основной текст (10)_"/>
    <w:basedOn w:val="a0"/>
    <w:link w:val="101"/>
    <w:qFormat/>
    <w:rsid w:val="00A509E2"/>
    <w:rPr>
      <w:i/>
      <w:iCs/>
      <w:sz w:val="18"/>
      <w:szCs w:val="18"/>
      <w:shd w:val="clear" w:color="auto" w:fill="FFFFFF"/>
    </w:rPr>
  </w:style>
  <w:style w:type="character" w:customStyle="1" w:styleId="92">
    <w:name w:val="Основной текст (9)"/>
    <w:basedOn w:val="91"/>
    <w:qFormat/>
    <w:rsid w:val="00A509E2"/>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9LucidaSansUnicode75pt">
    <w:name w:val="Основной текст (9) + Lucida Sans Unicode;7;5 pt;Не полужирный"/>
    <w:basedOn w:val="91"/>
    <w:qFormat/>
    <w:rsid w:val="00A509E2"/>
    <w:rPr>
      <w:rFonts w:ascii="Lucida Sans Unicode" w:eastAsia="Lucida Sans Unicode" w:hAnsi="Lucida Sans Unicode" w:cs="Lucida Sans Unicode"/>
      <w:b/>
      <w:bCs/>
      <w:i w:val="0"/>
      <w:iCs w:val="0"/>
      <w:smallCaps w:val="0"/>
      <w:strike w:val="0"/>
      <w:color w:val="000000"/>
      <w:spacing w:val="0"/>
      <w:w w:val="100"/>
      <w:position w:val="0"/>
      <w:sz w:val="15"/>
      <w:szCs w:val="15"/>
      <w:u w:val="none"/>
    </w:rPr>
  </w:style>
  <w:style w:type="character" w:customStyle="1" w:styleId="93">
    <w:name w:val="Основной текст (9) + Не полужирный;Курсив"/>
    <w:basedOn w:val="91"/>
    <w:qFormat/>
    <w:rsid w:val="00A509E2"/>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paragraph" w:customStyle="1" w:styleId="101">
    <w:name w:val="Основной текст (10)"/>
    <w:basedOn w:val="a"/>
    <w:link w:val="100"/>
    <w:qFormat/>
    <w:rsid w:val="00A509E2"/>
    <w:pPr>
      <w:widowControl w:val="0"/>
      <w:shd w:val="clear" w:color="auto" w:fill="FFFFFF"/>
      <w:spacing w:before="420" w:after="60" w:line="0" w:lineRule="atLeast"/>
      <w:jc w:val="both"/>
    </w:pPr>
    <w:rPr>
      <w:i/>
      <w:iCs/>
      <w:sz w:val="18"/>
      <w:szCs w:val="18"/>
    </w:rPr>
  </w:style>
  <w:style w:type="character" w:customStyle="1" w:styleId="30">
    <w:name w:val="Заголовок 3 Знак"/>
    <w:basedOn w:val="a0"/>
    <w:link w:val="3"/>
    <w:rsid w:val="00A509E2"/>
    <w:rPr>
      <w:sz w:val="28"/>
      <w:szCs w:val="24"/>
    </w:rPr>
  </w:style>
  <w:style w:type="paragraph" w:styleId="33">
    <w:name w:val="Body Text 3"/>
    <w:basedOn w:val="a"/>
    <w:link w:val="34"/>
    <w:uiPriority w:val="99"/>
    <w:semiHidden/>
    <w:unhideWhenUsed/>
    <w:rsid w:val="00A509E2"/>
    <w:pPr>
      <w:widowControl w:val="0"/>
      <w:autoSpaceDE w:val="0"/>
      <w:autoSpaceDN w:val="0"/>
      <w:adjustRightInd w:val="0"/>
      <w:spacing w:after="120"/>
    </w:pPr>
    <w:rPr>
      <w:sz w:val="16"/>
      <w:szCs w:val="16"/>
    </w:rPr>
  </w:style>
  <w:style w:type="character" w:customStyle="1" w:styleId="34">
    <w:name w:val="Основной текст 3 Знак"/>
    <w:basedOn w:val="a0"/>
    <w:link w:val="33"/>
    <w:uiPriority w:val="99"/>
    <w:semiHidden/>
    <w:rsid w:val="00A509E2"/>
    <w:rPr>
      <w:sz w:val="16"/>
      <w:szCs w:val="16"/>
    </w:rPr>
  </w:style>
  <w:style w:type="character" w:customStyle="1" w:styleId="22">
    <w:name w:val="Основной текст 2 Знак"/>
    <w:basedOn w:val="a0"/>
    <w:link w:val="21"/>
    <w:uiPriority w:val="99"/>
    <w:rsid w:val="00A509E2"/>
    <w:rPr>
      <w:sz w:val="28"/>
      <w:szCs w:val="28"/>
    </w:rPr>
  </w:style>
  <w:style w:type="character" w:customStyle="1" w:styleId="FontStyle30">
    <w:name w:val="Font Style30"/>
    <w:basedOn w:val="a0"/>
    <w:uiPriority w:val="99"/>
    <w:rsid w:val="00A509E2"/>
    <w:rPr>
      <w:rFonts w:ascii="Times New Roman" w:hAnsi="Times New Roman" w:cs="Times New Roman"/>
      <w:sz w:val="24"/>
      <w:szCs w:val="24"/>
    </w:rPr>
  </w:style>
  <w:style w:type="character" w:customStyle="1" w:styleId="FontStyle36">
    <w:name w:val="Font Style36"/>
    <w:basedOn w:val="a0"/>
    <w:uiPriority w:val="99"/>
    <w:rsid w:val="00A509E2"/>
    <w:rPr>
      <w:rFonts w:ascii="Times New Roman" w:hAnsi="Times New Roman" w:cs="Times New Roman"/>
      <w:b/>
      <w:bCs/>
      <w:sz w:val="26"/>
      <w:szCs w:val="26"/>
    </w:rPr>
  </w:style>
  <w:style w:type="character" w:customStyle="1" w:styleId="FontStyle37">
    <w:name w:val="Font Style37"/>
    <w:basedOn w:val="a0"/>
    <w:uiPriority w:val="99"/>
    <w:rsid w:val="00A509E2"/>
    <w:rPr>
      <w:rFonts w:ascii="Times New Roman" w:hAnsi="Times New Roman" w:cs="Times New Roman"/>
      <w:sz w:val="26"/>
      <w:szCs w:val="26"/>
    </w:rPr>
  </w:style>
  <w:style w:type="character" w:customStyle="1" w:styleId="aa">
    <w:name w:val="Текст выноски Знак"/>
    <w:basedOn w:val="a0"/>
    <w:link w:val="a9"/>
    <w:rsid w:val="00A509E2"/>
    <w:rPr>
      <w:rFonts w:ascii="Tahoma" w:hAnsi="Tahoma" w:cs="Tahoma"/>
      <w:sz w:val="16"/>
      <w:szCs w:val="16"/>
    </w:rPr>
  </w:style>
  <w:style w:type="character" w:customStyle="1" w:styleId="UnresolvedMention">
    <w:name w:val="Unresolved Mention"/>
    <w:basedOn w:val="a0"/>
    <w:uiPriority w:val="99"/>
    <w:semiHidden/>
    <w:unhideWhenUsed/>
    <w:rsid w:val="0045465B"/>
    <w:rPr>
      <w:color w:val="605E5C"/>
      <w:shd w:val="clear" w:color="auto" w:fill="E1DFDD"/>
    </w:rPr>
  </w:style>
  <w:style w:type="character" w:customStyle="1" w:styleId="40">
    <w:name w:val="Заголовок 4 Знак"/>
    <w:basedOn w:val="a0"/>
    <w:link w:val="4"/>
    <w:rsid w:val="0045465B"/>
    <w:rPr>
      <w:rFonts w:asciiTheme="majorHAnsi" w:eastAsiaTheme="majorEastAsia" w:hAnsiTheme="majorHAnsi" w:cstheme="majorBidi"/>
      <w:b/>
      <w:bCs/>
      <w:i/>
      <w:iCs/>
      <w:color w:val="4472C4" w:themeColor="accent1"/>
      <w:sz w:val="24"/>
    </w:rPr>
  </w:style>
  <w:style w:type="character" w:customStyle="1" w:styleId="-">
    <w:name w:val="Интернет-ссылка"/>
    <w:basedOn w:val="a0"/>
    <w:rsid w:val="0045465B"/>
    <w:rPr>
      <w:rFonts w:cs="Times New Roman"/>
      <w:color w:val="000080"/>
      <w:u w:val="single"/>
    </w:rPr>
  </w:style>
  <w:style w:type="character" w:customStyle="1" w:styleId="aff0">
    <w:name w:val="Название Знак"/>
    <w:basedOn w:val="a0"/>
    <w:qFormat/>
    <w:rsid w:val="0045465B"/>
    <w:rPr>
      <w:color w:val="000000"/>
      <w:sz w:val="28"/>
      <w:szCs w:val="28"/>
      <w:shd w:val="clear" w:color="auto" w:fill="FFFFFF"/>
    </w:rPr>
  </w:style>
  <w:style w:type="character" w:customStyle="1" w:styleId="aff1">
    <w:name w:val="Нижний колонтитул Знак"/>
    <w:basedOn w:val="a0"/>
    <w:qFormat/>
    <w:rsid w:val="0045465B"/>
    <w:rPr>
      <w:sz w:val="24"/>
      <w:szCs w:val="24"/>
    </w:rPr>
  </w:style>
  <w:style w:type="character" w:customStyle="1" w:styleId="art-postdateicon">
    <w:name w:val="art-postdateicon"/>
    <w:basedOn w:val="a0"/>
    <w:qFormat/>
    <w:rsid w:val="0045465B"/>
  </w:style>
  <w:style w:type="character" w:customStyle="1" w:styleId="ListLabel1">
    <w:name w:val="ListLabel 1"/>
    <w:qFormat/>
    <w:rsid w:val="0045465B"/>
    <w:rPr>
      <w:rFonts w:cs="Courier New"/>
    </w:rPr>
  </w:style>
  <w:style w:type="character" w:customStyle="1" w:styleId="ListLabel2">
    <w:name w:val="ListLabel 2"/>
    <w:qFormat/>
    <w:rsid w:val="0045465B"/>
    <w:rPr>
      <w:sz w:val="28"/>
    </w:rPr>
  </w:style>
  <w:style w:type="character" w:customStyle="1" w:styleId="ListLabel3">
    <w:name w:val="ListLabel 3"/>
    <w:qFormat/>
    <w:rsid w:val="0045465B"/>
    <w:rPr>
      <w:rFonts w:eastAsia="Times New Roman" w:cs="Times New Roman"/>
      <w:b w:val="0"/>
      <w:bCs/>
      <w:i w:val="0"/>
      <w:iCs w:val="0"/>
      <w:caps w:val="0"/>
      <w:smallCaps w:val="0"/>
      <w:strike w:val="0"/>
      <w:dstrike w:val="0"/>
      <w:color w:val="000000"/>
      <w:spacing w:val="0"/>
      <w:w w:val="100"/>
      <w:sz w:val="28"/>
      <w:szCs w:val="28"/>
      <w:u w:val="none"/>
      <w:lang w:val="ru-RU"/>
    </w:rPr>
  </w:style>
  <w:style w:type="character" w:customStyle="1" w:styleId="ListLabel4">
    <w:name w:val="ListLabel 4"/>
    <w:qFormat/>
    <w:rsid w:val="0045465B"/>
    <w:rPr>
      <w:b/>
      <w:sz w:val="28"/>
    </w:rPr>
  </w:style>
  <w:style w:type="paragraph" w:customStyle="1" w:styleId="1a">
    <w:name w:val="Заголовок1"/>
    <w:basedOn w:val="15"/>
    <w:next w:val="a7"/>
    <w:qFormat/>
    <w:rsid w:val="0045465B"/>
    <w:pPr>
      <w:keepNext/>
      <w:suppressAutoHyphens/>
      <w:spacing w:before="240" w:after="120" w:line="276" w:lineRule="auto"/>
      <w:ind w:firstLine="0"/>
      <w:jc w:val="left"/>
    </w:pPr>
    <w:rPr>
      <w:rFonts w:ascii="Liberation Sans" w:eastAsia="Microsoft YaHei" w:hAnsi="Liberation Sans" w:cs="Mangal"/>
      <w:szCs w:val="28"/>
      <w:lang w:eastAsia="en-US"/>
    </w:rPr>
  </w:style>
  <w:style w:type="paragraph" w:styleId="aff2">
    <w:name w:val="List"/>
    <w:basedOn w:val="a7"/>
    <w:rsid w:val="0045465B"/>
    <w:pPr>
      <w:suppressAutoHyphens/>
      <w:spacing w:line="276" w:lineRule="auto"/>
    </w:pPr>
    <w:rPr>
      <w:rFonts w:ascii="Calibri" w:eastAsia="Calibri" w:hAnsi="Calibri" w:cs="Mangal"/>
      <w:sz w:val="22"/>
      <w:szCs w:val="22"/>
      <w:lang w:eastAsia="en-US"/>
    </w:rPr>
  </w:style>
  <w:style w:type="paragraph" w:styleId="1b">
    <w:name w:val="index 1"/>
    <w:basedOn w:val="a"/>
    <w:next w:val="a"/>
    <w:autoRedefine/>
    <w:semiHidden/>
    <w:unhideWhenUsed/>
    <w:rsid w:val="0045465B"/>
    <w:pPr>
      <w:ind w:left="240" w:hanging="240"/>
    </w:pPr>
  </w:style>
  <w:style w:type="paragraph" w:styleId="aff3">
    <w:name w:val="index heading"/>
    <w:basedOn w:val="15"/>
    <w:qFormat/>
    <w:rsid w:val="0045465B"/>
    <w:pPr>
      <w:suppressLineNumbers/>
      <w:suppressAutoHyphens/>
      <w:spacing w:after="200" w:line="276" w:lineRule="auto"/>
      <w:ind w:firstLine="0"/>
      <w:jc w:val="left"/>
    </w:pPr>
    <w:rPr>
      <w:rFonts w:ascii="Calibri" w:eastAsia="Calibri" w:hAnsi="Calibri" w:cs="Mangal"/>
      <w:sz w:val="22"/>
      <w:szCs w:val="22"/>
      <w:lang w:eastAsia="en-US"/>
    </w:rPr>
  </w:style>
  <w:style w:type="paragraph" w:customStyle="1" w:styleId="aff4">
    <w:name w:val="Заглавие"/>
    <w:basedOn w:val="15"/>
    <w:qFormat/>
    <w:rsid w:val="0045465B"/>
    <w:pPr>
      <w:shd w:val="clear" w:color="auto" w:fill="FFFFFF"/>
      <w:suppressAutoHyphens/>
      <w:spacing w:after="200" w:line="276" w:lineRule="auto"/>
      <w:jc w:val="center"/>
    </w:pPr>
    <w:rPr>
      <w:rFonts w:ascii="Calibri" w:eastAsia="Calibri" w:hAnsi="Calibri"/>
      <w:color w:val="000000"/>
      <w:szCs w:val="28"/>
      <w:lang w:eastAsia="en-US"/>
    </w:rPr>
  </w:style>
  <w:style w:type="paragraph" w:customStyle="1" w:styleId="110">
    <w:name w:val="Обычный11"/>
    <w:qFormat/>
    <w:rsid w:val="0045465B"/>
    <w:pPr>
      <w:suppressAutoHyphens/>
      <w:spacing w:after="200" w:line="276" w:lineRule="auto"/>
    </w:pPr>
    <w:rPr>
      <w:rFonts w:ascii="Calibri" w:eastAsia="Calibri" w:hAnsi="Calibri"/>
      <w:sz w:val="22"/>
      <w:szCs w:val="22"/>
      <w:lang w:eastAsia="en-US"/>
    </w:rPr>
  </w:style>
  <w:style w:type="paragraph" w:customStyle="1" w:styleId="aff5">
    <w:name w:val="рис"/>
    <w:basedOn w:val="a"/>
    <w:rsid w:val="0045465B"/>
    <w:pPr>
      <w:suppressAutoHyphens/>
      <w:spacing w:before="120" w:after="120" w:line="276" w:lineRule="auto"/>
      <w:contextualSpacing/>
      <w:jc w:val="center"/>
    </w:pPr>
    <w:rPr>
      <w:rFonts w:ascii="Calibri" w:hAnsi="Calibri"/>
    </w:rPr>
  </w:style>
  <w:style w:type="paragraph" w:customStyle="1" w:styleId="aff6">
    <w:name w:val="таблица"/>
    <w:basedOn w:val="a"/>
    <w:rsid w:val="0045465B"/>
    <w:pPr>
      <w:suppressAutoHyphens/>
      <w:spacing w:before="60" w:line="276" w:lineRule="auto"/>
      <w:jc w:val="center"/>
    </w:pPr>
  </w:style>
  <w:style w:type="paragraph" w:customStyle="1" w:styleId="aff7">
    <w:name w:val="Содержимое врезки"/>
    <w:basedOn w:val="a"/>
    <w:rsid w:val="0045465B"/>
    <w:pPr>
      <w:suppressAutoHyphens/>
      <w:spacing w:before="60" w:line="276" w:lineRule="auto"/>
    </w:pPr>
  </w:style>
  <w:style w:type="character" w:customStyle="1" w:styleId="50">
    <w:name w:val="Заголовок 5 Знак"/>
    <w:basedOn w:val="a0"/>
    <w:link w:val="5"/>
    <w:rsid w:val="0045465B"/>
    <w:rPr>
      <w:b/>
      <w:bCs/>
      <w:i/>
      <w:iCs/>
      <w:sz w:val="26"/>
      <w:szCs w:val="26"/>
    </w:rPr>
  </w:style>
  <w:style w:type="paragraph" w:customStyle="1" w:styleId="txt">
    <w:name w:val="txt"/>
    <w:basedOn w:val="a"/>
    <w:rsid w:val="0045465B"/>
    <w:pPr>
      <w:suppressAutoHyphens/>
      <w:spacing w:before="28" w:after="28" w:line="276" w:lineRule="auto"/>
    </w:pPr>
  </w:style>
  <w:style w:type="character" w:customStyle="1" w:styleId="70">
    <w:name w:val="Заголовок 7 Знак"/>
    <w:basedOn w:val="a0"/>
    <w:link w:val="7"/>
    <w:rsid w:val="0045465B"/>
    <w:rPr>
      <w:sz w:val="28"/>
      <w:szCs w:val="28"/>
    </w:rPr>
  </w:style>
  <w:style w:type="character" w:customStyle="1" w:styleId="80">
    <w:name w:val="Заголовок 8 Знак"/>
    <w:basedOn w:val="a0"/>
    <w:link w:val="8"/>
    <w:rsid w:val="0045465B"/>
    <w:rPr>
      <w:i/>
      <w:iCs/>
      <w:sz w:val="24"/>
      <w:szCs w:val="24"/>
    </w:rPr>
  </w:style>
  <w:style w:type="character" w:customStyle="1" w:styleId="90">
    <w:name w:val="Заголовок 9 Знак"/>
    <w:basedOn w:val="a0"/>
    <w:link w:val="9"/>
    <w:rsid w:val="0045465B"/>
    <w:rPr>
      <w:rFonts w:ascii="Arial" w:hAnsi="Arial" w:cs="Arial"/>
      <w:sz w:val="22"/>
      <w:szCs w:val="22"/>
    </w:rPr>
  </w:style>
  <w:style w:type="character" w:customStyle="1" w:styleId="210">
    <w:name w:val="Основной текст с отступом 2 Знак1"/>
    <w:basedOn w:val="a0"/>
    <w:qFormat/>
    <w:rsid w:val="0045465B"/>
    <w:rPr>
      <w:rFonts w:ascii="Arial" w:hAnsi="Arial" w:cs="Arial"/>
      <w:b/>
      <w:bCs/>
      <w:i/>
      <w:iCs/>
      <w:sz w:val="28"/>
      <w:szCs w:val="28"/>
    </w:rPr>
  </w:style>
  <w:style w:type="character" w:customStyle="1" w:styleId="ListLabel5">
    <w:name w:val="ListLabel 5"/>
    <w:qFormat/>
    <w:rsid w:val="0045465B"/>
    <w:rPr>
      <w:rFonts w:cs="Courier New"/>
    </w:rPr>
  </w:style>
  <w:style w:type="character" w:customStyle="1" w:styleId="ListLabel6">
    <w:name w:val="ListLabel 6"/>
    <w:qFormat/>
    <w:rsid w:val="0045465B"/>
    <w:rPr>
      <w:rFonts w:cs="Wingdings"/>
    </w:rPr>
  </w:style>
  <w:style w:type="character" w:customStyle="1" w:styleId="ListLabel7">
    <w:name w:val="ListLabel 7"/>
    <w:qFormat/>
    <w:rsid w:val="0045465B"/>
    <w:rPr>
      <w:rFonts w:cs="Symbol"/>
      <w:sz w:val="28"/>
    </w:rPr>
  </w:style>
  <w:style w:type="character" w:customStyle="1" w:styleId="ListLabel8">
    <w:name w:val="ListLabel 8"/>
    <w:qFormat/>
    <w:rsid w:val="0045465B"/>
    <w:rPr>
      <w:b w:val="0"/>
      <w:bCs/>
      <w:i w:val="0"/>
      <w:iCs w:val="0"/>
      <w:caps w:val="0"/>
      <w:smallCaps w:val="0"/>
      <w:strike w:val="0"/>
      <w:dstrike w:val="0"/>
      <w:spacing w:val="0"/>
      <w:w w:val="100"/>
      <w:sz w:val="28"/>
      <w:szCs w:val="28"/>
      <w:u w:val="none"/>
    </w:rPr>
  </w:style>
  <w:style w:type="character" w:customStyle="1" w:styleId="ListLabel9">
    <w:name w:val="ListLabel 9"/>
    <w:qFormat/>
    <w:rsid w:val="0045465B"/>
    <w:rPr>
      <w:rFonts w:eastAsia="Times New Roman" w:cs="Times New Roman"/>
    </w:rPr>
  </w:style>
  <w:style w:type="character" w:customStyle="1" w:styleId="ListLabel10">
    <w:name w:val="ListLabel 10"/>
    <w:qFormat/>
    <w:rsid w:val="0045465B"/>
    <w:rPr>
      <w:b/>
      <w:sz w:val="28"/>
    </w:rPr>
  </w:style>
  <w:style w:type="paragraph" w:customStyle="1" w:styleId="aff8">
    <w:name w:val="Содержимое таблицы"/>
    <w:basedOn w:val="15"/>
    <w:qFormat/>
    <w:rsid w:val="0045465B"/>
    <w:pPr>
      <w:suppressAutoHyphens/>
      <w:spacing w:after="200" w:line="276" w:lineRule="auto"/>
      <w:ind w:firstLine="0"/>
      <w:jc w:val="left"/>
    </w:pPr>
    <w:rPr>
      <w:rFonts w:ascii="Calibri" w:eastAsia="Calibri" w:hAnsi="Calibri"/>
      <w:sz w:val="22"/>
      <w:szCs w:val="22"/>
      <w:lang w:eastAsia="en-US"/>
    </w:rPr>
  </w:style>
  <w:style w:type="paragraph" w:customStyle="1" w:styleId="aff9">
    <w:name w:val="Заголовок таблицы"/>
    <w:basedOn w:val="aff8"/>
    <w:qFormat/>
    <w:rsid w:val="0045465B"/>
  </w:style>
  <w:style w:type="paragraph" w:customStyle="1" w:styleId="FR2">
    <w:name w:val="FR2"/>
    <w:qFormat/>
    <w:rsid w:val="0045465B"/>
    <w:pPr>
      <w:widowControl w:val="0"/>
      <w:suppressAutoHyphens/>
      <w:spacing w:before="400" w:line="276" w:lineRule="auto"/>
      <w:ind w:left="280"/>
      <w:jc w:val="center"/>
    </w:pPr>
    <w:rPr>
      <w:rFonts w:ascii="Arial" w:hAnsi="Arial" w:cs="Arial"/>
      <w:sz w:val="24"/>
      <w:szCs w:val="24"/>
    </w:rPr>
  </w:style>
  <w:style w:type="paragraph" w:customStyle="1" w:styleId="FR3">
    <w:name w:val="FR3"/>
    <w:qFormat/>
    <w:rsid w:val="0045465B"/>
    <w:pPr>
      <w:widowControl w:val="0"/>
      <w:suppressAutoHyphens/>
      <w:spacing w:after="200" w:line="276" w:lineRule="auto"/>
      <w:jc w:val="right"/>
    </w:pPr>
    <w:rPr>
      <w:rFonts w:ascii="Arial" w:hAnsi="Arial" w:cs="Arial"/>
      <w:sz w:val="16"/>
      <w:szCs w:val="16"/>
      <w:lang w:eastAsia="en-US"/>
    </w:rPr>
  </w:style>
  <w:style w:type="character" w:customStyle="1" w:styleId="affa">
    <w:name w:val="Сноска"/>
    <w:rsid w:val="0045465B"/>
    <w:rPr>
      <w:sz w:val="20"/>
      <w:szCs w:val="18"/>
    </w:rPr>
  </w:style>
  <w:style w:type="character" w:styleId="affb">
    <w:name w:val="Emphasis"/>
    <w:basedOn w:val="a0"/>
    <w:rsid w:val="0045465B"/>
    <w:rPr>
      <w:i/>
      <w:iCs/>
    </w:rPr>
  </w:style>
  <w:style w:type="paragraph" w:styleId="affc">
    <w:name w:val="TOC Heading"/>
    <w:basedOn w:val="1"/>
    <w:rsid w:val="0045465B"/>
    <w:pPr>
      <w:keepLines/>
      <w:spacing w:before="480" w:after="0" w:line="276" w:lineRule="auto"/>
      <w:contextualSpacing/>
    </w:pPr>
    <w:rPr>
      <w:rFonts w:ascii="Times New Roman" w:eastAsia="Arial Unicode MS" w:hAnsi="Times New Roman" w:cs="Times New Roman"/>
      <w:i/>
      <w:kern w:val="0"/>
      <w:sz w:val="24"/>
      <w:szCs w:val="48"/>
      <w:lang w:eastAsia="en-US"/>
    </w:rPr>
  </w:style>
  <w:style w:type="paragraph" w:styleId="1c">
    <w:name w:val="toc 1"/>
    <w:basedOn w:val="a"/>
    <w:rsid w:val="0045465B"/>
    <w:pPr>
      <w:tabs>
        <w:tab w:val="right" w:leader="dot" w:pos="10763"/>
      </w:tabs>
      <w:suppressAutoHyphens/>
      <w:spacing w:before="60" w:line="276" w:lineRule="auto"/>
      <w:ind w:left="851" w:hanging="851"/>
    </w:pPr>
  </w:style>
  <w:style w:type="paragraph" w:styleId="35">
    <w:name w:val="toc 3"/>
    <w:basedOn w:val="a"/>
    <w:rsid w:val="0045465B"/>
    <w:pPr>
      <w:tabs>
        <w:tab w:val="right" w:leader="dot" w:pos="10763"/>
      </w:tabs>
      <w:suppressAutoHyphens/>
      <w:spacing w:before="60" w:line="276" w:lineRule="auto"/>
      <w:ind w:left="1320" w:hanging="480"/>
    </w:pPr>
  </w:style>
  <w:style w:type="paragraph" w:styleId="affd">
    <w:name w:val="Normal Indent"/>
    <w:basedOn w:val="a"/>
    <w:rsid w:val="0045465B"/>
    <w:pPr>
      <w:suppressAutoHyphens/>
      <w:spacing w:line="276" w:lineRule="auto"/>
      <w:ind w:firstLine="720"/>
      <w:jc w:val="both"/>
    </w:pPr>
    <w:rPr>
      <w:sz w:val="28"/>
      <w:szCs w:val="20"/>
    </w:rPr>
  </w:style>
  <w:style w:type="character" w:customStyle="1" w:styleId="WW8Num1z0">
    <w:name w:val="WW8Num1z0"/>
    <w:rsid w:val="002C3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7203">
      <w:bodyDiv w:val="1"/>
      <w:marLeft w:val="0"/>
      <w:marRight w:val="0"/>
      <w:marTop w:val="0"/>
      <w:marBottom w:val="0"/>
      <w:divBdr>
        <w:top w:val="none" w:sz="0" w:space="0" w:color="auto"/>
        <w:left w:val="none" w:sz="0" w:space="0" w:color="auto"/>
        <w:bottom w:val="none" w:sz="0" w:space="0" w:color="auto"/>
        <w:right w:val="none" w:sz="0" w:space="0" w:color="auto"/>
      </w:divBdr>
    </w:div>
    <w:div w:id="905990859">
      <w:bodyDiv w:val="1"/>
      <w:marLeft w:val="0"/>
      <w:marRight w:val="0"/>
      <w:marTop w:val="0"/>
      <w:marBottom w:val="0"/>
      <w:divBdr>
        <w:top w:val="none" w:sz="0" w:space="0" w:color="auto"/>
        <w:left w:val="none" w:sz="0" w:space="0" w:color="auto"/>
        <w:bottom w:val="none" w:sz="0" w:space="0" w:color="auto"/>
        <w:right w:val="none" w:sz="0" w:space="0" w:color="auto"/>
      </w:divBdr>
    </w:div>
    <w:div w:id="1035931775">
      <w:bodyDiv w:val="1"/>
      <w:marLeft w:val="0"/>
      <w:marRight w:val="0"/>
      <w:marTop w:val="0"/>
      <w:marBottom w:val="0"/>
      <w:divBdr>
        <w:top w:val="none" w:sz="0" w:space="0" w:color="auto"/>
        <w:left w:val="none" w:sz="0" w:space="0" w:color="auto"/>
        <w:bottom w:val="none" w:sz="0" w:space="0" w:color="auto"/>
        <w:right w:val="none" w:sz="0" w:space="0" w:color="auto"/>
      </w:divBdr>
    </w:div>
    <w:div w:id="1229270274">
      <w:bodyDiv w:val="1"/>
      <w:marLeft w:val="0"/>
      <w:marRight w:val="0"/>
      <w:marTop w:val="0"/>
      <w:marBottom w:val="0"/>
      <w:divBdr>
        <w:top w:val="none" w:sz="0" w:space="0" w:color="auto"/>
        <w:left w:val="none" w:sz="0" w:space="0" w:color="auto"/>
        <w:bottom w:val="none" w:sz="0" w:space="0" w:color="auto"/>
        <w:right w:val="none" w:sz="0" w:space="0" w:color="auto"/>
      </w:divBdr>
    </w:div>
    <w:div w:id="1551456451">
      <w:bodyDiv w:val="1"/>
      <w:marLeft w:val="0"/>
      <w:marRight w:val="0"/>
      <w:marTop w:val="0"/>
      <w:marBottom w:val="0"/>
      <w:divBdr>
        <w:top w:val="none" w:sz="0" w:space="0" w:color="auto"/>
        <w:left w:val="none" w:sz="0" w:space="0" w:color="auto"/>
        <w:bottom w:val="none" w:sz="0" w:space="0" w:color="auto"/>
        <w:right w:val="none" w:sz="0" w:space="0" w:color="auto"/>
      </w:divBdr>
    </w:div>
    <w:div w:id="1695304218">
      <w:bodyDiv w:val="1"/>
      <w:marLeft w:val="0"/>
      <w:marRight w:val="0"/>
      <w:marTop w:val="0"/>
      <w:marBottom w:val="0"/>
      <w:divBdr>
        <w:top w:val="none" w:sz="0" w:space="0" w:color="auto"/>
        <w:left w:val="none" w:sz="0" w:space="0" w:color="auto"/>
        <w:bottom w:val="none" w:sz="0" w:space="0" w:color="auto"/>
        <w:right w:val="none" w:sz="0" w:space="0" w:color="auto"/>
      </w:divBdr>
    </w:div>
    <w:div w:id="1742368181">
      <w:bodyDiv w:val="1"/>
      <w:marLeft w:val="0"/>
      <w:marRight w:val="0"/>
      <w:marTop w:val="0"/>
      <w:marBottom w:val="0"/>
      <w:divBdr>
        <w:top w:val="none" w:sz="0" w:space="0" w:color="auto"/>
        <w:left w:val="none" w:sz="0" w:space="0" w:color="auto"/>
        <w:bottom w:val="none" w:sz="0" w:space="0" w:color="auto"/>
        <w:right w:val="none" w:sz="0" w:space="0" w:color="auto"/>
      </w:divBdr>
    </w:div>
    <w:div w:id="1749615046">
      <w:bodyDiv w:val="1"/>
      <w:marLeft w:val="0"/>
      <w:marRight w:val="0"/>
      <w:marTop w:val="0"/>
      <w:marBottom w:val="0"/>
      <w:divBdr>
        <w:top w:val="none" w:sz="0" w:space="0" w:color="auto"/>
        <w:left w:val="none" w:sz="0" w:space="0" w:color="auto"/>
        <w:bottom w:val="none" w:sz="0" w:space="0" w:color="auto"/>
        <w:right w:val="none" w:sz="0" w:space="0" w:color="auto"/>
      </w:divBdr>
    </w:div>
    <w:div w:id="1786998685">
      <w:bodyDiv w:val="1"/>
      <w:marLeft w:val="0"/>
      <w:marRight w:val="0"/>
      <w:marTop w:val="0"/>
      <w:marBottom w:val="0"/>
      <w:divBdr>
        <w:top w:val="none" w:sz="0" w:space="0" w:color="auto"/>
        <w:left w:val="none" w:sz="0" w:space="0" w:color="auto"/>
        <w:bottom w:val="none" w:sz="0" w:space="0" w:color="auto"/>
        <w:right w:val="none" w:sz="0" w:space="0" w:color="auto"/>
      </w:divBdr>
    </w:div>
    <w:div w:id="211932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cience.viniti.ru" TargetMode="External"/><Relationship Id="rId18" Type="http://schemas.openxmlformats.org/officeDocument/2006/relationships/hyperlink" Target="javascript:if(confirm('http://www.rmj.ru/%20%20\n\nThis%20file%20was%20not%20retrieved%20by%20Teleport%20Pro,%20because%20it%20is%20addressed%20on%20a%20domain%20or%20path%20outside%20the%20boundaries%20set%20for%20its%20Starting%20Address.%20%20\n\nDo%20you%20want%20to%20open%20it%20from%20the%20server?'))window.location='http://www.rmj.ru/'" TargetMode="External"/><Relationship Id="rId26" Type="http://schemas.openxmlformats.org/officeDocument/2006/relationships/hyperlink" Target="javascript:if(confirm('http://www.ossn.ru/%20%20\n\nThis%20file%20was%20not%20retrieved%20by%20Teleport%20Pro,%20because%20it%20is%20addressed%20on%20a%20domain%20or%20path%20outside%20the%20boundaries%20set%20for%20its%20Starting%20Address.%20%20\n\nDo%20you%20want%20to%20open%20it%20from%20the%20server?'))window.location='http://www.ossn.ru/'" TargetMode="External"/><Relationship Id="rId39" Type="http://schemas.openxmlformats.org/officeDocument/2006/relationships/hyperlink" Target="http://www.science.viniti.ru" TargetMode="External"/><Relationship Id="rId21" Type="http://schemas.openxmlformats.org/officeDocument/2006/relationships/hyperlink" Target="javascript:if(confirm('http://www.cardiosite.ru/%20%20\n\nThis%20file%20was%20not%20retrieved%20by%20Teleport%20Pro,%20because%20it%20is%20addressed%20on%20a%20domain%20or%20path%20outside%20the%20boundaries%20set%20for%20its%20Starting%20Address.%20%20\n\nDo%20you%20want%20to%20open%20it%20from%20the%20server?'))window.location='http://www.cardiosite.ru/'" TargetMode="External"/><Relationship Id="rId34" Type="http://schemas.openxmlformats.org/officeDocument/2006/relationships/hyperlink" Target="javascript:if(confirm('http://www.guideline.gov/%20%20\n\nThis%20file%20was%20not%20retrieved%20by%20Teleport%20Pro,%20because%20it%20is%20addressed%20on%20a%20domain%20or%20path%20outside%20the%20boundaries%20set%20for%20its%20Starting%20Address.%20%20\n\nDo%20you%20want%20to%20open%20it%20from%20the%20server?'))window.location='http://www.guideline.gov/'" TargetMode="External"/><Relationship Id="rId42" Type="http://schemas.openxmlformats.org/officeDocument/2006/relationships/hyperlink" Target="http://www.mednavigator.net"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ednavigator.net" TargetMode="External"/><Relationship Id="rId29" Type="http://schemas.openxmlformats.org/officeDocument/2006/relationships/hyperlink" Target="javascript:if(confirm('http://sci-lib.com/%20%20\n\nThis%20file%20was%20not%20retrieved%20by%20Teleport%20Pro,%20because%20it%20is%20addressed%20on%20a%20domain%20or%20path%20outside%20the%20boundaries%20set%20for%20its%20Starting%20Address.%20%20\n\nDo%20you%20want%20to%20open%20it%20from%20the%20server?'))window.location='http://sci-lib.com/'" TargetMode="External"/><Relationship Id="rId11" Type="http://schemas.openxmlformats.org/officeDocument/2006/relationships/hyperlink" Target="http://www.diss.rsl.ru" TargetMode="External"/><Relationship Id="rId24" Type="http://schemas.openxmlformats.org/officeDocument/2006/relationships/hyperlink" Target="javascript:if(confirm('http://medpulse.h1.ru/%20%20\n\nThis%20file%20was%20not%20retrieved%20by%20Teleport%20Pro,%20because%20it%20is%20addressed%20on%20a%20domain%20or%20path%20outside%20the%20boundaries%20set%20for%20its%20Starting%20Address.%20%20\n\nDo%20you%20want%20to%20open%20it%20from%20the%20server?'))window.location='http://medpulse.h1.ru/'" TargetMode="External"/><Relationship Id="rId32" Type="http://schemas.openxmlformats.org/officeDocument/2006/relationships/hyperlink" Target="javascript:if(confirm('http://www.medscape.com/%20%20\n\nThis%20file%20was%20not%20retrieved%20by%20Teleport%20Pro,%20because%20it%20is%20addressed%20on%20a%20domain%20or%20path%20outside%20the%20boundaries%20set%20for%20its%20Starting%20Address.%20%20\n\nDo%20you%20want%20to%20open%20it%20from%20the%20server?'))window.location='http://www.medscape.com/'" TargetMode="External"/><Relationship Id="rId37" Type="http://schemas.openxmlformats.org/officeDocument/2006/relationships/hyperlink" Target="http://www.diss.rsl.ru" TargetMode="External"/><Relationship Id="rId40" Type="http://schemas.openxmlformats.org/officeDocument/2006/relationships/hyperlink" Target="http://www.consilium-medicum.com" TargetMode="External"/><Relationship Id="rId45" Type="http://schemas.openxmlformats.org/officeDocument/2006/relationships/hyperlink" Target="http://www.spr-journal.ru/Journal3.aspx?" TargetMode="External"/><Relationship Id="rId5" Type="http://schemas.openxmlformats.org/officeDocument/2006/relationships/webSettings" Target="webSettings.xml"/><Relationship Id="rId15" Type="http://schemas.openxmlformats.org/officeDocument/2006/relationships/hyperlink" Target="http://www.mks.ru" TargetMode="External"/><Relationship Id="rId23" Type="http://schemas.openxmlformats.org/officeDocument/2006/relationships/hyperlink" Target="javascript:if(confirm('http://www.m-vesti.ru/rggk/rggk-rules.shtml%20%20\n\nThis%20file%20was%20not%20retrieved%20by%20Teleport%20Pro,%20because%20it%20is%20addressed%20on%20a%20domain%20or%20path%20outside%20the%20boundaries%20set%20for%20its%20Starting%20Address.%20%20\n\nDo%20you%20want%20to%20open%20it%20from%20the%20server?'))window.location='http://www.m-vesti.ru/rggk/rggk-rules.shtml'" TargetMode="External"/><Relationship Id="rId28" Type="http://schemas.openxmlformats.org/officeDocument/2006/relationships/hyperlink" Target="javascript:if(confirm('http://mzdravrt.kazan.ru/rmbic/update/uws.htm%20%20\n\nThis%20file%20was%20not%20retrieved%20by%20Teleport%20Pro,%20because%20it%20is%20addressed%20on%20a%20domain%20or%20path%20outside%20the%20boundaries%20set%20for%20its%20Starting%20Address.%20%20\n\nDo%20you%20want%20to%20open%20it%20from%20the%20server?'))window.location='http://mzdravrt.kazan.ru/rmbic/update/uws.htm'" TargetMode="External"/><Relationship Id="rId36" Type="http://schemas.openxmlformats.org/officeDocument/2006/relationships/hyperlink" Target="http://www.cir.ru/index.jsp" TargetMode="External"/><Relationship Id="rId49" Type="http://schemas.openxmlformats.org/officeDocument/2006/relationships/footer" Target="footer2.xml"/><Relationship Id="rId10" Type="http://schemas.openxmlformats.org/officeDocument/2006/relationships/hyperlink" Target="http://www.cir.ru/index.jsp" TargetMode="External"/><Relationship Id="rId19" Type="http://schemas.openxmlformats.org/officeDocument/2006/relationships/hyperlink" Target="javascript:if(confirm('http://www.consilium-medicum.com/%20%20\n\nThis%20file%20was%20not%20retrieved%20by%20Teleport%20Pro,%20because%20it%20is%20addressed%20on%20a%20domain%20or%20path%20outside%20the%20boundaries%20set%20for%20its%20Starting%20Address.%20%20\n\nDo%20you%20want%20to%20open%20it%20from%20the%20server?'))window.location='http://www.consilium-medicum.com/'" TargetMode="External"/><Relationship Id="rId31" Type="http://schemas.openxmlformats.org/officeDocument/2006/relationships/hyperlink" Target="javascript:if(confirm('http://scholar.google.com/%20%20\n\nThis%20file%20was%20not%20retrieved%20by%20Teleport%20Pro,%20because%20it%20is%20addressed%20on%20a%20domain%20or%20path%20outside%20the%20boundaries%20set%20for%20its%20Starting%20Address.%20%20\n\nDo%20you%20want%20to%20open%20it%20from%20the%20server?'))window.location='http://scholar.google.com/'" TargetMode="External"/><Relationship Id="rId44" Type="http://schemas.openxmlformats.org/officeDocument/2006/relationships/hyperlink" Target="http://www.rrcdetstvo.ru/Jurnal.htm" TargetMode="External"/><Relationship Id="rId4" Type="http://schemas.openxmlformats.org/officeDocument/2006/relationships/settings" Target="settings.xml"/><Relationship Id="rId9" Type="http://schemas.openxmlformats.org/officeDocument/2006/relationships/hyperlink" Target="http://www.studmedlib.ru/book/ISBN9785209034711" TargetMode="External"/><Relationship Id="rId14" Type="http://schemas.openxmlformats.org/officeDocument/2006/relationships/hyperlink" Target="http://www.consilium-medicum.com" TargetMode="External"/><Relationship Id="rId22" Type="http://schemas.openxmlformats.org/officeDocument/2006/relationships/hyperlink" Target="javascript:if(confirm('http://www.rheumatolog.ru/%20%20\n\nThis%20file%20was%20not%20retrieved%20by%20Teleport%20Pro,%20because%20it%20is%20addressed%20on%20a%20domain%20or%20path%20outside%20the%20boundaries%20set%20for%20its%20Starting%20Address.%20%20\n\nDo%20you%20want%20to%20open%20it%20from%20the%20server?'))window.location='http://www.rheumatolog.ru/'" TargetMode="External"/><Relationship Id="rId27" Type="http://schemas.openxmlformats.org/officeDocument/2006/relationships/hyperlink" Target="javascript:if(confirm('http://www.therapy.narod.ru/%20%20\n\nThis%20file%20was%20not%20retrieved%20by%20Teleport%20Pro,%20because%20it%20is%20addressed%20on%20a%20domain%20or%20path%20outside%20the%20boundaries%20set%20for%20its%20Starting%20Address.%20%20\n\nDo%20you%20want%20to%20open%20it%20from%20the%20server?'))window.location='http://www.therapy.narod.ru/'" TargetMode="External"/><Relationship Id="rId30" Type="http://schemas.openxmlformats.org/officeDocument/2006/relationships/hyperlink" Target="javascript:if(confirm('http://www.jrheum.com/%20%20\n\nThis%20file%20was%20not%20retrieved%20by%20Teleport%20Pro,%20because%20it%20is%20addressed%20on%20a%20domain%20or%20path%20outside%20the%20boundaries%20set%20for%20its%20Starting%20Address.%20%20\n\nDo%20you%20want%20to%20open%20it%20from%20the%20server?'))window.location='http://www.jrheum.com/'" TargetMode="External"/><Relationship Id="rId35" Type="http://schemas.openxmlformats.org/officeDocument/2006/relationships/hyperlink" Target="http://www.internist.ru" TargetMode="External"/><Relationship Id="rId43" Type="http://schemas.openxmlformats.org/officeDocument/2006/relationships/hyperlink" Target="http://www.webmedinfo.ru/library/farmakologija.php" TargetMode="External"/><Relationship Id="rId48" Type="http://schemas.openxmlformats.org/officeDocument/2006/relationships/footer" Target="footer1.xml"/><Relationship Id="rId8" Type="http://schemas.openxmlformats.org/officeDocument/2006/relationships/hyperlink" Target="http://www.studmedlib.ru/book/ISBN9785970414217"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scsml.rssi.ru" TargetMode="External"/><Relationship Id="rId17" Type="http://schemas.openxmlformats.org/officeDocument/2006/relationships/hyperlink" Target="http://www.webmedinfo.ru/library/farmakologija.php" TargetMode="External"/><Relationship Id="rId25" Type="http://schemas.openxmlformats.org/officeDocument/2006/relationships/hyperlink" Target="javascript:if(confirm('http://www.medlinks.ru/%20%20\n\nThis%20file%20was%20not%20retrieved%20by%20Teleport%20Pro,%20because%20it%20is%20addressed%20on%20a%20domain%20or%20path%20outside%20the%20boundaries%20set%20for%20its%20Starting%20Address.%20%20\n\nDo%20you%20want%20to%20open%20it%20from%20the%20server?'))window.location='http://www.medlinks.ru/'" TargetMode="External"/><Relationship Id="rId33" Type="http://schemas.openxmlformats.org/officeDocument/2006/relationships/hyperlink" Target="javascript:if(confirm('http://www.nlm.nih.gov/%20%20\n\nThis%20file%20was%20not%20retrieved%20by%20Teleport%20Pro,%20because%20it%20is%20addressed%20on%20a%20domain%20or%20path%20outside%20the%20boundaries%20set%20for%20its%20Starting%20Address.%20%20\n\nDo%20you%20want%20to%20open%20it%20from%20the%20server?'))window.location='http://www.nlm.nih.gov/'" TargetMode="External"/><Relationship Id="rId38" Type="http://schemas.openxmlformats.org/officeDocument/2006/relationships/hyperlink" Target="http://www.scsml.rssi.ru" TargetMode="External"/><Relationship Id="rId46" Type="http://schemas.openxmlformats.org/officeDocument/2006/relationships/hyperlink" Target="http://www.medlit.ru" TargetMode="External"/><Relationship Id="rId20" Type="http://schemas.openxmlformats.org/officeDocument/2006/relationships/hyperlink" Target="javascript:if(confirm('http://www.pulmonology.ru/%20%20\n\nThis%20file%20was%20not%20retrieved%20by%20Teleport%20Pro,%20because%20it%20is%20addressed%20on%20a%20domain%20or%20path%20outside%20the%20boundaries%20set%20for%20its%20Starting%20Address.%20%20\n\nDo%20you%20want%20to%20open%20it%20from%20the%20server?'))window.location='http://www.pulmonology.ru/'" TargetMode="External"/><Relationship Id="rId41" Type="http://schemas.openxmlformats.org/officeDocument/2006/relationships/hyperlink" Target="http://www.mks.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41B4A-3B24-4AD0-8783-778BDAE2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118</Pages>
  <Words>50021</Words>
  <Characters>285123</Characters>
  <Application>Microsoft Office Word</Application>
  <DocSecurity>0</DocSecurity>
  <Lines>2376</Lines>
  <Paragraphs>668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ИАТЭ НИЯУ МИФИ</Company>
  <LinksUpToDate>false</LinksUpToDate>
  <CharactersWithSpaces>334476</CharactersWithSpaces>
  <SharedDoc>false</SharedDoc>
  <HLinks>
    <vt:vector size="162" baseType="variant">
      <vt:variant>
        <vt:i4>262173</vt:i4>
      </vt:variant>
      <vt:variant>
        <vt:i4>78</vt:i4>
      </vt:variant>
      <vt:variant>
        <vt:i4>0</vt:i4>
      </vt:variant>
      <vt:variant>
        <vt:i4>5</vt:i4>
      </vt:variant>
      <vt:variant>
        <vt:lpwstr>http://www.internist.ru/</vt:lpwstr>
      </vt:variant>
      <vt:variant>
        <vt:lpwstr/>
      </vt:variant>
      <vt:variant>
        <vt:i4>7405615</vt:i4>
      </vt:variant>
      <vt:variant>
        <vt:i4>75</vt:i4>
      </vt:variant>
      <vt:variant>
        <vt:i4>0</vt:i4>
      </vt:variant>
      <vt:variant>
        <vt:i4>5</vt:i4>
      </vt:variant>
      <vt:variant>
        <vt:lpwstr>javascript:if(confirm('http://www.guideline.gov/  \n\nThis file was not retrieved by Teleport Pro, because it is addressed on a domain or path outside the boundaries set for its Starting Address.  \n\nDo you want to open it from the server?'))window.location='http://www.guideline.gov/'</vt:lpwstr>
      </vt:variant>
      <vt:variant>
        <vt:lpwstr/>
      </vt:variant>
      <vt:variant>
        <vt:i4>2097209</vt:i4>
      </vt:variant>
      <vt:variant>
        <vt:i4>72</vt:i4>
      </vt:variant>
      <vt:variant>
        <vt:i4>0</vt:i4>
      </vt:variant>
      <vt:variant>
        <vt:i4>5</vt:i4>
      </vt:variant>
      <vt:variant>
        <vt:lpwstr>javascript:if(confirm('http://www.nlm.nih.gov/  \n\nThis file was not retrieved by Teleport Pro, because it is addressed on a domain or path outside the boundaries set for its Starting Address.  \n\nDo you want to open it from the server?'))window.location='http://www.nlm.nih.gov/'</vt:lpwstr>
      </vt:variant>
      <vt:variant>
        <vt:lpwstr/>
      </vt:variant>
      <vt:variant>
        <vt:i4>3735664</vt:i4>
      </vt:variant>
      <vt:variant>
        <vt:i4>69</vt:i4>
      </vt:variant>
      <vt:variant>
        <vt:i4>0</vt:i4>
      </vt:variant>
      <vt:variant>
        <vt:i4>5</vt:i4>
      </vt:variant>
      <vt:variant>
        <vt:lpwstr>javascript:if(confirm('http://www.medscape.com/  \n\nThis file was not retrieved by Teleport Pro, because it is addressed on a domain or path outside the boundaries set for its Starting Address.  \n\nDo you want to open it from the server?'))window.location='http://www.medscape.com/'</vt:lpwstr>
      </vt:variant>
      <vt:variant>
        <vt:lpwstr/>
      </vt:variant>
      <vt:variant>
        <vt:i4>2621546</vt:i4>
      </vt:variant>
      <vt:variant>
        <vt:i4>66</vt:i4>
      </vt:variant>
      <vt:variant>
        <vt:i4>0</vt:i4>
      </vt:variant>
      <vt:variant>
        <vt:i4>5</vt:i4>
      </vt:variant>
      <vt:variant>
        <vt:lpwstr>javascript:if(confirm('http://scholar.google.com/  \n\nThis file was not retrieved by Teleport Pro, because it is addressed on a domain or path outside the boundaries set for its Starting Address.  \n\nDo you want to open it from the server?'))window.location='http://scholar.google.com/'</vt:lpwstr>
      </vt:variant>
      <vt:variant>
        <vt:lpwstr/>
      </vt:variant>
      <vt:variant>
        <vt:i4>4063348</vt:i4>
      </vt:variant>
      <vt:variant>
        <vt:i4>63</vt:i4>
      </vt:variant>
      <vt:variant>
        <vt:i4>0</vt:i4>
      </vt:variant>
      <vt:variant>
        <vt:i4>5</vt:i4>
      </vt:variant>
      <vt:variant>
        <vt:lpwstr>javascript:if(confirm('http://www.jrheum.com/  \n\nThis file was not retrieved by Teleport Pro, because it is addressed on a domain or path outside the boundaries set for its Starting Address.  \n\nDo you want to open it from the server?'))window.location='http://www.jrheum.com/'</vt:lpwstr>
      </vt:variant>
      <vt:variant>
        <vt:lpwstr/>
      </vt:variant>
      <vt:variant>
        <vt:i4>3932261</vt:i4>
      </vt:variant>
      <vt:variant>
        <vt:i4>60</vt:i4>
      </vt:variant>
      <vt:variant>
        <vt:i4>0</vt:i4>
      </vt:variant>
      <vt:variant>
        <vt:i4>5</vt:i4>
      </vt:variant>
      <vt:variant>
        <vt:lpwstr>javascript:if(confirm('http://sci-lib.com/  \n\nThis file was not retrieved by Teleport Pro, because it is addressed on a domain or path outside the boundaries set for its Starting Address.  \n\nDo you want to open it from the server?'))window.location='http://sci-lib.com/'</vt:lpwstr>
      </vt:variant>
      <vt:variant>
        <vt:lpwstr/>
      </vt:variant>
      <vt:variant>
        <vt:i4>7733304</vt:i4>
      </vt:variant>
      <vt:variant>
        <vt:i4>57</vt:i4>
      </vt:variant>
      <vt:variant>
        <vt:i4>0</vt:i4>
      </vt:variant>
      <vt:variant>
        <vt:i4>5</vt:i4>
      </vt:variant>
      <vt:variant>
        <vt:lpwstr>javascript:if(confirm('http://mzdravrt.kazan.ru/rmbic/update/uws.htm  \n\nThis file was not retrieved by Teleport Pro, because it is addressed on a domain or path outside the boundaries set for its Starting Address.  \n\nDo you want to open it from the server?'))window.location='http://mzdravrt.kazan.ru/rmbic/update/uws.htm'</vt:lpwstr>
      </vt:variant>
      <vt:variant>
        <vt:lpwstr/>
      </vt:variant>
      <vt:variant>
        <vt:i4>2293798</vt:i4>
      </vt:variant>
      <vt:variant>
        <vt:i4>54</vt:i4>
      </vt:variant>
      <vt:variant>
        <vt:i4>0</vt:i4>
      </vt:variant>
      <vt:variant>
        <vt:i4>5</vt:i4>
      </vt:variant>
      <vt:variant>
        <vt:lpwstr>javascript:if(confirm('http://www.therapy.narod.ru/  \n\nThis file was not retrieved by Teleport Pro, because it is addressed on a domain or path outside the boundaries set for its Starting Address.  \n\nDo you want to open it from the server?'))window.location='http://www.therapy.narod.ru/'</vt:lpwstr>
      </vt:variant>
      <vt:variant>
        <vt:lpwstr/>
      </vt:variant>
      <vt:variant>
        <vt:i4>7077944</vt:i4>
      </vt:variant>
      <vt:variant>
        <vt:i4>51</vt:i4>
      </vt:variant>
      <vt:variant>
        <vt:i4>0</vt:i4>
      </vt:variant>
      <vt:variant>
        <vt:i4>5</vt:i4>
      </vt:variant>
      <vt:variant>
        <vt:lpwstr>javascript:if(confirm('http://www.ossn.ru/  \n\nThis file was not retrieved by Teleport Pro, because it is addressed on a domain or path outside the boundaries set for its Starting Address.  \n\nDo you want to open it from the server?'))window.location='http://www.ossn.ru/'</vt:lpwstr>
      </vt:variant>
      <vt:variant>
        <vt:lpwstr/>
      </vt:variant>
      <vt:variant>
        <vt:i4>2883709</vt:i4>
      </vt:variant>
      <vt:variant>
        <vt:i4>48</vt:i4>
      </vt:variant>
      <vt:variant>
        <vt:i4>0</vt:i4>
      </vt:variant>
      <vt:variant>
        <vt:i4>5</vt:i4>
      </vt:variant>
      <vt:variant>
        <vt:lpwstr>javascript:if(confirm('http://www.medlinks.ru/  \n\nThis file was not retrieved by Teleport Pro, because it is addressed on a domain or path outside the boundaries set for its Starting Address.  \n\nDo you want to open it from the server?'))window.location='http://www.medlinks.ru/'</vt:lpwstr>
      </vt:variant>
      <vt:variant>
        <vt:lpwstr/>
      </vt:variant>
      <vt:variant>
        <vt:i4>3932192</vt:i4>
      </vt:variant>
      <vt:variant>
        <vt:i4>45</vt:i4>
      </vt:variant>
      <vt:variant>
        <vt:i4>0</vt:i4>
      </vt:variant>
      <vt:variant>
        <vt:i4>5</vt:i4>
      </vt:variant>
      <vt:variant>
        <vt:lpwstr>javascript:if(confirm('http://medpulse.h1.ru/  \n\nThis file was not retrieved by Teleport Pro, because it is addressed on a domain or path outside the boundaries set for its Starting Address.  \n\nDo you want to open it from the server?'))window.location='http://medpulse.h1.ru/'</vt:lpwstr>
      </vt:variant>
      <vt:variant>
        <vt:lpwstr/>
      </vt:variant>
      <vt:variant>
        <vt:i4>8257653</vt:i4>
      </vt:variant>
      <vt:variant>
        <vt:i4>42</vt:i4>
      </vt:variant>
      <vt:variant>
        <vt:i4>0</vt:i4>
      </vt:variant>
      <vt:variant>
        <vt:i4>5</vt:i4>
      </vt:variant>
      <vt:variant>
        <vt:lpwstr>javascript:if(confirm('http://www.m-vesti.ru/rggk/rggk-rules.shtml  \n\nThis file was not retrieved by Teleport Pro, because it is addressed on a domain or path outside the boundaries set for its Starting Address.  \n\nDo you want to open it from the server?'))window.location='http://www.m-vesti.ru/rggk/rggk-rules.shtml'</vt:lpwstr>
      </vt:variant>
      <vt:variant>
        <vt:lpwstr/>
      </vt:variant>
      <vt:variant>
        <vt:i4>7733309</vt:i4>
      </vt:variant>
      <vt:variant>
        <vt:i4>39</vt:i4>
      </vt:variant>
      <vt:variant>
        <vt:i4>0</vt:i4>
      </vt:variant>
      <vt:variant>
        <vt:i4>5</vt:i4>
      </vt:variant>
      <vt:variant>
        <vt:lpwstr>javascript:if(confirm('http://www.rheumatolog.ru/  \n\nThis file was not retrieved by Teleport Pro, because it is addressed on a domain or path outside the boundaries set for its Starting Address.  \n\nDo you want to open it from the server?'))window.location='http://www.rheumatolog.ru/'</vt:lpwstr>
      </vt:variant>
      <vt:variant>
        <vt:lpwstr/>
      </vt:variant>
      <vt:variant>
        <vt:i4>3604605</vt:i4>
      </vt:variant>
      <vt:variant>
        <vt:i4>36</vt:i4>
      </vt:variant>
      <vt:variant>
        <vt:i4>0</vt:i4>
      </vt:variant>
      <vt:variant>
        <vt:i4>5</vt:i4>
      </vt:variant>
      <vt:variant>
        <vt:lpwstr>javascript:if(confirm('http://www.cardiosite.ru/  \n\nThis file was not retrieved by Teleport Pro, because it is addressed on a domain or path outside the boundaries set for its Starting Address.  \n\nDo you want to open it from the server?'))window.location='http://www.cardiosite.ru/'</vt:lpwstr>
      </vt:variant>
      <vt:variant>
        <vt:lpwstr/>
      </vt:variant>
      <vt:variant>
        <vt:i4>7798834</vt:i4>
      </vt:variant>
      <vt:variant>
        <vt:i4>33</vt:i4>
      </vt:variant>
      <vt:variant>
        <vt:i4>0</vt:i4>
      </vt:variant>
      <vt:variant>
        <vt:i4>5</vt:i4>
      </vt:variant>
      <vt:variant>
        <vt:lpwstr>javascript:if(confirm('http://www.pulmonology.ru/  \n\nThis file was not retrieved by Teleport Pro, because it is addressed on a domain or path outside the boundaries set for its Starting Address.  \n\nDo you want to open it from the server?'))window.location='http://www.pulmonology.ru/'</vt:lpwstr>
      </vt:variant>
      <vt:variant>
        <vt:lpwstr/>
      </vt:variant>
      <vt:variant>
        <vt:i4>8126508</vt:i4>
      </vt:variant>
      <vt:variant>
        <vt:i4>30</vt:i4>
      </vt:variant>
      <vt:variant>
        <vt:i4>0</vt:i4>
      </vt:variant>
      <vt:variant>
        <vt:i4>5</vt:i4>
      </vt:variant>
      <vt:variant>
        <vt:lpwstr>javascript:if(confirm('http://www.consilium-medicum.com/  \n\nThis file was not retrieved by Teleport Pro, because it is addressed on a domain or path outside the boundaries set for its Starting Address.  \n\nDo you want to open it from the server?'))window.location='http://www.consilium-medicum.com/'</vt:lpwstr>
      </vt:variant>
      <vt:variant>
        <vt:lpwstr/>
      </vt:variant>
      <vt:variant>
        <vt:i4>2687073</vt:i4>
      </vt:variant>
      <vt:variant>
        <vt:i4>27</vt:i4>
      </vt:variant>
      <vt:variant>
        <vt:i4>0</vt:i4>
      </vt:variant>
      <vt:variant>
        <vt:i4>5</vt:i4>
      </vt:variant>
      <vt:variant>
        <vt:lpwstr>javascript:if(confirm('http://www.rmj.ru/  \n\nThis file was not retrieved by Teleport Pro, because it is addressed on a domain or path outside the boundaries set for its Starting Address.  \n\nDo you want to open it from the server?'))window.location='http://www.rmj.ru/'</vt:lpwstr>
      </vt:variant>
      <vt:variant>
        <vt:lpwstr/>
      </vt:variant>
      <vt:variant>
        <vt:i4>6553702</vt:i4>
      </vt:variant>
      <vt:variant>
        <vt:i4>24</vt:i4>
      </vt:variant>
      <vt:variant>
        <vt:i4>0</vt:i4>
      </vt:variant>
      <vt:variant>
        <vt:i4>5</vt:i4>
      </vt:variant>
      <vt:variant>
        <vt:lpwstr>http://www.webmedinfo.ru/library/farmakologija.php</vt:lpwstr>
      </vt:variant>
      <vt:variant>
        <vt:lpwstr/>
      </vt:variant>
      <vt:variant>
        <vt:i4>4194390</vt:i4>
      </vt:variant>
      <vt:variant>
        <vt:i4>21</vt:i4>
      </vt:variant>
      <vt:variant>
        <vt:i4>0</vt:i4>
      </vt:variant>
      <vt:variant>
        <vt:i4>5</vt:i4>
      </vt:variant>
      <vt:variant>
        <vt:lpwstr>http://www.mednavigator.net/</vt:lpwstr>
      </vt:variant>
      <vt:variant>
        <vt:lpwstr/>
      </vt:variant>
      <vt:variant>
        <vt:i4>6815840</vt:i4>
      </vt:variant>
      <vt:variant>
        <vt:i4>18</vt:i4>
      </vt:variant>
      <vt:variant>
        <vt:i4>0</vt:i4>
      </vt:variant>
      <vt:variant>
        <vt:i4>5</vt:i4>
      </vt:variant>
      <vt:variant>
        <vt:lpwstr>http://www.mks.ru/</vt:lpwstr>
      </vt:variant>
      <vt:variant>
        <vt:lpwstr/>
      </vt:variant>
      <vt:variant>
        <vt:i4>4325440</vt:i4>
      </vt:variant>
      <vt:variant>
        <vt:i4>15</vt:i4>
      </vt:variant>
      <vt:variant>
        <vt:i4>0</vt:i4>
      </vt:variant>
      <vt:variant>
        <vt:i4>5</vt:i4>
      </vt:variant>
      <vt:variant>
        <vt:lpwstr>http://www.consilium-medicum.com/</vt:lpwstr>
      </vt:variant>
      <vt:variant>
        <vt:lpwstr/>
      </vt:variant>
      <vt:variant>
        <vt:i4>851968</vt:i4>
      </vt:variant>
      <vt:variant>
        <vt:i4>12</vt:i4>
      </vt:variant>
      <vt:variant>
        <vt:i4>0</vt:i4>
      </vt:variant>
      <vt:variant>
        <vt:i4>5</vt:i4>
      </vt:variant>
      <vt:variant>
        <vt:lpwstr>http://www.science.viniti.ru/</vt:lpwstr>
      </vt:variant>
      <vt:variant>
        <vt:lpwstr/>
      </vt:variant>
      <vt:variant>
        <vt:i4>1900568</vt:i4>
      </vt:variant>
      <vt:variant>
        <vt:i4>9</vt:i4>
      </vt:variant>
      <vt:variant>
        <vt:i4>0</vt:i4>
      </vt:variant>
      <vt:variant>
        <vt:i4>5</vt:i4>
      </vt:variant>
      <vt:variant>
        <vt:lpwstr>http://www.scsml.rssi.ru/</vt:lpwstr>
      </vt:variant>
      <vt:variant>
        <vt:lpwstr/>
      </vt:variant>
      <vt:variant>
        <vt:i4>3801126</vt:i4>
      </vt:variant>
      <vt:variant>
        <vt:i4>6</vt:i4>
      </vt:variant>
      <vt:variant>
        <vt:i4>0</vt:i4>
      </vt:variant>
      <vt:variant>
        <vt:i4>5</vt:i4>
      </vt:variant>
      <vt:variant>
        <vt:lpwstr>http://www.diss.rsl.ru/</vt:lpwstr>
      </vt:variant>
      <vt:variant>
        <vt:lpwstr/>
      </vt:variant>
      <vt:variant>
        <vt:i4>3211389</vt:i4>
      </vt:variant>
      <vt:variant>
        <vt:i4>3</vt:i4>
      </vt:variant>
      <vt:variant>
        <vt:i4>0</vt:i4>
      </vt:variant>
      <vt:variant>
        <vt:i4>5</vt:i4>
      </vt:variant>
      <vt:variant>
        <vt:lpwstr>http://www.cir.ru/index.jsp</vt:lpwstr>
      </vt:variant>
      <vt:variant>
        <vt:lpwstr/>
      </vt:variant>
      <vt:variant>
        <vt:i4>2949234</vt:i4>
      </vt:variant>
      <vt:variant>
        <vt:i4>0</vt:i4>
      </vt:variant>
      <vt:variant>
        <vt:i4>0</vt:i4>
      </vt:variant>
      <vt:variant>
        <vt:i4>5</vt:i4>
      </vt:variant>
      <vt:variant>
        <vt:lpwstr>http://www.studmedlib.ru/book/ISBN9785970414217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cp:lastModifiedBy>Андрей Алекс. Котляров</cp:lastModifiedBy>
  <cp:revision>3</cp:revision>
  <cp:lastPrinted>2015-09-30T17:54:00Z</cp:lastPrinted>
  <dcterms:created xsi:type="dcterms:W3CDTF">2024-06-22T20:17:00Z</dcterms:created>
  <dcterms:modified xsi:type="dcterms:W3CDTF">2024-08-23T13:07:00Z</dcterms:modified>
</cp:coreProperties>
</file>